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59E5F" w14:textId="767D6BF4" w:rsidR="00C533D8" w:rsidRPr="005B3112" w:rsidRDefault="00C533D8" w:rsidP="00C533D8">
      <w:pPr>
        <w:jc w:val="center"/>
        <w:rPr>
          <w:rFonts w:ascii="Arial" w:hAnsi="Arial" w:cs="Arial"/>
          <w:b/>
          <w:bCs/>
          <w:sz w:val="32"/>
          <w:szCs w:val="32"/>
        </w:rPr>
      </w:pPr>
      <w:r w:rsidRPr="005B3112">
        <w:rPr>
          <w:rFonts w:ascii="Arial" w:hAnsi="Arial" w:cs="Arial"/>
          <w:b/>
          <w:bCs/>
          <w:sz w:val="32"/>
          <w:szCs w:val="32"/>
        </w:rPr>
        <w:t>2000.10</w:t>
      </w:r>
    </w:p>
    <w:p w14:paraId="07D6CCC9" w14:textId="659914F3" w:rsidR="00C533D8" w:rsidRPr="005B3112" w:rsidRDefault="00C533D8" w:rsidP="00C533D8">
      <w:pPr>
        <w:jc w:val="center"/>
        <w:rPr>
          <w:rFonts w:ascii="Arial" w:hAnsi="Arial" w:cs="Arial"/>
          <w:b/>
          <w:bCs/>
          <w:sz w:val="32"/>
          <w:szCs w:val="32"/>
          <w:lang w:val="es-ES"/>
        </w:rPr>
      </w:pPr>
      <w:r w:rsidRPr="005B3112">
        <w:rPr>
          <w:rFonts w:ascii="Arial" w:hAnsi="Arial" w:cs="Arial"/>
          <w:b/>
          <w:bCs/>
          <w:sz w:val="32"/>
          <w:szCs w:val="32"/>
          <w:lang w:val="es-ES"/>
        </w:rPr>
        <w:t xml:space="preserve">Activación de servicios </w:t>
      </w:r>
    </w:p>
    <w:p w14:paraId="482720A3" w14:textId="40AC4C10" w:rsidR="00060E33" w:rsidRPr="005B3112" w:rsidRDefault="00507010" w:rsidP="00C533D8">
      <w:pPr>
        <w:jc w:val="center"/>
        <w:rPr>
          <w:rFonts w:ascii="Arial" w:hAnsi="Arial" w:cs="Arial"/>
          <w:b/>
          <w:bCs/>
          <w:sz w:val="32"/>
          <w:szCs w:val="32"/>
        </w:rPr>
      </w:pPr>
      <w:r>
        <w:rPr>
          <w:rFonts w:ascii="Arial" w:hAnsi="Arial" w:cs="Arial"/>
          <w:b/>
          <w:bCs/>
          <w:sz w:val="32"/>
          <w:szCs w:val="32"/>
          <w:lang w:val="es-ES"/>
        </w:rPr>
        <w:t>(colocar sede)</w:t>
      </w:r>
    </w:p>
    <w:p w14:paraId="75414D14" w14:textId="695B55EF" w:rsidR="008F3C29" w:rsidRPr="00AC0499" w:rsidRDefault="00507010" w:rsidP="00AC0499">
      <w:pPr>
        <w:jc w:val="center"/>
        <w:rPr>
          <w:rFonts w:ascii="Arial" w:hAnsi="Arial" w:cs="Arial"/>
          <w:b/>
          <w:bCs/>
        </w:rPr>
      </w:pPr>
      <w:r>
        <w:rPr>
          <w:rFonts w:ascii="Arial" w:hAnsi="Arial" w:cs="Arial"/>
          <w:b/>
          <w:bCs/>
        </w:rPr>
        <w:t>(colocar nome</w:t>
      </w:r>
      <w:r w:rsidR="003E0B26">
        <w:rPr>
          <w:rFonts w:ascii="Arial" w:hAnsi="Arial" w:cs="Arial"/>
          <w:b/>
          <w:bCs/>
        </w:rPr>
        <w:t>n</w:t>
      </w:r>
      <w:r>
        <w:rPr>
          <w:rFonts w:ascii="Arial" w:hAnsi="Arial" w:cs="Arial"/>
          <w:b/>
          <w:bCs/>
        </w:rPr>
        <w:t>clatura)</w:t>
      </w:r>
    </w:p>
    <w:p w14:paraId="54A5F8C0" w14:textId="657AA7AF" w:rsidR="009B5EC1" w:rsidRPr="00573BD8" w:rsidRDefault="0065646C" w:rsidP="009B5EC1">
      <w:pPr>
        <w:rPr>
          <w:rFonts w:ascii="Arial" w:hAnsi="Arial" w:cs="Arial"/>
          <w:b/>
          <w:bCs/>
        </w:rPr>
      </w:pPr>
      <w:r w:rsidRPr="00573BD8">
        <w:rPr>
          <w:rFonts w:ascii="Arial" w:hAnsi="Arial" w:cs="Arial"/>
          <w:b/>
          <w:bCs/>
        </w:rPr>
        <w:t xml:space="preserve">Contenido </w:t>
      </w:r>
    </w:p>
    <w:p w14:paraId="7C873D5D" w14:textId="22D9CD69" w:rsidR="005B3112" w:rsidRDefault="005B3112" w:rsidP="00AC0499">
      <w:pPr>
        <w:jc w:val="center"/>
        <w:rPr>
          <w:rFonts w:ascii="Arial" w:hAnsi="Arial" w:cs="Arial"/>
          <w:b/>
          <w:bCs/>
          <w:sz w:val="20"/>
          <w:szCs w:val="20"/>
        </w:rPr>
      </w:pPr>
    </w:p>
    <w:p w14:paraId="62342231" w14:textId="77881FE5" w:rsidR="003D727C" w:rsidRDefault="00490006">
      <w:pPr>
        <w:pStyle w:val="TDC1"/>
        <w:tabs>
          <w:tab w:val="left" w:pos="440"/>
          <w:tab w:val="right" w:pos="10070"/>
        </w:tabs>
        <w:rPr>
          <w:rFonts w:asciiTheme="minorHAnsi" w:eastAsiaTheme="minorEastAsia" w:hAnsiTheme="minorHAnsi" w:cstheme="minorBidi"/>
          <w:b w:val="0"/>
          <w:bCs w:val="0"/>
          <w:caps w:val="0"/>
          <w:noProof/>
          <w:kern w:val="2"/>
          <w:lang w:val="en-US"/>
          <w14:ligatures w14:val="standardContextual"/>
        </w:rPr>
      </w:pPr>
      <w:r>
        <w:rPr>
          <w:rFonts w:ascii="Arial" w:hAnsi="Arial" w:cs="Arial"/>
          <w:b w:val="0"/>
          <w:bCs w:val="0"/>
          <w:sz w:val="20"/>
          <w:szCs w:val="20"/>
        </w:rPr>
        <w:fldChar w:fldCharType="begin"/>
      </w:r>
      <w:r>
        <w:rPr>
          <w:rFonts w:ascii="Arial" w:hAnsi="Arial" w:cs="Arial"/>
          <w:b w:val="0"/>
          <w:bCs w:val="0"/>
          <w:sz w:val="20"/>
          <w:szCs w:val="20"/>
        </w:rPr>
        <w:instrText xml:space="preserve"> TOC \o "1-1" \h \z \u </w:instrText>
      </w:r>
      <w:r>
        <w:rPr>
          <w:rFonts w:ascii="Arial" w:hAnsi="Arial" w:cs="Arial"/>
          <w:b w:val="0"/>
          <w:bCs w:val="0"/>
          <w:sz w:val="20"/>
          <w:szCs w:val="20"/>
        </w:rPr>
        <w:fldChar w:fldCharType="separate"/>
      </w:r>
      <w:hyperlink w:anchor="_Toc189157809" w:history="1">
        <w:r w:rsidR="003D727C" w:rsidRPr="00BC1C71">
          <w:rPr>
            <w:rStyle w:val="Hipervnculo"/>
            <w:noProof/>
          </w:rPr>
          <w:t>1</w:t>
        </w:r>
        <w:r w:rsidR="003D727C">
          <w:rPr>
            <w:rFonts w:asciiTheme="minorHAnsi" w:eastAsiaTheme="minorEastAsia" w:hAnsiTheme="minorHAnsi" w:cstheme="minorBidi"/>
            <w:b w:val="0"/>
            <w:bCs w:val="0"/>
            <w:caps w:val="0"/>
            <w:noProof/>
            <w:kern w:val="2"/>
            <w:lang w:val="en-US"/>
            <w14:ligatures w14:val="standardContextual"/>
          </w:rPr>
          <w:tab/>
        </w:r>
        <w:r w:rsidR="003D727C" w:rsidRPr="00BC1C71">
          <w:rPr>
            <w:rStyle w:val="Hipervnculo"/>
            <w:noProof/>
          </w:rPr>
          <w:t>Instrucciones Generales</w:t>
        </w:r>
        <w:r w:rsidR="003D727C">
          <w:rPr>
            <w:noProof/>
            <w:webHidden/>
          </w:rPr>
          <w:tab/>
        </w:r>
      </w:hyperlink>
    </w:p>
    <w:p w14:paraId="05109E60" w14:textId="3C3C9717" w:rsidR="003D727C" w:rsidRDefault="0037510C">
      <w:pPr>
        <w:pStyle w:val="TDC1"/>
        <w:tabs>
          <w:tab w:val="left" w:pos="440"/>
          <w:tab w:val="right" w:pos="10070"/>
        </w:tabs>
        <w:rPr>
          <w:rFonts w:asciiTheme="minorHAnsi" w:eastAsiaTheme="minorEastAsia" w:hAnsiTheme="minorHAnsi" w:cstheme="minorBidi"/>
          <w:b w:val="0"/>
          <w:bCs w:val="0"/>
          <w:caps w:val="0"/>
          <w:noProof/>
          <w:kern w:val="2"/>
          <w:lang w:val="en-US"/>
          <w14:ligatures w14:val="standardContextual"/>
        </w:rPr>
      </w:pPr>
      <w:hyperlink w:anchor="_Toc189157810" w:history="1">
        <w:r w:rsidR="003D727C" w:rsidRPr="00BC1C71">
          <w:rPr>
            <w:rStyle w:val="Hipervnculo"/>
            <w:noProof/>
          </w:rPr>
          <w:t>2</w:t>
        </w:r>
        <w:r w:rsidR="003D727C">
          <w:rPr>
            <w:rFonts w:asciiTheme="minorHAnsi" w:eastAsiaTheme="minorEastAsia" w:hAnsiTheme="minorHAnsi" w:cstheme="minorBidi"/>
            <w:b w:val="0"/>
            <w:bCs w:val="0"/>
            <w:caps w:val="0"/>
            <w:noProof/>
            <w:kern w:val="2"/>
            <w:lang w:val="en-US"/>
            <w14:ligatures w14:val="standardContextual"/>
          </w:rPr>
          <w:tab/>
        </w:r>
        <w:r w:rsidR="003D727C" w:rsidRPr="00BC1C71">
          <w:rPr>
            <w:rStyle w:val="Hipervnculo"/>
            <w:noProof/>
          </w:rPr>
          <w:t>Expedientes de gestión de materias 5500 (Uno por cada materia o curso)</w:t>
        </w:r>
        <w:r w:rsidR="003D727C">
          <w:rPr>
            <w:noProof/>
            <w:webHidden/>
          </w:rPr>
          <w:tab/>
        </w:r>
      </w:hyperlink>
    </w:p>
    <w:p w14:paraId="699883EB" w14:textId="7B7D33C7" w:rsidR="003D727C" w:rsidRDefault="0037510C">
      <w:pPr>
        <w:pStyle w:val="TDC1"/>
        <w:tabs>
          <w:tab w:val="left" w:pos="440"/>
          <w:tab w:val="right" w:pos="10070"/>
        </w:tabs>
        <w:rPr>
          <w:rFonts w:asciiTheme="minorHAnsi" w:eastAsiaTheme="minorEastAsia" w:hAnsiTheme="minorHAnsi" w:cstheme="minorBidi"/>
          <w:b w:val="0"/>
          <w:bCs w:val="0"/>
          <w:caps w:val="0"/>
          <w:noProof/>
          <w:kern w:val="2"/>
          <w:lang w:val="en-US"/>
          <w14:ligatures w14:val="standardContextual"/>
        </w:rPr>
      </w:pPr>
      <w:hyperlink w:anchor="_Toc189157811" w:history="1">
        <w:r w:rsidR="003D727C" w:rsidRPr="00BC1C71">
          <w:rPr>
            <w:rStyle w:val="Hipervnculo"/>
            <w:noProof/>
          </w:rPr>
          <w:t>3</w:t>
        </w:r>
        <w:r w:rsidR="003D727C">
          <w:rPr>
            <w:rFonts w:asciiTheme="minorHAnsi" w:eastAsiaTheme="minorEastAsia" w:hAnsiTheme="minorHAnsi" w:cstheme="minorBidi"/>
            <w:b w:val="0"/>
            <w:bCs w:val="0"/>
            <w:caps w:val="0"/>
            <w:noProof/>
            <w:kern w:val="2"/>
            <w:lang w:val="en-US"/>
            <w14:ligatures w14:val="standardContextual"/>
          </w:rPr>
          <w:tab/>
        </w:r>
        <w:r w:rsidR="003D727C" w:rsidRPr="00BC1C71">
          <w:rPr>
            <w:rStyle w:val="Hipervnculo"/>
            <w:noProof/>
          </w:rPr>
          <w:t>Información académica</w:t>
        </w:r>
        <w:r w:rsidR="003D727C">
          <w:rPr>
            <w:noProof/>
            <w:webHidden/>
          </w:rPr>
          <w:tab/>
        </w:r>
      </w:hyperlink>
    </w:p>
    <w:p w14:paraId="1B09AD4F" w14:textId="0D38651D" w:rsidR="003D727C" w:rsidRDefault="0037510C">
      <w:pPr>
        <w:pStyle w:val="TDC1"/>
        <w:tabs>
          <w:tab w:val="left" w:pos="440"/>
          <w:tab w:val="right" w:pos="10070"/>
        </w:tabs>
        <w:rPr>
          <w:rFonts w:asciiTheme="minorHAnsi" w:eastAsiaTheme="minorEastAsia" w:hAnsiTheme="minorHAnsi" w:cstheme="minorBidi"/>
          <w:b w:val="0"/>
          <w:bCs w:val="0"/>
          <w:caps w:val="0"/>
          <w:noProof/>
          <w:kern w:val="2"/>
          <w:lang w:val="en-US"/>
          <w14:ligatures w14:val="standardContextual"/>
        </w:rPr>
      </w:pPr>
      <w:hyperlink w:anchor="_Toc189157812" w:history="1">
        <w:r w:rsidR="003D727C" w:rsidRPr="00BC1C71">
          <w:rPr>
            <w:rStyle w:val="Hipervnculo"/>
            <w:rFonts w:eastAsia="Times New Roman"/>
            <w:noProof/>
          </w:rPr>
          <w:t>4</w:t>
        </w:r>
        <w:r w:rsidR="003D727C">
          <w:rPr>
            <w:rFonts w:asciiTheme="minorHAnsi" w:eastAsiaTheme="minorEastAsia" w:hAnsiTheme="minorHAnsi" w:cstheme="minorBidi"/>
            <w:b w:val="0"/>
            <w:bCs w:val="0"/>
            <w:caps w:val="0"/>
            <w:noProof/>
            <w:kern w:val="2"/>
            <w:lang w:val="en-US"/>
            <w14:ligatures w14:val="standardContextual"/>
          </w:rPr>
          <w:tab/>
        </w:r>
        <w:r w:rsidR="003D727C" w:rsidRPr="00BC1C71">
          <w:rPr>
            <w:rStyle w:val="Hipervnculo"/>
            <w:rFonts w:eastAsia="Times New Roman"/>
            <w:noProof/>
          </w:rPr>
          <w:t xml:space="preserve">Información estándar asociada al </w:t>
        </w:r>
        <w:r w:rsidR="003D727C" w:rsidRPr="00BC1C71">
          <w:rPr>
            <w:rStyle w:val="Hipervnculo"/>
            <w:noProof/>
          </w:rPr>
          <w:t>servicio</w:t>
        </w:r>
        <w:r w:rsidR="003D727C" w:rsidRPr="00BC1C71">
          <w:rPr>
            <w:rStyle w:val="Hipervnculo"/>
            <w:rFonts w:eastAsia="Times New Roman"/>
            <w:noProof/>
          </w:rPr>
          <w:t xml:space="preserve"> activado</w:t>
        </w:r>
        <w:r w:rsidR="003D727C">
          <w:rPr>
            <w:noProof/>
            <w:webHidden/>
          </w:rPr>
          <w:tab/>
        </w:r>
      </w:hyperlink>
    </w:p>
    <w:p w14:paraId="5D4A687E" w14:textId="478BBAEA" w:rsidR="003D727C" w:rsidRDefault="0037510C">
      <w:pPr>
        <w:pStyle w:val="TDC1"/>
        <w:tabs>
          <w:tab w:val="left" w:pos="440"/>
          <w:tab w:val="right" w:pos="10070"/>
        </w:tabs>
        <w:rPr>
          <w:rFonts w:asciiTheme="minorHAnsi" w:eastAsiaTheme="minorEastAsia" w:hAnsiTheme="minorHAnsi" w:cstheme="minorBidi"/>
          <w:b w:val="0"/>
          <w:bCs w:val="0"/>
          <w:caps w:val="0"/>
          <w:noProof/>
          <w:kern w:val="2"/>
          <w:lang w:val="en-US"/>
          <w14:ligatures w14:val="standardContextual"/>
        </w:rPr>
      </w:pPr>
      <w:hyperlink w:anchor="_Toc189157813" w:history="1">
        <w:r w:rsidR="003D727C" w:rsidRPr="00BC1C71">
          <w:rPr>
            <w:rStyle w:val="Hipervnculo"/>
            <w:noProof/>
          </w:rPr>
          <w:t>5</w:t>
        </w:r>
        <w:r w:rsidR="003D727C">
          <w:rPr>
            <w:rFonts w:asciiTheme="minorHAnsi" w:eastAsiaTheme="minorEastAsia" w:hAnsiTheme="minorHAnsi" w:cstheme="minorBidi"/>
            <w:b w:val="0"/>
            <w:bCs w:val="0"/>
            <w:caps w:val="0"/>
            <w:noProof/>
            <w:kern w:val="2"/>
            <w:lang w:val="en-US"/>
            <w14:ligatures w14:val="standardContextual"/>
          </w:rPr>
          <w:tab/>
        </w:r>
        <w:r w:rsidR="003D727C" w:rsidRPr="00BC1C71">
          <w:rPr>
            <w:rStyle w:val="Hipervnculo"/>
            <w:noProof/>
          </w:rPr>
          <w:t>Información de usuario</w:t>
        </w:r>
        <w:r w:rsidR="003D727C">
          <w:rPr>
            <w:noProof/>
            <w:webHidden/>
          </w:rPr>
          <w:tab/>
        </w:r>
      </w:hyperlink>
    </w:p>
    <w:p w14:paraId="0A979DD7" w14:textId="568E7162" w:rsidR="003D727C" w:rsidRDefault="0037510C">
      <w:pPr>
        <w:pStyle w:val="TDC1"/>
        <w:tabs>
          <w:tab w:val="left" w:pos="440"/>
          <w:tab w:val="right" w:pos="10070"/>
        </w:tabs>
        <w:rPr>
          <w:rFonts w:asciiTheme="minorHAnsi" w:eastAsiaTheme="minorEastAsia" w:hAnsiTheme="minorHAnsi" w:cstheme="minorBidi"/>
          <w:b w:val="0"/>
          <w:bCs w:val="0"/>
          <w:caps w:val="0"/>
          <w:noProof/>
          <w:kern w:val="2"/>
          <w:lang w:val="en-US"/>
          <w14:ligatures w14:val="standardContextual"/>
        </w:rPr>
      </w:pPr>
      <w:hyperlink w:anchor="_Toc189157814" w:history="1">
        <w:r w:rsidR="003D727C" w:rsidRPr="00BC1C71">
          <w:rPr>
            <w:rStyle w:val="Hipervnculo"/>
            <w:noProof/>
          </w:rPr>
          <w:t>6</w:t>
        </w:r>
        <w:r w:rsidR="003D727C">
          <w:rPr>
            <w:rFonts w:asciiTheme="minorHAnsi" w:eastAsiaTheme="minorEastAsia" w:hAnsiTheme="minorHAnsi" w:cstheme="minorBidi"/>
            <w:b w:val="0"/>
            <w:bCs w:val="0"/>
            <w:caps w:val="0"/>
            <w:noProof/>
            <w:kern w:val="2"/>
            <w:lang w:val="en-US"/>
            <w14:ligatures w14:val="standardContextual"/>
          </w:rPr>
          <w:tab/>
        </w:r>
        <w:r w:rsidR="003D727C" w:rsidRPr="00BC1C71">
          <w:rPr>
            <w:rStyle w:val="Hipervnculo"/>
            <w:noProof/>
          </w:rPr>
          <w:t>Administración</w:t>
        </w:r>
        <w:r w:rsidR="003D727C">
          <w:rPr>
            <w:noProof/>
            <w:webHidden/>
          </w:rPr>
          <w:tab/>
        </w:r>
      </w:hyperlink>
    </w:p>
    <w:p w14:paraId="758F0271" w14:textId="31A0964B" w:rsidR="003D727C" w:rsidRDefault="0037510C">
      <w:pPr>
        <w:pStyle w:val="TDC1"/>
        <w:tabs>
          <w:tab w:val="left" w:pos="440"/>
          <w:tab w:val="right" w:pos="10070"/>
        </w:tabs>
        <w:rPr>
          <w:rFonts w:asciiTheme="minorHAnsi" w:eastAsiaTheme="minorEastAsia" w:hAnsiTheme="minorHAnsi" w:cstheme="minorBidi"/>
          <w:b w:val="0"/>
          <w:bCs w:val="0"/>
          <w:caps w:val="0"/>
          <w:noProof/>
          <w:kern w:val="2"/>
          <w:lang w:val="en-US"/>
          <w14:ligatures w14:val="standardContextual"/>
        </w:rPr>
      </w:pPr>
      <w:hyperlink w:anchor="_Toc189157815" w:history="1">
        <w:r w:rsidR="003D727C" w:rsidRPr="00BC1C71">
          <w:rPr>
            <w:rStyle w:val="Hipervnculo"/>
            <w:noProof/>
          </w:rPr>
          <w:t>7</w:t>
        </w:r>
        <w:r w:rsidR="003D727C">
          <w:rPr>
            <w:rFonts w:asciiTheme="minorHAnsi" w:eastAsiaTheme="minorEastAsia" w:hAnsiTheme="minorHAnsi" w:cstheme="minorBidi"/>
            <w:b w:val="0"/>
            <w:bCs w:val="0"/>
            <w:caps w:val="0"/>
            <w:noProof/>
            <w:kern w:val="2"/>
            <w:lang w:val="en-US"/>
            <w14:ligatures w14:val="standardContextual"/>
          </w:rPr>
          <w:tab/>
        </w:r>
        <w:r w:rsidR="003D727C" w:rsidRPr="00BC1C71">
          <w:rPr>
            <w:rStyle w:val="Hipervnculo"/>
            <w:noProof/>
          </w:rPr>
          <w:t>Planificación de eventos y trámites grupales</w:t>
        </w:r>
        <w:r w:rsidR="003D727C">
          <w:rPr>
            <w:noProof/>
            <w:webHidden/>
          </w:rPr>
          <w:tab/>
        </w:r>
      </w:hyperlink>
    </w:p>
    <w:p w14:paraId="4C224CD8" w14:textId="0A5D91E1" w:rsidR="00490006" w:rsidRDefault="00490006" w:rsidP="00AC0499">
      <w:pPr>
        <w:jc w:val="center"/>
        <w:rPr>
          <w:rFonts w:ascii="Arial" w:hAnsi="Arial" w:cs="Arial"/>
          <w:b/>
          <w:bCs/>
          <w:sz w:val="20"/>
          <w:szCs w:val="20"/>
        </w:rPr>
      </w:pPr>
      <w:r>
        <w:rPr>
          <w:rFonts w:ascii="Arial" w:hAnsi="Arial" w:cs="Arial"/>
          <w:b/>
          <w:bCs/>
          <w:sz w:val="20"/>
          <w:szCs w:val="20"/>
        </w:rPr>
        <w:fldChar w:fldCharType="end"/>
      </w:r>
    </w:p>
    <w:p w14:paraId="208832B9" w14:textId="77777777" w:rsidR="00490006" w:rsidRDefault="00490006" w:rsidP="00AC0499">
      <w:pPr>
        <w:jc w:val="center"/>
        <w:rPr>
          <w:rFonts w:ascii="Arial" w:hAnsi="Arial" w:cs="Arial"/>
          <w:b/>
          <w:bCs/>
          <w:sz w:val="20"/>
          <w:szCs w:val="20"/>
        </w:rPr>
      </w:pPr>
    </w:p>
    <w:p w14:paraId="60B1727C" w14:textId="77777777" w:rsidR="00490006" w:rsidRDefault="00490006" w:rsidP="00AC0499">
      <w:pPr>
        <w:jc w:val="center"/>
        <w:rPr>
          <w:rFonts w:ascii="Arial" w:hAnsi="Arial" w:cs="Arial"/>
          <w:b/>
          <w:bCs/>
          <w:sz w:val="20"/>
          <w:szCs w:val="20"/>
        </w:rPr>
      </w:pPr>
    </w:p>
    <w:p w14:paraId="1AE308B5" w14:textId="77777777" w:rsidR="00490006" w:rsidRDefault="00490006" w:rsidP="00AC0499">
      <w:pPr>
        <w:jc w:val="center"/>
        <w:rPr>
          <w:rFonts w:ascii="Arial" w:hAnsi="Arial" w:cs="Arial"/>
          <w:b/>
          <w:bCs/>
          <w:sz w:val="20"/>
          <w:szCs w:val="20"/>
        </w:rPr>
      </w:pPr>
    </w:p>
    <w:p w14:paraId="15C5F88E" w14:textId="77777777" w:rsidR="00490006" w:rsidRDefault="00490006" w:rsidP="00AC0499">
      <w:pPr>
        <w:jc w:val="center"/>
        <w:rPr>
          <w:rFonts w:ascii="Arial" w:hAnsi="Arial" w:cs="Arial"/>
          <w:b/>
          <w:bCs/>
          <w:sz w:val="20"/>
          <w:szCs w:val="20"/>
        </w:rPr>
      </w:pPr>
    </w:p>
    <w:p w14:paraId="48E96D3A" w14:textId="77777777" w:rsidR="00490006" w:rsidRDefault="00490006" w:rsidP="00AC0499">
      <w:pPr>
        <w:jc w:val="center"/>
        <w:rPr>
          <w:rFonts w:ascii="Arial" w:hAnsi="Arial" w:cs="Arial"/>
          <w:b/>
          <w:bCs/>
          <w:sz w:val="20"/>
          <w:szCs w:val="20"/>
        </w:rPr>
      </w:pPr>
    </w:p>
    <w:p w14:paraId="0D9763CD" w14:textId="77777777" w:rsidR="00490006" w:rsidRDefault="00490006" w:rsidP="00AC0499">
      <w:pPr>
        <w:jc w:val="center"/>
        <w:rPr>
          <w:rFonts w:ascii="Arial" w:hAnsi="Arial" w:cs="Arial"/>
          <w:b/>
          <w:bCs/>
          <w:sz w:val="20"/>
          <w:szCs w:val="20"/>
        </w:rPr>
      </w:pPr>
    </w:p>
    <w:p w14:paraId="395C8F7C" w14:textId="77777777" w:rsidR="00490006" w:rsidRDefault="00490006" w:rsidP="00AC0499">
      <w:pPr>
        <w:jc w:val="center"/>
        <w:rPr>
          <w:rFonts w:ascii="Arial" w:hAnsi="Arial" w:cs="Arial"/>
          <w:b/>
          <w:bCs/>
          <w:sz w:val="20"/>
          <w:szCs w:val="20"/>
        </w:rPr>
      </w:pPr>
    </w:p>
    <w:p w14:paraId="3D92BE83" w14:textId="77777777" w:rsidR="00CD6A4A" w:rsidRDefault="00CD6A4A" w:rsidP="00C37AC6">
      <w:pPr>
        <w:pStyle w:val="Ttulo1"/>
        <w:numPr>
          <w:ilvl w:val="0"/>
          <w:numId w:val="0"/>
        </w:numPr>
      </w:pPr>
      <w:bookmarkStart w:id="0" w:name="_Toc177810447"/>
      <w:bookmarkStart w:id="1" w:name="_Toc188894903"/>
      <w:r w:rsidRPr="005B3112">
        <w:lastRenderedPageBreak/>
        <w:t xml:space="preserve">Etiquetas. </w:t>
      </w:r>
    </w:p>
    <w:p w14:paraId="14269524" w14:textId="77777777" w:rsidR="00C37AC6" w:rsidRDefault="00C37AC6" w:rsidP="00C37AC6">
      <w:pPr>
        <w:rPr>
          <w:lang w:eastAsia="es-VE"/>
        </w:rPr>
      </w:pPr>
    </w:p>
    <w:p w14:paraId="41A36B8D" w14:textId="77777777" w:rsidR="00CD6A4A" w:rsidRDefault="00CD6A4A" w:rsidP="00CD6A4A">
      <w:pPr>
        <w:pStyle w:val="Ttulo2"/>
        <w:numPr>
          <w:ilvl w:val="0"/>
          <w:numId w:val="0"/>
        </w:numPr>
        <w:ind w:left="720"/>
        <w:rPr>
          <w:rFonts w:ascii="Arial" w:hAnsi="Arial" w:cs="Arial"/>
          <w:b/>
          <w:bCs/>
          <w:color w:val="auto"/>
          <w:sz w:val="24"/>
          <w:szCs w:val="24"/>
        </w:rPr>
      </w:pPr>
      <w:bookmarkStart w:id="2" w:name="_Toc161921580"/>
      <w:bookmarkStart w:id="3" w:name="_Toc163136445"/>
      <w:bookmarkStart w:id="4" w:name="_Toc177810473"/>
      <w:bookmarkStart w:id="5" w:name="_Toc188894926"/>
      <w:r w:rsidRPr="005B3112">
        <w:rPr>
          <w:rFonts w:ascii="Arial" w:hAnsi="Arial" w:cs="Arial"/>
          <w:b/>
          <w:bCs/>
          <w:color w:val="auto"/>
          <w:sz w:val="24"/>
          <w:szCs w:val="24"/>
        </w:rPr>
        <w:t>Etiqueta de lomo</w:t>
      </w:r>
      <w:bookmarkEnd w:id="2"/>
      <w:bookmarkEnd w:id="3"/>
      <w:bookmarkEnd w:id="4"/>
      <w:bookmarkEnd w:id="5"/>
    </w:p>
    <w:p w14:paraId="452F3341" w14:textId="77777777" w:rsidR="00C37AC6" w:rsidRDefault="00C37AC6" w:rsidP="00C37AC6"/>
    <w:tbl>
      <w:tblPr>
        <w:tblStyle w:val="Tablaconcuadrcula"/>
        <w:tblW w:w="0" w:type="auto"/>
        <w:tblLook w:val="04A0" w:firstRow="1" w:lastRow="0" w:firstColumn="1" w:lastColumn="0" w:noHBand="0" w:noVBand="1"/>
      </w:tblPr>
      <w:tblGrid>
        <w:gridCol w:w="5035"/>
        <w:gridCol w:w="5035"/>
      </w:tblGrid>
      <w:tr w:rsidR="00C37AC6" w14:paraId="351CD4F1" w14:textId="77777777" w:rsidTr="00C37AC6">
        <w:tc>
          <w:tcPr>
            <w:tcW w:w="5035" w:type="dxa"/>
          </w:tcPr>
          <w:p w14:paraId="358CCF1E" w14:textId="77777777" w:rsidR="00C37AC6" w:rsidRDefault="00C37AC6" w:rsidP="00C37AC6">
            <w:pPr>
              <w:jc w:val="center"/>
            </w:pPr>
            <w:r w:rsidRPr="00397F44">
              <w:rPr>
                <w:noProof/>
                <w:lang w:eastAsia="es-VE"/>
              </w:rPr>
              <w:drawing>
                <wp:inline distT="0" distB="0" distL="0" distR="0" wp14:anchorId="60B9AADD" wp14:editId="4DDCC9DC">
                  <wp:extent cx="1151374" cy="979206"/>
                  <wp:effectExtent l="0" t="0" r="0" b="0"/>
                  <wp:docPr id="1633420905" name="Imagen 1" descr="Descripción: \\Idea-server\0.1 GESTION DE CALIDAD\13. Imagenes\1. LOGOTIPOS\LOGO DE CORPORACION IDEA - SIN LET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descr="Descripción: \\Idea-server\0.1 GESTION DE CALIDAD\13. Imagenes\1. LOGOTIPOS\LOGO DE CORPORACION IDEA - SIN LETR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374" cy="979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5F26FB6" w14:textId="77777777" w:rsidR="00C37AC6" w:rsidRDefault="00C37AC6" w:rsidP="00C37AC6">
            <w:pPr>
              <w:jc w:val="center"/>
              <w:rPr>
                <w:rFonts w:ascii="Arial" w:hAnsi="Arial" w:cs="Arial"/>
                <w:b/>
                <w:bCs/>
                <w:color w:val="000000" w:themeColor="text1"/>
                <w:sz w:val="28"/>
                <w:szCs w:val="28"/>
                <w:lang w:val="es-ES"/>
              </w:rPr>
            </w:pPr>
            <w:r>
              <w:rPr>
                <w:rFonts w:ascii="Arial" w:hAnsi="Arial" w:cs="Arial"/>
                <w:b/>
                <w:bCs/>
                <w:color w:val="000000" w:themeColor="text1"/>
                <w:sz w:val="28"/>
                <w:szCs w:val="28"/>
                <w:lang w:val="es-ES"/>
              </w:rPr>
              <w:t>2000.10</w:t>
            </w:r>
          </w:p>
          <w:p w14:paraId="70B493B2" w14:textId="77777777" w:rsidR="00C37AC6" w:rsidRDefault="00C37AC6" w:rsidP="00C37AC6">
            <w:pPr>
              <w:jc w:val="center"/>
              <w:rPr>
                <w:rFonts w:ascii="Arial" w:hAnsi="Arial" w:cs="Arial"/>
                <w:b/>
                <w:bCs/>
                <w:color w:val="000000" w:themeColor="text1"/>
                <w:sz w:val="28"/>
                <w:szCs w:val="28"/>
                <w:lang w:val="es-ES"/>
              </w:rPr>
            </w:pPr>
            <w:r>
              <w:rPr>
                <w:rFonts w:ascii="Arial" w:hAnsi="Arial" w:cs="Arial"/>
                <w:b/>
                <w:bCs/>
                <w:color w:val="000000" w:themeColor="text1"/>
                <w:sz w:val="28"/>
                <w:szCs w:val="28"/>
                <w:lang w:val="es-ES"/>
              </w:rPr>
              <w:t xml:space="preserve">Activación </w:t>
            </w:r>
            <w:r w:rsidRPr="00EB473B">
              <w:rPr>
                <w:rFonts w:ascii="Arial" w:hAnsi="Arial" w:cs="Arial"/>
                <w:b/>
                <w:bCs/>
                <w:color w:val="000000" w:themeColor="text1"/>
                <w:sz w:val="28"/>
                <w:szCs w:val="28"/>
                <w:lang w:val="es-ES"/>
              </w:rPr>
              <w:t>de servicios</w:t>
            </w:r>
          </w:p>
          <w:p w14:paraId="5A931A29" w14:textId="77777777" w:rsidR="00C37AC6" w:rsidRDefault="00C37AC6" w:rsidP="00C37AC6">
            <w:pPr>
              <w:jc w:val="center"/>
              <w:rPr>
                <w:rFonts w:ascii="Arial" w:hAnsi="Arial" w:cs="Arial"/>
                <w:b/>
                <w:bCs/>
                <w:color w:val="000000" w:themeColor="text1"/>
                <w:sz w:val="28"/>
                <w:szCs w:val="28"/>
                <w:lang w:val="es-ES"/>
              </w:rPr>
            </w:pPr>
            <w:r w:rsidRPr="00EB473B">
              <w:rPr>
                <w:rFonts w:ascii="Arial" w:hAnsi="Arial" w:cs="Arial"/>
                <w:b/>
                <w:bCs/>
                <w:color w:val="000000" w:themeColor="text1"/>
                <w:sz w:val="28"/>
                <w:szCs w:val="28"/>
                <w:lang w:val="es-ES"/>
              </w:rPr>
              <w:t xml:space="preserve"> </w:t>
            </w:r>
            <w:r>
              <w:rPr>
                <w:rFonts w:ascii="Arial" w:hAnsi="Arial" w:cs="Arial"/>
                <w:b/>
                <w:bCs/>
                <w:color w:val="000000" w:themeColor="text1"/>
                <w:sz w:val="28"/>
                <w:szCs w:val="28"/>
                <w:lang w:val="es-ES"/>
              </w:rPr>
              <w:t>BARQUISIMETO</w:t>
            </w:r>
          </w:p>
          <w:p w14:paraId="536FF0FB" w14:textId="1E8DB5B6" w:rsidR="00C37AC6" w:rsidRPr="00C37AC6" w:rsidRDefault="00C37AC6" w:rsidP="00C37AC6">
            <w:pPr>
              <w:jc w:val="center"/>
              <w:rPr>
                <w:rFonts w:ascii="Arial" w:hAnsi="Arial" w:cs="Arial"/>
                <w:b/>
                <w:bCs/>
                <w:color w:val="000000" w:themeColor="text1"/>
                <w:sz w:val="28"/>
                <w:szCs w:val="28"/>
              </w:rPr>
            </w:pPr>
            <w:r>
              <w:rPr>
                <w:rFonts w:ascii="Arial" w:hAnsi="Arial" w:cs="Arial"/>
                <w:b/>
                <w:bCs/>
                <w:color w:val="000000" w:themeColor="text1"/>
                <w:sz w:val="28"/>
                <w:szCs w:val="28"/>
              </w:rPr>
              <w:t>TDC-88-LMV-A.2</w:t>
            </w:r>
          </w:p>
        </w:tc>
        <w:tc>
          <w:tcPr>
            <w:tcW w:w="5035" w:type="dxa"/>
          </w:tcPr>
          <w:p w14:paraId="23B6ADD3" w14:textId="77777777" w:rsidR="00C37AC6" w:rsidRDefault="00C37AC6" w:rsidP="00C37AC6">
            <w:pPr>
              <w:jc w:val="center"/>
            </w:pPr>
            <w:r w:rsidRPr="00397F44">
              <w:rPr>
                <w:noProof/>
                <w:lang w:eastAsia="es-VE"/>
              </w:rPr>
              <w:drawing>
                <wp:inline distT="0" distB="0" distL="0" distR="0" wp14:anchorId="29E6D12F" wp14:editId="16F3D1D7">
                  <wp:extent cx="1151374" cy="979206"/>
                  <wp:effectExtent l="0" t="0" r="0" b="0"/>
                  <wp:docPr id="960931296" name="Imagen 1" descr="Descripción: \\Idea-server\0.1 GESTION DE CALIDAD\13. Imagenes\1. LOGOTIPOS\LOGO DE CORPORACION IDEA - SIN LET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descr="Descripción: \\Idea-server\0.1 GESTION DE CALIDAD\13. Imagenes\1. LOGOTIPOS\LOGO DE CORPORACION IDEA - SIN LETR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374" cy="979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2374607" w14:textId="77777777" w:rsidR="00C37AC6" w:rsidRDefault="00C37AC6" w:rsidP="00C37AC6">
            <w:pPr>
              <w:jc w:val="center"/>
              <w:rPr>
                <w:rFonts w:ascii="Arial" w:hAnsi="Arial" w:cs="Arial"/>
                <w:b/>
                <w:bCs/>
                <w:color w:val="000000" w:themeColor="text1"/>
                <w:sz w:val="28"/>
                <w:szCs w:val="28"/>
                <w:lang w:val="es-ES"/>
              </w:rPr>
            </w:pPr>
            <w:r>
              <w:rPr>
                <w:rFonts w:ascii="Arial" w:hAnsi="Arial" w:cs="Arial"/>
                <w:b/>
                <w:bCs/>
                <w:color w:val="000000" w:themeColor="text1"/>
                <w:sz w:val="28"/>
                <w:szCs w:val="28"/>
                <w:lang w:val="es-ES"/>
              </w:rPr>
              <w:t>2000.10</w:t>
            </w:r>
          </w:p>
          <w:p w14:paraId="0D86543C" w14:textId="77777777" w:rsidR="00C37AC6" w:rsidRDefault="00C37AC6" w:rsidP="00C37AC6">
            <w:pPr>
              <w:jc w:val="center"/>
              <w:rPr>
                <w:rFonts w:ascii="Arial" w:hAnsi="Arial" w:cs="Arial"/>
                <w:b/>
                <w:bCs/>
                <w:color w:val="000000" w:themeColor="text1"/>
                <w:sz w:val="28"/>
                <w:szCs w:val="28"/>
                <w:lang w:val="es-ES"/>
              </w:rPr>
            </w:pPr>
            <w:r>
              <w:rPr>
                <w:rFonts w:ascii="Arial" w:hAnsi="Arial" w:cs="Arial"/>
                <w:b/>
                <w:bCs/>
                <w:color w:val="000000" w:themeColor="text1"/>
                <w:sz w:val="28"/>
                <w:szCs w:val="28"/>
                <w:lang w:val="es-ES"/>
              </w:rPr>
              <w:t xml:space="preserve">Activación </w:t>
            </w:r>
            <w:r w:rsidRPr="00EB473B">
              <w:rPr>
                <w:rFonts w:ascii="Arial" w:hAnsi="Arial" w:cs="Arial"/>
                <w:b/>
                <w:bCs/>
                <w:color w:val="000000" w:themeColor="text1"/>
                <w:sz w:val="28"/>
                <w:szCs w:val="28"/>
                <w:lang w:val="es-ES"/>
              </w:rPr>
              <w:t>de servicios</w:t>
            </w:r>
          </w:p>
          <w:p w14:paraId="755A4587" w14:textId="77777777" w:rsidR="00C37AC6" w:rsidRDefault="00C37AC6" w:rsidP="00C37AC6">
            <w:pPr>
              <w:jc w:val="center"/>
              <w:rPr>
                <w:rFonts w:ascii="Arial" w:hAnsi="Arial" w:cs="Arial"/>
                <w:b/>
                <w:bCs/>
                <w:color w:val="000000" w:themeColor="text1"/>
                <w:sz w:val="28"/>
                <w:szCs w:val="28"/>
                <w:lang w:val="es-ES"/>
              </w:rPr>
            </w:pPr>
            <w:r w:rsidRPr="00EB473B">
              <w:rPr>
                <w:rFonts w:ascii="Arial" w:hAnsi="Arial" w:cs="Arial"/>
                <w:b/>
                <w:bCs/>
                <w:color w:val="000000" w:themeColor="text1"/>
                <w:sz w:val="28"/>
                <w:szCs w:val="28"/>
                <w:lang w:val="es-ES"/>
              </w:rPr>
              <w:t xml:space="preserve"> </w:t>
            </w:r>
            <w:r>
              <w:rPr>
                <w:rFonts w:ascii="Arial" w:hAnsi="Arial" w:cs="Arial"/>
                <w:b/>
                <w:bCs/>
                <w:color w:val="000000" w:themeColor="text1"/>
                <w:sz w:val="28"/>
                <w:szCs w:val="28"/>
                <w:lang w:val="es-ES"/>
              </w:rPr>
              <w:t>BARQUISIMETO</w:t>
            </w:r>
          </w:p>
          <w:p w14:paraId="62112121" w14:textId="22C5EFD0" w:rsidR="00C37AC6" w:rsidRPr="00C37AC6" w:rsidRDefault="00C37AC6" w:rsidP="00C37AC6">
            <w:pPr>
              <w:jc w:val="center"/>
              <w:rPr>
                <w:rFonts w:ascii="Arial" w:hAnsi="Arial" w:cs="Arial"/>
                <w:b/>
                <w:bCs/>
                <w:color w:val="000000" w:themeColor="text1"/>
                <w:sz w:val="28"/>
                <w:szCs w:val="28"/>
              </w:rPr>
            </w:pPr>
            <w:r>
              <w:rPr>
                <w:rFonts w:ascii="Arial" w:hAnsi="Arial" w:cs="Arial"/>
                <w:b/>
                <w:bCs/>
                <w:color w:val="000000" w:themeColor="text1"/>
                <w:sz w:val="28"/>
                <w:szCs w:val="28"/>
              </w:rPr>
              <w:t>TDC-88-LMV-A.2</w:t>
            </w:r>
          </w:p>
          <w:p w14:paraId="087CC1A0" w14:textId="77777777" w:rsidR="00C37AC6" w:rsidRDefault="00C37AC6" w:rsidP="00CD6A4A">
            <w:pPr>
              <w:jc w:val="center"/>
              <w:rPr>
                <w:rFonts w:ascii="Arial" w:hAnsi="Arial" w:cs="Arial"/>
                <w:b/>
                <w:bCs/>
                <w:sz w:val="20"/>
                <w:szCs w:val="20"/>
              </w:rPr>
            </w:pPr>
          </w:p>
        </w:tc>
      </w:tr>
      <w:tr w:rsidR="00C37AC6" w14:paraId="5A16BC97" w14:textId="77777777" w:rsidTr="00C37AC6">
        <w:tc>
          <w:tcPr>
            <w:tcW w:w="5035" w:type="dxa"/>
          </w:tcPr>
          <w:p w14:paraId="6315F223" w14:textId="77777777" w:rsidR="00C37AC6" w:rsidRDefault="00C37AC6" w:rsidP="00C37AC6">
            <w:pPr>
              <w:jc w:val="center"/>
            </w:pPr>
            <w:r w:rsidRPr="00397F44">
              <w:rPr>
                <w:noProof/>
                <w:lang w:eastAsia="es-VE"/>
              </w:rPr>
              <w:drawing>
                <wp:inline distT="0" distB="0" distL="0" distR="0" wp14:anchorId="6E62CFE9" wp14:editId="5FCF0319">
                  <wp:extent cx="1151374" cy="979206"/>
                  <wp:effectExtent l="0" t="0" r="0" b="0"/>
                  <wp:docPr id="1943124182" name="Imagen 1" descr="Descripción: \\Idea-server\0.1 GESTION DE CALIDAD\13. Imagenes\1. LOGOTIPOS\LOGO DE CORPORACION IDEA - SIN LET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descr="Descripción: \\Idea-server\0.1 GESTION DE CALIDAD\13. Imagenes\1. LOGOTIPOS\LOGO DE CORPORACION IDEA - SIN LETR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374" cy="979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BF70540" w14:textId="77777777" w:rsidR="00C37AC6" w:rsidRDefault="00C37AC6" w:rsidP="00C37AC6">
            <w:pPr>
              <w:jc w:val="center"/>
              <w:rPr>
                <w:rFonts w:ascii="Arial" w:hAnsi="Arial" w:cs="Arial"/>
                <w:b/>
                <w:bCs/>
                <w:color w:val="000000" w:themeColor="text1"/>
                <w:sz w:val="28"/>
                <w:szCs w:val="28"/>
                <w:lang w:val="es-ES"/>
              </w:rPr>
            </w:pPr>
            <w:r>
              <w:rPr>
                <w:rFonts w:ascii="Arial" w:hAnsi="Arial" w:cs="Arial"/>
                <w:b/>
                <w:bCs/>
                <w:color w:val="000000" w:themeColor="text1"/>
                <w:sz w:val="28"/>
                <w:szCs w:val="28"/>
                <w:lang w:val="es-ES"/>
              </w:rPr>
              <w:t>2000.10</w:t>
            </w:r>
          </w:p>
          <w:p w14:paraId="2E914E9A" w14:textId="77777777" w:rsidR="00C37AC6" w:rsidRDefault="00C37AC6" w:rsidP="00C37AC6">
            <w:pPr>
              <w:jc w:val="center"/>
              <w:rPr>
                <w:rFonts w:ascii="Arial" w:hAnsi="Arial" w:cs="Arial"/>
                <w:b/>
                <w:bCs/>
                <w:color w:val="000000" w:themeColor="text1"/>
                <w:sz w:val="28"/>
                <w:szCs w:val="28"/>
                <w:lang w:val="es-ES"/>
              </w:rPr>
            </w:pPr>
            <w:r>
              <w:rPr>
                <w:rFonts w:ascii="Arial" w:hAnsi="Arial" w:cs="Arial"/>
                <w:b/>
                <w:bCs/>
                <w:color w:val="000000" w:themeColor="text1"/>
                <w:sz w:val="28"/>
                <w:szCs w:val="28"/>
                <w:lang w:val="es-ES"/>
              </w:rPr>
              <w:t xml:space="preserve">Activación </w:t>
            </w:r>
            <w:r w:rsidRPr="00EB473B">
              <w:rPr>
                <w:rFonts w:ascii="Arial" w:hAnsi="Arial" w:cs="Arial"/>
                <w:b/>
                <w:bCs/>
                <w:color w:val="000000" w:themeColor="text1"/>
                <w:sz w:val="28"/>
                <w:szCs w:val="28"/>
                <w:lang w:val="es-ES"/>
              </w:rPr>
              <w:t>de servicios</w:t>
            </w:r>
          </w:p>
          <w:p w14:paraId="1781486F" w14:textId="77777777" w:rsidR="00C37AC6" w:rsidRDefault="00C37AC6" w:rsidP="00C37AC6">
            <w:pPr>
              <w:jc w:val="center"/>
              <w:rPr>
                <w:rFonts w:ascii="Arial" w:hAnsi="Arial" w:cs="Arial"/>
                <w:b/>
                <w:bCs/>
                <w:color w:val="000000" w:themeColor="text1"/>
                <w:sz w:val="28"/>
                <w:szCs w:val="28"/>
                <w:lang w:val="es-ES"/>
              </w:rPr>
            </w:pPr>
            <w:r w:rsidRPr="00EB473B">
              <w:rPr>
                <w:rFonts w:ascii="Arial" w:hAnsi="Arial" w:cs="Arial"/>
                <w:b/>
                <w:bCs/>
                <w:color w:val="000000" w:themeColor="text1"/>
                <w:sz w:val="28"/>
                <w:szCs w:val="28"/>
                <w:lang w:val="es-ES"/>
              </w:rPr>
              <w:t xml:space="preserve"> </w:t>
            </w:r>
            <w:r>
              <w:rPr>
                <w:rFonts w:ascii="Arial" w:hAnsi="Arial" w:cs="Arial"/>
                <w:b/>
                <w:bCs/>
                <w:color w:val="000000" w:themeColor="text1"/>
                <w:sz w:val="28"/>
                <w:szCs w:val="28"/>
                <w:lang w:val="es-ES"/>
              </w:rPr>
              <w:t>BARQUISIMETO</w:t>
            </w:r>
          </w:p>
          <w:p w14:paraId="55C47FAC" w14:textId="77777777" w:rsidR="00C37AC6" w:rsidRPr="00EB473B" w:rsidRDefault="00C37AC6" w:rsidP="00C37AC6">
            <w:pPr>
              <w:jc w:val="center"/>
              <w:rPr>
                <w:rFonts w:ascii="Arial" w:hAnsi="Arial" w:cs="Arial"/>
                <w:b/>
                <w:bCs/>
                <w:color w:val="000000" w:themeColor="text1"/>
                <w:sz w:val="28"/>
                <w:szCs w:val="28"/>
              </w:rPr>
            </w:pPr>
            <w:r>
              <w:rPr>
                <w:rFonts w:ascii="Arial" w:hAnsi="Arial" w:cs="Arial"/>
                <w:b/>
                <w:bCs/>
                <w:color w:val="000000" w:themeColor="text1"/>
                <w:sz w:val="28"/>
                <w:szCs w:val="28"/>
              </w:rPr>
              <w:t>TDC-88-LMV-A.2</w:t>
            </w:r>
          </w:p>
          <w:p w14:paraId="2E21F5C6" w14:textId="77777777" w:rsidR="00C37AC6" w:rsidRDefault="00C37AC6" w:rsidP="00CD6A4A">
            <w:pPr>
              <w:jc w:val="center"/>
              <w:rPr>
                <w:rFonts w:ascii="Arial" w:hAnsi="Arial" w:cs="Arial"/>
                <w:b/>
                <w:bCs/>
                <w:sz w:val="20"/>
                <w:szCs w:val="20"/>
              </w:rPr>
            </w:pPr>
          </w:p>
        </w:tc>
        <w:tc>
          <w:tcPr>
            <w:tcW w:w="5035" w:type="dxa"/>
          </w:tcPr>
          <w:p w14:paraId="3D80D4F8" w14:textId="77777777" w:rsidR="00C37AC6" w:rsidRDefault="00C37AC6" w:rsidP="00C37AC6">
            <w:pPr>
              <w:jc w:val="center"/>
            </w:pPr>
            <w:r w:rsidRPr="00397F44">
              <w:rPr>
                <w:noProof/>
                <w:lang w:eastAsia="es-VE"/>
              </w:rPr>
              <w:drawing>
                <wp:inline distT="0" distB="0" distL="0" distR="0" wp14:anchorId="4E7C52CA" wp14:editId="1280F776">
                  <wp:extent cx="1151374" cy="979206"/>
                  <wp:effectExtent l="0" t="0" r="0" b="0"/>
                  <wp:docPr id="846655967" name="Imagen 1" descr="Descripción: \\Idea-server\0.1 GESTION DE CALIDAD\13. Imagenes\1. LOGOTIPOS\LOGO DE CORPORACION IDEA - SIN LET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descr="Descripción: \\Idea-server\0.1 GESTION DE CALIDAD\13. Imagenes\1. LOGOTIPOS\LOGO DE CORPORACION IDEA - SIN LETR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374" cy="979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276FD5F" w14:textId="77777777" w:rsidR="00C37AC6" w:rsidRDefault="00C37AC6" w:rsidP="00C37AC6">
            <w:pPr>
              <w:jc w:val="center"/>
              <w:rPr>
                <w:rFonts w:ascii="Arial" w:hAnsi="Arial" w:cs="Arial"/>
                <w:b/>
                <w:bCs/>
                <w:color w:val="000000" w:themeColor="text1"/>
                <w:sz w:val="28"/>
                <w:szCs w:val="28"/>
                <w:lang w:val="es-ES"/>
              </w:rPr>
            </w:pPr>
            <w:r>
              <w:rPr>
                <w:rFonts w:ascii="Arial" w:hAnsi="Arial" w:cs="Arial"/>
                <w:b/>
                <w:bCs/>
                <w:color w:val="000000" w:themeColor="text1"/>
                <w:sz w:val="28"/>
                <w:szCs w:val="28"/>
                <w:lang w:val="es-ES"/>
              </w:rPr>
              <w:t>2000.10</w:t>
            </w:r>
          </w:p>
          <w:p w14:paraId="79E2DFBA" w14:textId="77777777" w:rsidR="00C37AC6" w:rsidRDefault="00C37AC6" w:rsidP="00C37AC6">
            <w:pPr>
              <w:jc w:val="center"/>
              <w:rPr>
                <w:rFonts w:ascii="Arial" w:hAnsi="Arial" w:cs="Arial"/>
                <w:b/>
                <w:bCs/>
                <w:color w:val="000000" w:themeColor="text1"/>
                <w:sz w:val="28"/>
                <w:szCs w:val="28"/>
                <w:lang w:val="es-ES"/>
              </w:rPr>
            </w:pPr>
            <w:r>
              <w:rPr>
                <w:rFonts w:ascii="Arial" w:hAnsi="Arial" w:cs="Arial"/>
                <w:b/>
                <w:bCs/>
                <w:color w:val="000000" w:themeColor="text1"/>
                <w:sz w:val="28"/>
                <w:szCs w:val="28"/>
                <w:lang w:val="es-ES"/>
              </w:rPr>
              <w:t xml:space="preserve">Activación </w:t>
            </w:r>
            <w:r w:rsidRPr="00EB473B">
              <w:rPr>
                <w:rFonts w:ascii="Arial" w:hAnsi="Arial" w:cs="Arial"/>
                <w:b/>
                <w:bCs/>
                <w:color w:val="000000" w:themeColor="text1"/>
                <w:sz w:val="28"/>
                <w:szCs w:val="28"/>
                <w:lang w:val="es-ES"/>
              </w:rPr>
              <w:t>de servicios</w:t>
            </w:r>
          </w:p>
          <w:p w14:paraId="0FADE7F2" w14:textId="77777777" w:rsidR="00C37AC6" w:rsidRDefault="00C37AC6" w:rsidP="00C37AC6">
            <w:pPr>
              <w:jc w:val="center"/>
              <w:rPr>
                <w:rFonts w:ascii="Arial" w:hAnsi="Arial" w:cs="Arial"/>
                <w:b/>
                <w:bCs/>
                <w:color w:val="000000" w:themeColor="text1"/>
                <w:sz w:val="28"/>
                <w:szCs w:val="28"/>
                <w:lang w:val="es-ES"/>
              </w:rPr>
            </w:pPr>
            <w:r w:rsidRPr="00EB473B">
              <w:rPr>
                <w:rFonts w:ascii="Arial" w:hAnsi="Arial" w:cs="Arial"/>
                <w:b/>
                <w:bCs/>
                <w:color w:val="000000" w:themeColor="text1"/>
                <w:sz w:val="28"/>
                <w:szCs w:val="28"/>
                <w:lang w:val="es-ES"/>
              </w:rPr>
              <w:t xml:space="preserve"> </w:t>
            </w:r>
            <w:r>
              <w:rPr>
                <w:rFonts w:ascii="Arial" w:hAnsi="Arial" w:cs="Arial"/>
                <w:b/>
                <w:bCs/>
                <w:color w:val="000000" w:themeColor="text1"/>
                <w:sz w:val="28"/>
                <w:szCs w:val="28"/>
                <w:lang w:val="es-ES"/>
              </w:rPr>
              <w:t>BARQUISIMETO</w:t>
            </w:r>
          </w:p>
          <w:p w14:paraId="67DE66B3" w14:textId="78A228CE" w:rsidR="00C37AC6" w:rsidRPr="00C37AC6" w:rsidRDefault="00C37AC6" w:rsidP="00C37AC6">
            <w:pPr>
              <w:jc w:val="center"/>
              <w:rPr>
                <w:rFonts w:ascii="Arial" w:hAnsi="Arial" w:cs="Arial"/>
                <w:b/>
                <w:bCs/>
                <w:color w:val="000000" w:themeColor="text1"/>
                <w:sz w:val="28"/>
                <w:szCs w:val="28"/>
              </w:rPr>
            </w:pPr>
            <w:r>
              <w:rPr>
                <w:rFonts w:ascii="Arial" w:hAnsi="Arial" w:cs="Arial"/>
                <w:b/>
                <w:bCs/>
                <w:color w:val="000000" w:themeColor="text1"/>
                <w:sz w:val="28"/>
                <w:szCs w:val="28"/>
              </w:rPr>
              <w:t>TDC-88-LMV-A.2</w:t>
            </w:r>
          </w:p>
        </w:tc>
      </w:tr>
    </w:tbl>
    <w:p w14:paraId="53F9468F" w14:textId="77777777" w:rsidR="00C37AC6" w:rsidRDefault="00C37AC6" w:rsidP="00CD6A4A">
      <w:pPr>
        <w:jc w:val="center"/>
        <w:rPr>
          <w:rFonts w:ascii="Arial" w:hAnsi="Arial" w:cs="Arial"/>
          <w:b/>
          <w:bCs/>
          <w:sz w:val="20"/>
          <w:szCs w:val="20"/>
        </w:rPr>
      </w:pPr>
    </w:p>
    <w:p w14:paraId="42858A67" w14:textId="77777777" w:rsidR="00C37AC6" w:rsidRDefault="00C37AC6" w:rsidP="00CD6A4A">
      <w:pPr>
        <w:jc w:val="center"/>
        <w:rPr>
          <w:rFonts w:ascii="Arial" w:hAnsi="Arial" w:cs="Arial"/>
          <w:b/>
          <w:bCs/>
          <w:sz w:val="20"/>
          <w:szCs w:val="20"/>
        </w:rPr>
      </w:pPr>
    </w:p>
    <w:p w14:paraId="781BDF7E" w14:textId="77777777" w:rsidR="00C37AC6" w:rsidRDefault="00C37AC6" w:rsidP="00CD6A4A">
      <w:pPr>
        <w:jc w:val="center"/>
        <w:rPr>
          <w:rFonts w:ascii="Arial" w:hAnsi="Arial" w:cs="Arial"/>
          <w:b/>
          <w:bCs/>
          <w:sz w:val="20"/>
          <w:szCs w:val="20"/>
        </w:rPr>
      </w:pPr>
    </w:p>
    <w:p w14:paraId="7CDC2F3A" w14:textId="77777777" w:rsidR="00C37AC6" w:rsidRDefault="00C37AC6" w:rsidP="00CD6A4A">
      <w:pPr>
        <w:jc w:val="center"/>
        <w:rPr>
          <w:rFonts w:ascii="Arial" w:hAnsi="Arial" w:cs="Arial"/>
          <w:b/>
          <w:bCs/>
          <w:sz w:val="20"/>
          <w:szCs w:val="20"/>
        </w:rPr>
      </w:pPr>
    </w:p>
    <w:p w14:paraId="64E028BE" w14:textId="77777777" w:rsidR="00C37AC6" w:rsidRDefault="00C37AC6" w:rsidP="00CD6A4A">
      <w:pPr>
        <w:jc w:val="center"/>
        <w:rPr>
          <w:rFonts w:ascii="Arial" w:hAnsi="Arial" w:cs="Arial"/>
          <w:b/>
          <w:bCs/>
          <w:sz w:val="20"/>
          <w:szCs w:val="20"/>
        </w:rPr>
      </w:pPr>
    </w:p>
    <w:p w14:paraId="722AF9B5" w14:textId="77777777" w:rsidR="00C37AC6" w:rsidRDefault="00C37AC6" w:rsidP="00CD6A4A">
      <w:pPr>
        <w:jc w:val="center"/>
        <w:rPr>
          <w:rFonts w:ascii="Arial" w:hAnsi="Arial" w:cs="Arial"/>
          <w:b/>
          <w:bCs/>
          <w:sz w:val="20"/>
          <w:szCs w:val="20"/>
        </w:rPr>
      </w:pPr>
    </w:p>
    <w:p w14:paraId="1D9D3245" w14:textId="77777777" w:rsidR="00C37AC6" w:rsidRPr="005B3112" w:rsidRDefault="00C37AC6" w:rsidP="00CD6A4A">
      <w:pPr>
        <w:jc w:val="center"/>
        <w:rPr>
          <w:rFonts w:ascii="Arial" w:hAnsi="Arial" w:cs="Arial"/>
          <w:b/>
          <w:bCs/>
          <w:sz w:val="20"/>
          <w:szCs w:val="20"/>
        </w:rPr>
      </w:pPr>
    </w:p>
    <w:p w14:paraId="525B1893" w14:textId="235D8445" w:rsidR="00DC38EE" w:rsidRPr="00C95203" w:rsidRDefault="00CD6A4A" w:rsidP="00C95203">
      <w:pPr>
        <w:pStyle w:val="Ttulo2"/>
        <w:numPr>
          <w:ilvl w:val="0"/>
          <w:numId w:val="0"/>
        </w:numPr>
        <w:ind w:left="720"/>
        <w:rPr>
          <w:rFonts w:ascii="Arial" w:hAnsi="Arial" w:cs="Arial"/>
          <w:b/>
          <w:bCs/>
          <w:color w:val="auto"/>
          <w:sz w:val="24"/>
          <w:szCs w:val="24"/>
        </w:rPr>
      </w:pPr>
      <w:bookmarkStart w:id="6" w:name="_Toc161921581"/>
      <w:bookmarkStart w:id="7" w:name="_Toc163136446"/>
      <w:bookmarkStart w:id="8" w:name="_Toc177810474"/>
      <w:bookmarkStart w:id="9" w:name="_Toc188894927"/>
      <w:r w:rsidRPr="005B3112">
        <w:rPr>
          <w:rFonts w:ascii="Arial" w:hAnsi="Arial" w:cs="Arial"/>
          <w:b/>
          <w:bCs/>
          <w:color w:val="auto"/>
          <w:sz w:val="24"/>
          <w:szCs w:val="24"/>
        </w:rPr>
        <w:t>Etiqueta de separadores</w:t>
      </w:r>
      <w:bookmarkEnd w:id="6"/>
      <w:bookmarkEnd w:id="7"/>
      <w:bookmarkEnd w:id="8"/>
      <w:bookmarkEnd w:id="9"/>
      <w:r w:rsidRPr="005B3112">
        <w:rPr>
          <w:rFonts w:ascii="Arial" w:hAnsi="Arial" w:cs="Arial"/>
          <w:b/>
          <w:bCs/>
          <w:color w:val="auto"/>
          <w:sz w:val="24"/>
          <w:szCs w:val="24"/>
        </w:rPr>
        <w:t xml:space="preserve"> </w:t>
      </w:r>
    </w:p>
    <w:tbl>
      <w:tblPr>
        <w:tblpPr w:leftFromText="141" w:rightFromText="141" w:vertAnchor="text" w:horzAnchor="margin"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9"/>
      </w:tblGrid>
      <w:tr w:rsidR="00C37AC6" w:rsidRPr="006E0B3E" w14:paraId="1CF5CD02" w14:textId="77777777" w:rsidTr="0037510C">
        <w:tc>
          <w:tcPr>
            <w:tcW w:w="7689" w:type="dxa"/>
            <w:vAlign w:val="center"/>
          </w:tcPr>
          <w:p w14:paraId="74F2AD78" w14:textId="2C570988" w:rsidR="00C37AC6" w:rsidRPr="00DC38EE" w:rsidRDefault="00C37AC6" w:rsidP="00C95203">
            <w:pPr>
              <w:pStyle w:val="Prrafodelista"/>
              <w:numPr>
                <w:ilvl w:val="0"/>
                <w:numId w:val="18"/>
              </w:numPr>
              <w:spacing w:after="0"/>
              <w:ind w:left="313" w:hanging="313"/>
            </w:pPr>
            <w:r>
              <w:lastRenderedPageBreak/>
              <w:t>Instrucciones Generales</w:t>
            </w:r>
          </w:p>
        </w:tc>
      </w:tr>
      <w:tr w:rsidR="00C37AC6" w:rsidRPr="006E0B3E" w14:paraId="00A39864" w14:textId="77777777" w:rsidTr="0037510C">
        <w:tc>
          <w:tcPr>
            <w:tcW w:w="7689" w:type="dxa"/>
            <w:vAlign w:val="center"/>
          </w:tcPr>
          <w:p w14:paraId="048F184B" w14:textId="1AE48C76" w:rsidR="00C37AC6" w:rsidRPr="00DC38EE" w:rsidRDefault="00C37AC6" w:rsidP="00C95203">
            <w:pPr>
              <w:pStyle w:val="Prrafodelista"/>
              <w:numPr>
                <w:ilvl w:val="0"/>
                <w:numId w:val="18"/>
              </w:numPr>
              <w:spacing w:after="0"/>
              <w:ind w:left="313" w:hanging="313"/>
            </w:pPr>
            <w:r>
              <w:t>Expedientes de gestión de materias</w:t>
            </w:r>
          </w:p>
        </w:tc>
      </w:tr>
      <w:tr w:rsidR="00C37AC6" w:rsidRPr="006E0B3E" w14:paraId="22AECE84" w14:textId="77777777" w:rsidTr="0037510C">
        <w:tc>
          <w:tcPr>
            <w:tcW w:w="7689" w:type="dxa"/>
            <w:vAlign w:val="center"/>
          </w:tcPr>
          <w:p w14:paraId="40F56EF7" w14:textId="42276884" w:rsidR="00C37AC6" w:rsidRPr="00DC38EE" w:rsidRDefault="00C37AC6" w:rsidP="00C95203">
            <w:pPr>
              <w:pStyle w:val="Prrafodelista"/>
              <w:numPr>
                <w:ilvl w:val="0"/>
                <w:numId w:val="18"/>
              </w:numPr>
              <w:spacing w:after="0"/>
              <w:ind w:left="313" w:hanging="313"/>
            </w:pPr>
            <w:r>
              <w:t xml:space="preserve">Información académica </w:t>
            </w:r>
          </w:p>
        </w:tc>
      </w:tr>
      <w:tr w:rsidR="00C37AC6" w:rsidRPr="006E0B3E" w14:paraId="7C7512D1" w14:textId="77777777" w:rsidTr="0037510C">
        <w:tc>
          <w:tcPr>
            <w:tcW w:w="7689" w:type="dxa"/>
            <w:vAlign w:val="center"/>
          </w:tcPr>
          <w:p w14:paraId="43A718F4" w14:textId="36DCA3EA" w:rsidR="00C37AC6" w:rsidRPr="00DC38EE" w:rsidRDefault="00C37AC6" w:rsidP="00C95203">
            <w:pPr>
              <w:pStyle w:val="Prrafodelista"/>
              <w:numPr>
                <w:ilvl w:val="0"/>
                <w:numId w:val="18"/>
              </w:numPr>
              <w:spacing w:after="0"/>
              <w:ind w:left="313" w:hanging="313"/>
            </w:pPr>
            <w:r>
              <w:t>Información estándar asociada al servicio activado</w:t>
            </w:r>
          </w:p>
        </w:tc>
      </w:tr>
      <w:tr w:rsidR="00C37AC6" w:rsidRPr="006E0B3E" w14:paraId="7B983000" w14:textId="77777777" w:rsidTr="0037510C">
        <w:tc>
          <w:tcPr>
            <w:tcW w:w="7689" w:type="dxa"/>
            <w:vAlign w:val="center"/>
          </w:tcPr>
          <w:p w14:paraId="2D6E4D4C" w14:textId="72CE9E1E" w:rsidR="00C37AC6" w:rsidRDefault="00C37AC6" w:rsidP="00C95203">
            <w:pPr>
              <w:pStyle w:val="Prrafodelista"/>
              <w:numPr>
                <w:ilvl w:val="0"/>
                <w:numId w:val="18"/>
              </w:numPr>
              <w:spacing w:after="0"/>
              <w:ind w:left="313" w:hanging="313"/>
            </w:pPr>
            <w:r>
              <w:t xml:space="preserve">Información de usuario </w:t>
            </w:r>
          </w:p>
        </w:tc>
      </w:tr>
      <w:tr w:rsidR="00C37AC6" w:rsidRPr="006E0B3E" w14:paraId="13AFA193" w14:textId="77777777" w:rsidTr="0037510C">
        <w:tc>
          <w:tcPr>
            <w:tcW w:w="7689" w:type="dxa"/>
            <w:vAlign w:val="center"/>
          </w:tcPr>
          <w:p w14:paraId="18767693" w14:textId="35DDF03A" w:rsidR="00C37AC6" w:rsidRDefault="00C37AC6" w:rsidP="00C95203">
            <w:pPr>
              <w:pStyle w:val="Prrafodelista"/>
              <w:numPr>
                <w:ilvl w:val="0"/>
                <w:numId w:val="18"/>
              </w:numPr>
              <w:spacing w:after="0"/>
              <w:ind w:left="313" w:hanging="313"/>
            </w:pPr>
            <w:r>
              <w:t>Administración</w:t>
            </w:r>
          </w:p>
        </w:tc>
      </w:tr>
      <w:tr w:rsidR="00C37AC6" w:rsidRPr="006E0B3E" w14:paraId="5B58ADD9" w14:textId="77777777" w:rsidTr="0037510C">
        <w:tc>
          <w:tcPr>
            <w:tcW w:w="7689" w:type="dxa"/>
            <w:vAlign w:val="center"/>
          </w:tcPr>
          <w:p w14:paraId="53D63268" w14:textId="2951DBB7" w:rsidR="00C37AC6" w:rsidRDefault="00C37AC6" w:rsidP="00C95203">
            <w:pPr>
              <w:pStyle w:val="Prrafodelista"/>
              <w:numPr>
                <w:ilvl w:val="0"/>
                <w:numId w:val="18"/>
              </w:numPr>
              <w:spacing w:after="0"/>
              <w:ind w:left="313" w:hanging="313"/>
            </w:pPr>
            <w:r>
              <w:t xml:space="preserve">Planificación de eventos y trámites grupales </w:t>
            </w:r>
          </w:p>
        </w:tc>
      </w:tr>
    </w:tbl>
    <w:p w14:paraId="77B60210" w14:textId="77777777" w:rsidR="00DC38EE" w:rsidRDefault="00DC38EE" w:rsidP="00CD6A4A">
      <w:pPr>
        <w:tabs>
          <w:tab w:val="left" w:pos="1139"/>
        </w:tabs>
        <w:rPr>
          <w:rFonts w:ascii="Arial" w:hAnsi="Arial" w:cs="Arial"/>
          <w:b/>
          <w:bCs/>
          <w:sz w:val="20"/>
          <w:szCs w:val="20"/>
        </w:rPr>
      </w:pPr>
    </w:p>
    <w:p w14:paraId="550699A9" w14:textId="77777777" w:rsidR="00C95203" w:rsidRDefault="00C95203" w:rsidP="00CD6A4A">
      <w:pPr>
        <w:tabs>
          <w:tab w:val="left" w:pos="1139"/>
        </w:tabs>
        <w:rPr>
          <w:rFonts w:ascii="Arial" w:hAnsi="Arial" w:cs="Arial"/>
          <w:b/>
          <w:bCs/>
          <w:sz w:val="20"/>
          <w:szCs w:val="20"/>
        </w:rPr>
      </w:pPr>
    </w:p>
    <w:p w14:paraId="10D551B0" w14:textId="77777777" w:rsidR="00DC38EE" w:rsidRDefault="00DC38EE" w:rsidP="00CD6A4A">
      <w:pPr>
        <w:tabs>
          <w:tab w:val="left" w:pos="1139"/>
        </w:tabs>
        <w:rPr>
          <w:rFonts w:ascii="Arial" w:hAnsi="Arial" w:cs="Arial"/>
          <w:b/>
          <w:bCs/>
          <w:sz w:val="20"/>
          <w:szCs w:val="20"/>
        </w:rPr>
      </w:pPr>
    </w:p>
    <w:p w14:paraId="69E2C33C" w14:textId="77777777" w:rsidR="00DC38EE" w:rsidRDefault="00DC38EE" w:rsidP="00CD6A4A">
      <w:pPr>
        <w:tabs>
          <w:tab w:val="left" w:pos="1139"/>
        </w:tabs>
        <w:rPr>
          <w:rFonts w:ascii="Arial" w:hAnsi="Arial" w:cs="Arial"/>
          <w:b/>
          <w:bCs/>
          <w:sz w:val="20"/>
          <w:szCs w:val="20"/>
        </w:rPr>
      </w:pPr>
    </w:p>
    <w:p w14:paraId="3F44983C" w14:textId="77777777" w:rsidR="00DC38EE" w:rsidRDefault="00DC38EE" w:rsidP="00CD6A4A">
      <w:pPr>
        <w:tabs>
          <w:tab w:val="left" w:pos="1139"/>
        </w:tabs>
        <w:rPr>
          <w:rFonts w:ascii="Arial" w:hAnsi="Arial" w:cs="Arial"/>
          <w:b/>
          <w:bCs/>
          <w:sz w:val="20"/>
          <w:szCs w:val="20"/>
        </w:rPr>
      </w:pPr>
    </w:p>
    <w:p w14:paraId="66CFEBE1" w14:textId="77777777" w:rsidR="00DC38EE" w:rsidRDefault="00DC38EE" w:rsidP="00CD6A4A">
      <w:pPr>
        <w:tabs>
          <w:tab w:val="left" w:pos="1139"/>
        </w:tabs>
        <w:rPr>
          <w:rFonts w:ascii="Arial" w:hAnsi="Arial" w:cs="Arial"/>
          <w:b/>
          <w:bCs/>
          <w:sz w:val="20"/>
          <w:szCs w:val="20"/>
        </w:rPr>
      </w:pPr>
    </w:p>
    <w:p w14:paraId="76A7E906" w14:textId="77777777" w:rsidR="00DC38EE" w:rsidRDefault="00DC38EE" w:rsidP="00CD6A4A">
      <w:pPr>
        <w:tabs>
          <w:tab w:val="left" w:pos="1139"/>
        </w:tabs>
        <w:rPr>
          <w:rFonts w:ascii="Arial" w:hAnsi="Arial" w:cs="Arial"/>
          <w:b/>
          <w:bCs/>
          <w:sz w:val="20"/>
          <w:szCs w:val="20"/>
        </w:rPr>
      </w:pPr>
    </w:p>
    <w:p w14:paraId="54F3D744" w14:textId="0E4FF3DA" w:rsidR="00C95203" w:rsidRDefault="00C95203" w:rsidP="00CD6A4A">
      <w:pPr>
        <w:tabs>
          <w:tab w:val="left" w:pos="1139"/>
        </w:tabs>
        <w:rPr>
          <w:rFonts w:ascii="Arial" w:hAnsi="Arial" w:cs="Arial"/>
          <w:b/>
          <w:bCs/>
          <w:sz w:val="20"/>
          <w:szCs w:val="20"/>
        </w:rPr>
      </w:pPr>
      <w:r>
        <w:rPr>
          <w:rFonts w:ascii="Arial" w:hAnsi="Arial" w:cs="Arial"/>
          <w:b/>
          <w:bCs/>
          <w:sz w:val="20"/>
          <w:szCs w:val="20"/>
        </w:rPr>
        <w:t>Separadores de expedientes 5500 (Elija el que le aplica)</w:t>
      </w:r>
    </w:p>
    <w:tbl>
      <w:tblPr>
        <w:tblpPr w:leftFromText="141" w:rightFromText="141" w:vertAnchor="text" w:horzAnchor="margin"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3"/>
        <w:gridCol w:w="5703"/>
      </w:tblGrid>
      <w:tr w:rsidR="00C95203" w:rsidRPr="00DC38EE" w14:paraId="58AFB7B6" w14:textId="77777777" w:rsidTr="0037510C">
        <w:tc>
          <w:tcPr>
            <w:tcW w:w="1986" w:type="dxa"/>
            <w:gridSpan w:val="2"/>
            <w:vAlign w:val="center"/>
          </w:tcPr>
          <w:p w14:paraId="17FE707C"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Código</w:t>
            </w:r>
          </w:p>
        </w:tc>
        <w:tc>
          <w:tcPr>
            <w:tcW w:w="5703" w:type="dxa"/>
            <w:shd w:val="clear" w:color="auto" w:fill="auto"/>
            <w:vAlign w:val="center"/>
          </w:tcPr>
          <w:p w14:paraId="172DF228"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Materia</w:t>
            </w:r>
          </w:p>
        </w:tc>
      </w:tr>
      <w:tr w:rsidR="00C95203" w:rsidRPr="00DC38EE" w14:paraId="4F18257D" w14:textId="77777777" w:rsidTr="0037510C">
        <w:tc>
          <w:tcPr>
            <w:tcW w:w="993" w:type="dxa"/>
            <w:vAlign w:val="bottom"/>
          </w:tcPr>
          <w:p w14:paraId="6827A294"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5500</w:t>
            </w:r>
          </w:p>
        </w:tc>
        <w:tc>
          <w:tcPr>
            <w:tcW w:w="993" w:type="dxa"/>
            <w:shd w:val="clear" w:color="auto" w:fill="auto"/>
            <w:vAlign w:val="bottom"/>
          </w:tcPr>
          <w:p w14:paraId="5394F589"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TDC02</w:t>
            </w:r>
          </w:p>
        </w:tc>
        <w:tc>
          <w:tcPr>
            <w:tcW w:w="5703" w:type="dxa"/>
            <w:shd w:val="clear" w:color="auto" w:fill="auto"/>
            <w:vAlign w:val="bottom"/>
          </w:tcPr>
          <w:p w14:paraId="149C6695"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Derecho Aeronáutico</w:t>
            </w:r>
          </w:p>
        </w:tc>
      </w:tr>
      <w:tr w:rsidR="00C95203" w:rsidRPr="00DC38EE" w14:paraId="69C48956" w14:textId="77777777" w:rsidTr="0037510C">
        <w:tc>
          <w:tcPr>
            <w:tcW w:w="993" w:type="dxa"/>
            <w:vAlign w:val="bottom"/>
          </w:tcPr>
          <w:p w14:paraId="6C631190"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5500</w:t>
            </w:r>
          </w:p>
        </w:tc>
        <w:tc>
          <w:tcPr>
            <w:tcW w:w="993" w:type="dxa"/>
            <w:shd w:val="clear" w:color="auto" w:fill="auto"/>
            <w:vAlign w:val="bottom"/>
          </w:tcPr>
          <w:p w14:paraId="2FA5A365"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TDC03</w:t>
            </w:r>
          </w:p>
        </w:tc>
        <w:tc>
          <w:tcPr>
            <w:tcW w:w="5703" w:type="dxa"/>
            <w:shd w:val="clear" w:color="auto" w:fill="auto"/>
            <w:vAlign w:val="bottom"/>
          </w:tcPr>
          <w:p w14:paraId="007A2AB1"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Adoctrinamiento Aeronáutico</w:t>
            </w:r>
          </w:p>
        </w:tc>
      </w:tr>
      <w:tr w:rsidR="00C95203" w:rsidRPr="00DC38EE" w14:paraId="23B7FC39" w14:textId="77777777" w:rsidTr="0037510C">
        <w:tc>
          <w:tcPr>
            <w:tcW w:w="993" w:type="dxa"/>
            <w:vAlign w:val="bottom"/>
          </w:tcPr>
          <w:p w14:paraId="33D59B8F"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5500</w:t>
            </w:r>
          </w:p>
        </w:tc>
        <w:tc>
          <w:tcPr>
            <w:tcW w:w="993" w:type="dxa"/>
            <w:shd w:val="clear" w:color="auto" w:fill="auto"/>
            <w:vAlign w:val="bottom"/>
          </w:tcPr>
          <w:p w14:paraId="24BD90CC"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TDC04</w:t>
            </w:r>
          </w:p>
        </w:tc>
        <w:tc>
          <w:tcPr>
            <w:tcW w:w="5703" w:type="dxa"/>
            <w:shd w:val="clear" w:color="auto" w:fill="auto"/>
            <w:vAlign w:val="bottom"/>
          </w:tcPr>
          <w:p w14:paraId="17689F67"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Factores Humanos</w:t>
            </w:r>
          </w:p>
        </w:tc>
      </w:tr>
      <w:tr w:rsidR="00C95203" w:rsidRPr="00DC38EE" w14:paraId="2550D59F" w14:textId="77777777" w:rsidTr="0037510C">
        <w:tc>
          <w:tcPr>
            <w:tcW w:w="993" w:type="dxa"/>
            <w:vAlign w:val="bottom"/>
          </w:tcPr>
          <w:p w14:paraId="6453ED52"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5500</w:t>
            </w:r>
          </w:p>
        </w:tc>
        <w:tc>
          <w:tcPr>
            <w:tcW w:w="993" w:type="dxa"/>
            <w:shd w:val="clear" w:color="auto" w:fill="auto"/>
            <w:vAlign w:val="bottom"/>
          </w:tcPr>
          <w:p w14:paraId="02C46219"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TDC05</w:t>
            </w:r>
          </w:p>
        </w:tc>
        <w:tc>
          <w:tcPr>
            <w:tcW w:w="5703" w:type="dxa"/>
            <w:shd w:val="clear" w:color="auto" w:fill="auto"/>
            <w:vAlign w:val="bottom"/>
          </w:tcPr>
          <w:p w14:paraId="42F3FD7F"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Obligaciones y Responsabilidades</w:t>
            </w:r>
          </w:p>
        </w:tc>
      </w:tr>
      <w:tr w:rsidR="00C95203" w:rsidRPr="00DC38EE" w14:paraId="06F03F73" w14:textId="77777777" w:rsidTr="0037510C">
        <w:tc>
          <w:tcPr>
            <w:tcW w:w="993" w:type="dxa"/>
            <w:vAlign w:val="bottom"/>
          </w:tcPr>
          <w:p w14:paraId="291FEF22"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5500</w:t>
            </w:r>
          </w:p>
        </w:tc>
        <w:tc>
          <w:tcPr>
            <w:tcW w:w="993" w:type="dxa"/>
            <w:shd w:val="clear" w:color="auto" w:fill="auto"/>
            <w:vAlign w:val="bottom"/>
          </w:tcPr>
          <w:p w14:paraId="4925B1EF"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TDC06</w:t>
            </w:r>
          </w:p>
        </w:tc>
        <w:tc>
          <w:tcPr>
            <w:tcW w:w="5703" w:type="dxa"/>
            <w:shd w:val="clear" w:color="auto" w:fill="auto"/>
            <w:vAlign w:val="bottom"/>
          </w:tcPr>
          <w:p w14:paraId="4627FBB6"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Procedimientos de Emergencia</w:t>
            </w:r>
          </w:p>
        </w:tc>
      </w:tr>
      <w:tr w:rsidR="00C95203" w:rsidRPr="00DC38EE" w14:paraId="6F5B3255" w14:textId="77777777" w:rsidTr="0037510C">
        <w:tc>
          <w:tcPr>
            <w:tcW w:w="993" w:type="dxa"/>
            <w:vAlign w:val="bottom"/>
          </w:tcPr>
          <w:p w14:paraId="49BED972"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5500</w:t>
            </w:r>
          </w:p>
        </w:tc>
        <w:tc>
          <w:tcPr>
            <w:tcW w:w="993" w:type="dxa"/>
            <w:shd w:val="clear" w:color="auto" w:fill="auto"/>
            <w:vAlign w:val="bottom"/>
          </w:tcPr>
          <w:p w14:paraId="39A8CCDF"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TDC07</w:t>
            </w:r>
          </w:p>
        </w:tc>
        <w:tc>
          <w:tcPr>
            <w:tcW w:w="5703" w:type="dxa"/>
            <w:shd w:val="clear" w:color="auto" w:fill="auto"/>
            <w:vAlign w:val="bottom"/>
          </w:tcPr>
          <w:p w14:paraId="1BC8546A"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Transporte de Mercancías Peligrosas</w:t>
            </w:r>
          </w:p>
        </w:tc>
      </w:tr>
      <w:tr w:rsidR="00C95203" w:rsidRPr="00DC38EE" w14:paraId="6720BE3F" w14:textId="77777777" w:rsidTr="0037510C">
        <w:tc>
          <w:tcPr>
            <w:tcW w:w="993" w:type="dxa"/>
            <w:vAlign w:val="bottom"/>
          </w:tcPr>
          <w:p w14:paraId="18A6E031"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5500</w:t>
            </w:r>
          </w:p>
        </w:tc>
        <w:tc>
          <w:tcPr>
            <w:tcW w:w="993" w:type="dxa"/>
            <w:shd w:val="clear" w:color="auto" w:fill="auto"/>
            <w:vAlign w:val="bottom"/>
          </w:tcPr>
          <w:p w14:paraId="54F36E46"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TDC08</w:t>
            </w:r>
          </w:p>
        </w:tc>
        <w:tc>
          <w:tcPr>
            <w:tcW w:w="5703" w:type="dxa"/>
            <w:shd w:val="clear" w:color="auto" w:fill="auto"/>
            <w:vAlign w:val="bottom"/>
          </w:tcPr>
          <w:p w14:paraId="19DA4F4B"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Prevención de Accidentes</w:t>
            </w:r>
          </w:p>
        </w:tc>
      </w:tr>
      <w:tr w:rsidR="00C95203" w:rsidRPr="00DC38EE" w14:paraId="49E6183A" w14:textId="77777777" w:rsidTr="0037510C">
        <w:tc>
          <w:tcPr>
            <w:tcW w:w="993" w:type="dxa"/>
            <w:vAlign w:val="bottom"/>
          </w:tcPr>
          <w:p w14:paraId="6E2F5418"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5500</w:t>
            </w:r>
          </w:p>
        </w:tc>
        <w:tc>
          <w:tcPr>
            <w:tcW w:w="993" w:type="dxa"/>
            <w:shd w:val="clear" w:color="auto" w:fill="auto"/>
            <w:vAlign w:val="bottom"/>
          </w:tcPr>
          <w:p w14:paraId="28BA1B6D"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TDC09</w:t>
            </w:r>
          </w:p>
        </w:tc>
        <w:tc>
          <w:tcPr>
            <w:tcW w:w="5703" w:type="dxa"/>
            <w:shd w:val="clear" w:color="auto" w:fill="auto"/>
            <w:vAlign w:val="bottom"/>
          </w:tcPr>
          <w:p w14:paraId="06BADE12"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Higiene, Medicina y Primeros Auxilios</w:t>
            </w:r>
          </w:p>
        </w:tc>
      </w:tr>
      <w:tr w:rsidR="00C95203" w:rsidRPr="00DC38EE" w14:paraId="1EE2DB30" w14:textId="77777777" w:rsidTr="0037510C">
        <w:tc>
          <w:tcPr>
            <w:tcW w:w="993" w:type="dxa"/>
            <w:vAlign w:val="bottom"/>
          </w:tcPr>
          <w:p w14:paraId="1B3C520C"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5500</w:t>
            </w:r>
          </w:p>
        </w:tc>
        <w:tc>
          <w:tcPr>
            <w:tcW w:w="993" w:type="dxa"/>
            <w:shd w:val="clear" w:color="auto" w:fill="auto"/>
            <w:vAlign w:val="bottom"/>
          </w:tcPr>
          <w:p w14:paraId="74245C31"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TDC10</w:t>
            </w:r>
          </w:p>
        </w:tc>
        <w:tc>
          <w:tcPr>
            <w:tcW w:w="5703" w:type="dxa"/>
            <w:shd w:val="clear" w:color="auto" w:fill="auto"/>
            <w:vAlign w:val="bottom"/>
          </w:tcPr>
          <w:p w14:paraId="31F1A8BB"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Inglés</w:t>
            </w:r>
          </w:p>
        </w:tc>
      </w:tr>
      <w:tr w:rsidR="00C95203" w:rsidRPr="00DC38EE" w14:paraId="3509BB3A" w14:textId="77777777" w:rsidTr="0037510C">
        <w:tc>
          <w:tcPr>
            <w:tcW w:w="993" w:type="dxa"/>
            <w:vAlign w:val="bottom"/>
          </w:tcPr>
          <w:p w14:paraId="7FFF7E53"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5500</w:t>
            </w:r>
          </w:p>
        </w:tc>
        <w:tc>
          <w:tcPr>
            <w:tcW w:w="993" w:type="dxa"/>
            <w:shd w:val="clear" w:color="auto" w:fill="auto"/>
            <w:vAlign w:val="bottom"/>
          </w:tcPr>
          <w:p w14:paraId="079E37B5"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TDC12</w:t>
            </w:r>
          </w:p>
        </w:tc>
        <w:tc>
          <w:tcPr>
            <w:tcW w:w="5703" w:type="dxa"/>
            <w:shd w:val="clear" w:color="auto" w:fill="auto"/>
            <w:vAlign w:val="bottom"/>
          </w:tcPr>
          <w:p w14:paraId="5BCBD07A" w14:textId="77777777" w:rsidR="00C95203" w:rsidRPr="00DC38EE" w:rsidRDefault="00C95203" w:rsidP="0037510C">
            <w:pPr>
              <w:widowControl w:val="0"/>
              <w:spacing w:after="0"/>
              <w:rPr>
                <w:rFonts w:ascii="Arial" w:hAnsi="Arial" w:cs="Arial"/>
                <w:sz w:val="24"/>
                <w:szCs w:val="24"/>
              </w:rPr>
            </w:pPr>
            <w:r w:rsidRPr="00DC38EE">
              <w:rPr>
                <w:rFonts w:ascii="Arial" w:hAnsi="Arial" w:cs="Arial"/>
                <w:sz w:val="24"/>
                <w:szCs w:val="24"/>
              </w:rPr>
              <w:t xml:space="preserve">Instrucción Práctica </w:t>
            </w:r>
          </w:p>
        </w:tc>
      </w:tr>
    </w:tbl>
    <w:p w14:paraId="0053555D" w14:textId="77777777" w:rsidR="00C95203" w:rsidRDefault="00C95203" w:rsidP="00CD6A4A">
      <w:pPr>
        <w:tabs>
          <w:tab w:val="left" w:pos="1139"/>
        </w:tabs>
        <w:rPr>
          <w:rFonts w:ascii="Arial" w:hAnsi="Arial" w:cs="Arial"/>
          <w:b/>
          <w:bCs/>
          <w:sz w:val="20"/>
          <w:szCs w:val="20"/>
        </w:rPr>
      </w:pPr>
    </w:p>
    <w:p w14:paraId="2C67D12A" w14:textId="77777777" w:rsidR="00DC38EE" w:rsidRDefault="00DC38EE" w:rsidP="00CD6A4A">
      <w:pPr>
        <w:tabs>
          <w:tab w:val="left" w:pos="1139"/>
        </w:tabs>
        <w:rPr>
          <w:rFonts w:ascii="Arial" w:hAnsi="Arial" w:cs="Arial"/>
          <w:b/>
          <w:bCs/>
          <w:sz w:val="20"/>
          <w:szCs w:val="20"/>
        </w:rPr>
      </w:pPr>
    </w:p>
    <w:p w14:paraId="3AB7B63A" w14:textId="77777777" w:rsidR="00DC38EE" w:rsidRDefault="00DC38EE" w:rsidP="00CD6A4A">
      <w:pPr>
        <w:tabs>
          <w:tab w:val="left" w:pos="1139"/>
        </w:tabs>
        <w:rPr>
          <w:rFonts w:ascii="Arial" w:hAnsi="Arial" w:cs="Arial"/>
          <w:b/>
          <w:bCs/>
          <w:sz w:val="20"/>
          <w:szCs w:val="20"/>
        </w:rPr>
      </w:pPr>
    </w:p>
    <w:p w14:paraId="2B6B1530" w14:textId="77777777" w:rsidR="00DC38EE" w:rsidRDefault="00DC38EE" w:rsidP="00CD6A4A">
      <w:pPr>
        <w:tabs>
          <w:tab w:val="left" w:pos="1139"/>
        </w:tabs>
        <w:rPr>
          <w:rFonts w:ascii="Arial" w:hAnsi="Arial" w:cs="Arial"/>
          <w:b/>
          <w:bCs/>
          <w:sz w:val="20"/>
          <w:szCs w:val="20"/>
        </w:rPr>
      </w:pPr>
    </w:p>
    <w:p w14:paraId="384037E0" w14:textId="77777777" w:rsidR="00DC38EE" w:rsidRDefault="00DC38EE" w:rsidP="00CD6A4A">
      <w:pPr>
        <w:tabs>
          <w:tab w:val="left" w:pos="1139"/>
        </w:tabs>
        <w:rPr>
          <w:rFonts w:ascii="Arial" w:hAnsi="Arial" w:cs="Arial"/>
          <w:b/>
          <w:bCs/>
          <w:sz w:val="20"/>
          <w:szCs w:val="20"/>
        </w:rPr>
      </w:pPr>
    </w:p>
    <w:p w14:paraId="7A3C04C3" w14:textId="77777777" w:rsidR="00DC38EE" w:rsidRDefault="00DC38EE" w:rsidP="00CD6A4A">
      <w:pPr>
        <w:tabs>
          <w:tab w:val="left" w:pos="1139"/>
        </w:tabs>
        <w:rPr>
          <w:rFonts w:ascii="Arial" w:hAnsi="Arial" w:cs="Arial"/>
          <w:b/>
          <w:bCs/>
          <w:sz w:val="20"/>
          <w:szCs w:val="20"/>
        </w:rPr>
      </w:pPr>
    </w:p>
    <w:p w14:paraId="0155F7AD" w14:textId="77777777" w:rsidR="00DC38EE" w:rsidRDefault="00DC38EE" w:rsidP="00CD6A4A">
      <w:pPr>
        <w:tabs>
          <w:tab w:val="left" w:pos="1139"/>
        </w:tabs>
        <w:rPr>
          <w:rFonts w:ascii="Arial" w:hAnsi="Arial" w:cs="Arial"/>
          <w:b/>
          <w:bCs/>
          <w:sz w:val="20"/>
          <w:szCs w:val="20"/>
        </w:rPr>
      </w:pPr>
    </w:p>
    <w:p w14:paraId="01004DBA" w14:textId="77777777" w:rsidR="00DC38EE" w:rsidRDefault="00DC38EE" w:rsidP="00CD6A4A">
      <w:pPr>
        <w:tabs>
          <w:tab w:val="left" w:pos="1139"/>
        </w:tabs>
        <w:rPr>
          <w:rFonts w:ascii="Arial" w:hAnsi="Arial" w:cs="Arial"/>
          <w:b/>
          <w:bCs/>
          <w:sz w:val="20"/>
          <w:szCs w:val="20"/>
        </w:rPr>
      </w:pPr>
    </w:p>
    <w:p w14:paraId="72072D4D" w14:textId="77777777" w:rsidR="00DC38EE" w:rsidRDefault="00DC38EE" w:rsidP="00CD6A4A">
      <w:pPr>
        <w:tabs>
          <w:tab w:val="left" w:pos="1139"/>
        </w:tabs>
        <w:rPr>
          <w:rFonts w:ascii="Arial" w:hAnsi="Arial" w:cs="Arial"/>
          <w:b/>
          <w:bCs/>
          <w:sz w:val="20"/>
          <w:szCs w:val="20"/>
        </w:rPr>
      </w:pPr>
    </w:p>
    <w:p w14:paraId="7A45B7CD" w14:textId="77777777" w:rsidR="00DC38EE" w:rsidRDefault="00DC38EE" w:rsidP="00CD6A4A">
      <w:pPr>
        <w:tabs>
          <w:tab w:val="left" w:pos="1139"/>
        </w:tabs>
        <w:rPr>
          <w:rFonts w:ascii="Arial" w:hAnsi="Arial" w:cs="Arial"/>
          <w:b/>
          <w:bCs/>
          <w:sz w:val="20"/>
          <w:szCs w:val="20"/>
        </w:rPr>
      </w:pPr>
    </w:p>
    <w:p w14:paraId="75A6CE41" w14:textId="77777777" w:rsidR="00DC38EE" w:rsidRDefault="00DC38EE" w:rsidP="00CD6A4A">
      <w:pPr>
        <w:tabs>
          <w:tab w:val="left" w:pos="1139"/>
        </w:tabs>
        <w:rPr>
          <w:rFonts w:ascii="Arial" w:hAnsi="Arial" w:cs="Arial"/>
          <w:b/>
          <w:bCs/>
          <w:sz w:val="20"/>
          <w:szCs w:val="20"/>
        </w:rPr>
      </w:pPr>
    </w:p>
    <w:p w14:paraId="098AB643" w14:textId="77777777" w:rsidR="00DC38EE" w:rsidRDefault="00DC38EE" w:rsidP="00CD6A4A">
      <w:pPr>
        <w:tabs>
          <w:tab w:val="left" w:pos="1139"/>
        </w:tabs>
        <w:rPr>
          <w:rFonts w:ascii="Arial" w:hAnsi="Arial" w:cs="Arial"/>
          <w:b/>
          <w:bCs/>
          <w:sz w:val="20"/>
          <w:szCs w:val="20"/>
        </w:rPr>
      </w:pPr>
    </w:p>
    <w:p w14:paraId="0242586C" w14:textId="77777777" w:rsidR="00DC38EE" w:rsidRDefault="00DC38EE" w:rsidP="00CD6A4A">
      <w:pPr>
        <w:tabs>
          <w:tab w:val="left" w:pos="1139"/>
        </w:tabs>
        <w:rPr>
          <w:rFonts w:ascii="Arial" w:hAnsi="Arial" w:cs="Arial"/>
          <w:b/>
          <w:bCs/>
          <w:sz w:val="20"/>
          <w:szCs w:val="20"/>
        </w:rPr>
      </w:pPr>
    </w:p>
    <w:p w14:paraId="6722950D" w14:textId="77777777" w:rsidR="003D727C" w:rsidRDefault="003D727C" w:rsidP="00CD6A4A">
      <w:pPr>
        <w:tabs>
          <w:tab w:val="left" w:pos="1139"/>
        </w:tabs>
        <w:rPr>
          <w:rFonts w:ascii="Arial" w:hAnsi="Arial" w:cs="Arial"/>
          <w:b/>
          <w:bCs/>
          <w:sz w:val="20"/>
          <w:szCs w:val="20"/>
        </w:rPr>
      </w:pPr>
    </w:p>
    <w:p w14:paraId="426390D4" w14:textId="77777777" w:rsidR="003D727C" w:rsidRDefault="003D727C" w:rsidP="00CD6A4A">
      <w:pPr>
        <w:tabs>
          <w:tab w:val="left" w:pos="1139"/>
        </w:tabs>
        <w:rPr>
          <w:rFonts w:ascii="Arial" w:hAnsi="Arial" w:cs="Arial"/>
          <w:b/>
          <w:bCs/>
          <w:sz w:val="20"/>
          <w:szCs w:val="20"/>
        </w:rPr>
      </w:pPr>
    </w:p>
    <w:p w14:paraId="7AF92E57" w14:textId="77777777" w:rsidR="003D727C" w:rsidRDefault="003D727C" w:rsidP="00CD6A4A">
      <w:pPr>
        <w:tabs>
          <w:tab w:val="left" w:pos="1139"/>
        </w:tabs>
        <w:rPr>
          <w:rFonts w:ascii="Arial" w:hAnsi="Arial" w:cs="Arial"/>
          <w:b/>
          <w:bCs/>
          <w:sz w:val="20"/>
          <w:szCs w:val="20"/>
        </w:rPr>
      </w:pPr>
    </w:p>
    <w:p w14:paraId="453B9ABF" w14:textId="77777777" w:rsidR="00C95203" w:rsidRDefault="00C95203" w:rsidP="00CD6A4A">
      <w:pPr>
        <w:tabs>
          <w:tab w:val="left" w:pos="1139"/>
        </w:tabs>
        <w:rPr>
          <w:rFonts w:ascii="Arial" w:hAnsi="Arial" w:cs="Arial"/>
          <w:b/>
          <w:bCs/>
          <w:sz w:val="20"/>
          <w:szCs w:val="20"/>
        </w:rPr>
      </w:pPr>
    </w:p>
    <w:p w14:paraId="614A3C62" w14:textId="77777777" w:rsidR="00C95203" w:rsidRDefault="00C95203" w:rsidP="00CD6A4A">
      <w:pPr>
        <w:tabs>
          <w:tab w:val="left" w:pos="1139"/>
        </w:tabs>
        <w:rPr>
          <w:rFonts w:ascii="Arial" w:hAnsi="Arial" w:cs="Arial"/>
          <w:b/>
          <w:bCs/>
          <w:sz w:val="20"/>
          <w:szCs w:val="20"/>
        </w:rPr>
      </w:pPr>
    </w:p>
    <w:tbl>
      <w:tblPr>
        <w:tblStyle w:val="Tablanormal3"/>
        <w:tblpPr w:leftFromText="141" w:rightFromText="141" w:vertAnchor="text" w:horzAnchor="margin" w:tblpXSpec="center" w:tblpY="-33"/>
        <w:tblW w:w="0" w:type="auto"/>
        <w:tblLayout w:type="fixed"/>
        <w:tblLook w:val="04A0" w:firstRow="1" w:lastRow="0" w:firstColumn="1" w:lastColumn="0" w:noHBand="0" w:noVBand="1"/>
      </w:tblPr>
      <w:tblGrid>
        <w:gridCol w:w="884"/>
        <w:gridCol w:w="994"/>
        <w:gridCol w:w="6481"/>
      </w:tblGrid>
      <w:tr w:rsidR="00C95203" w:rsidRPr="00864051" w14:paraId="6F17DF92" w14:textId="77777777" w:rsidTr="00C95203">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884" w:type="dxa"/>
            <w:shd w:val="clear" w:color="auto" w:fill="FFFF00"/>
          </w:tcPr>
          <w:p w14:paraId="30233060" w14:textId="77777777" w:rsidR="00C95203" w:rsidRPr="00F03186" w:rsidRDefault="00C95203" w:rsidP="00C95203">
            <w:pPr>
              <w:widowControl w:val="0"/>
              <w:rPr>
                <w:rFonts w:ascii="Arial" w:hAnsi="Arial" w:cs="Arial"/>
                <w:sz w:val="20"/>
                <w:szCs w:val="20"/>
              </w:rPr>
            </w:pPr>
            <w:r w:rsidRPr="00F03186">
              <w:rPr>
                <w:rFonts w:ascii="Arial" w:hAnsi="Arial" w:cs="Arial"/>
                <w:sz w:val="20"/>
                <w:szCs w:val="20"/>
              </w:rPr>
              <w:lastRenderedPageBreak/>
              <w:t>355</w:t>
            </w:r>
          </w:p>
        </w:tc>
        <w:tc>
          <w:tcPr>
            <w:tcW w:w="994" w:type="dxa"/>
            <w:shd w:val="clear" w:color="auto" w:fill="FFFF00"/>
          </w:tcPr>
          <w:p w14:paraId="5103914A" w14:textId="77777777" w:rsidR="00C95203" w:rsidRPr="00864051" w:rsidRDefault="00C95203" w:rsidP="00C95203">
            <w:pPr>
              <w:widowControl w:val="0"/>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6481" w:type="dxa"/>
            <w:shd w:val="clear" w:color="auto" w:fill="FFFF00"/>
          </w:tcPr>
          <w:p w14:paraId="10E9A97D" w14:textId="77777777" w:rsidR="00C95203" w:rsidRPr="00864051" w:rsidRDefault="00C95203" w:rsidP="00C95203">
            <w:pPr>
              <w:widowControl w:val="0"/>
              <w:cnfStyle w:val="100000000000" w:firstRow="1" w:lastRow="0" w:firstColumn="0" w:lastColumn="0" w:oddVBand="0" w:evenVBand="0" w:oddHBand="0" w:evenHBand="0" w:firstRowFirstColumn="0" w:firstRowLastColumn="0" w:lastRowFirstColumn="0" w:lastRowLastColumn="0"/>
              <w:rPr>
                <w:rFonts w:ascii="Arial" w:hAnsi="Arial" w:cs="Arial"/>
              </w:rPr>
            </w:pPr>
            <w:r w:rsidRPr="00F03186">
              <w:rPr>
                <w:rFonts w:ascii="Arial" w:hAnsi="Arial" w:cs="Arial"/>
                <w:sz w:val="20"/>
                <w:szCs w:val="20"/>
              </w:rPr>
              <w:t xml:space="preserve">Bitácora de actividades prácticas y eventos </w:t>
            </w:r>
          </w:p>
        </w:tc>
      </w:tr>
      <w:tr w:rsidR="00C95203" w:rsidRPr="00F03186" w14:paraId="0578C860"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01E8E8F7" w14:textId="77777777" w:rsidR="00C95203" w:rsidRPr="00F03186"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5F3E0832"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TMA01</w:t>
            </w:r>
          </w:p>
        </w:tc>
        <w:tc>
          <w:tcPr>
            <w:tcW w:w="6481" w:type="dxa"/>
          </w:tcPr>
          <w:p w14:paraId="69CD5668"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Derecho Aeronáutico</w:t>
            </w:r>
          </w:p>
        </w:tc>
      </w:tr>
      <w:tr w:rsidR="00C95203" w:rsidRPr="00F03186" w14:paraId="4F615D3D"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05ABB045" w14:textId="77777777" w:rsidR="00C95203" w:rsidRPr="00F03186"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2695ECAF"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TMA02</w:t>
            </w:r>
          </w:p>
        </w:tc>
        <w:tc>
          <w:tcPr>
            <w:tcW w:w="6481" w:type="dxa"/>
          </w:tcPr>
          <w:p w14:paraId="60A5B017"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Matemáticas</w:t>
            </w:r>
          </w:p>
        </w:tc>
      </w:tr>
      <w:tr w:rsidR="00C95203" w:rsidRPr="00F03186" w14:paraId="4841933F"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6542C2CD" w14:textId="77777777" w:rsidR="00C95203" w:rsidRPr="00F03186"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4D3823EA"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TMA03</w:t>
            </w:r>
          </w:p>
        </w:tc>
        <w:tc>
          <w:tcPr>
            <w:tcW w:w="6481" w:type="dxa"/>
          </w:tcPr>
          <w:p w14:paraId="7DC6A1FE"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Física</w:t>
            </w:r>
          </w:p>
        </w:tc>
      </w:tr>
      <w:tr w:rsidR="00C95203" w:rsidRPr="00F03186" w14:paraId="5865ACB6"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16BAA909" w14:textId="77777777" w:rsidR="00C95203" w:rsidRPr="00F03186"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11F38D3F"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TMA04</w:t>
            </w:r>
          </w:p>
        </w:tc>
        <w:tc>
          <w:tcPr>
            <w:tcW w:w="6481" w:type="dxa"/>
          </w:tcPr>
          <w:p w14:paraId="477E6E99"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Te</w:t>
            </w:r>
            <w:r>
              <w:rPr>
                <w:rFonts w:ascii="Arial" w:hAnsi="Arial" w:cs="Arial"/>
              </w:rPr>
              <w:t xml:space="preserve">oría de taller y elementos </w:t>
            </w:r>
            <w:r w:rsidRPr="00864051">
              <w:rPr>
                <w:rFonts w:ascii="Arial" w:hAnsi="Arial" w:cs="Arial"/>
              </w:rPr>
              <w:t>máquina</w:t>
            </w:r>
          </w:p>
        </w:tc>
      </w:tr>
      <w:tr w:rsidR="00C95203" w:rsidRPr="00F03186" w14:paraId="77FECC95"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4F9FA6BF" w14:textId="77777777" w:rsidR="00C95203" w:rsidRPr="00F03186"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3ACCC50E"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TMA05</w:t>
            </w:r>
          </w:p>
        </w:tc>
        <w:tc>
          <w:tcPr>
            <w:tcW w:w="6481" w:type="dxa"/>
          </w:tcPr>
          <w:p w14:paraId="5CB0717E"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Materiales de aviación</w:t>
            </w:r>
          </w:p>
        </w:tc>
      </w:tr>
      <w:tr w:rsidR="00C95203" w:rsidRPr="00F03186" w14:paraId="01C04253"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04FB59DB" w14:textId="77777777" w:rsidR="00C95203" w:rsidRPr="00F03186"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39B2E56D"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TMA06</w:t>
            </w:r>
          </w:p>
        </w:tc>
        <w:tc>
          <w:tcPr>
            <w:tcW w:w="6481" w:type="dxa"/>
          </w:tcPr>
          <w:p w14:paraId="1F184949"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Electricidad básica</w:t>
            </w:r>
          </w:p>
        </w:tc>
      </w:tr>
      <w:tr w:rsidR="00C95203" w:rsidRPr="00F03186" w14:paraId="29E332E7"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47BD2499" w14:textId="77777777" w:rsidR="00C95203" w:rsidRPr="00F03186"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3E31CF23"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TMA07</w:t>
            </w:r>
          </w:p>
        </w:tc>
        <w:tc>
          <w:tcPr>
            <w:tcW w:w="6481" w:type="dxa"/>
          </w:tcPr>
          <w:p w14:paraId="17E43C1F"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Inglés</w:t>
            </w:r>
          </w:p>
        </w:tc>
      </w:tr>
      <w:tr w:rsidR="00C95203" w:rsidRPr="00F03186" w14:paraId="496C58D0"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0C247FE5" w14:textId="77777777" w:rsidR="00C95203" w:rsidRPr="00F03186"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6F4B1B9A"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TMA08</w:t>
            </w:r>
          </w:p>
        </w:tc>
        <w:tc>
          <w:tcPr>
            <w:tcW w:w="6481" w:type="dxa"/>
          </w:tcPr>
          <w:p w14:paraId="2F6ED19E"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Estructuras de aeronaves</w:t>
            </w:r>
          </w:p>
        </w:tc>
      </w:tr>
      <w:tr w:rsidR="00C95203" w:rsidRPr="00F03186" w14:paraId="18CFD673"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5C98092A" w14:textId="77777777" w:rsidR="00C95203" w:rsidRPr="00F03186"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4FA475C9"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TMA09</w:t>
            </w:r>
          </w:p>
        </w:tc>
        <w:tc>
          <w:tcPr>
            <w:tcW w:w="6481" w:type="dxa"/>
          </w:tcPr>
          <w:p w14:paraId="73477E94"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Planos de aeronaves</w:t>
            </w:r>
          </w:p>
        </w:tc>
      </w:tr>
      <w:tr w:rsidR="00C95203" w:rsidRPr="00F03186" w14:paraId="18041D10"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7862B5CB" w14:textId="77777777" w:rsidR="00C95203" w:rsidRPr="00F03186"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7DE5198A"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TMA10</w:t>
            </w:r>
          </w:p>
        </w:tc>
        <w:tc>
          <w:tcPr>
            <w:tcW w:w="6481" w:type="dxa"/>
          </w:tcPr>
          <w:p w14:paraId="5911B972"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Factores humanos</w:t>
            </w:r>
          </w:p>
        </w:tc>
      </w:tr>
      <w:tr w:rsidR="00C95203" w:rsidRPr="00F03186" w14:paraId="2A9E2B37"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70DBAFB3" w14:textId="77777777" w:rsidR="00C95203" w:rsidRPr="00F03186"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36F04B68"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TMA11</w:t>
            </w:r>
          </w:p>
        </w:tc>
        <w:tc>
          <w:tcPr>
            <w:tcW w:w="6481" w:type="dxa"/>
          </w:tcPr>
          <w:p w14:paraId="3B89A57B"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Peso y balance</w:t>
            </w:r>
          </w:p>
        </w:tc>
      </w:tr>
      <w:tr w:rsidR="00C95203" w:rsidRPr="00F03186" w14:paraId="26657F9F"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10EC940E" w14:textId="77777777" w:rsidR="00C95203" w:rsidRPr="00F03186"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5EF8A3F7"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TMA12</w:t>
            </w:r>
          </w:p>
        </w:tc>
        <w:tc>
          <w:tcPr>
            <w:tcW w:w="6481" w:type="dxa"/>
          </w:tcPr>
          <w:p w14:paraId="03B7347E"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Materiales y procesos</w:t>
            </w:r>
          </w:p>
        </w:tc>
      </w:tr>
      <w:tr w:rsidR="00C95203" w:rsidRPr="00F03186" w14:paraId="485C8E50"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1EDDB2EE" w14:textId="77777777" w:rsidR="00C95203" w:rsidRPr="00F03186"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3A2628D5"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TMA13</w:t>
            </w:r>
          </w:p>
        </w:tc>
        <w:tc>
          <w:tcPr>
            <w:tcW w:w="6481" w:type="dxa"/>
          </w:tcPr>
          <w:p w14:paraId="64F93B15"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Servicios y operaciones en tierra</w:t>
            </w:r>
          </w:p>
        </w:tc>
      </w:tr>
      <w:tr w:rsidR="00C95203" w:rsidRPr="00F03186" w14:paraId="3042527E"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21CC6C4E" w14:textId="77777777" w:rsidR="00C95203" w:rsidRPr="00F03186"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3A63ACA0"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TMA14</w:t>
            </w:r>
          </w:p>
        </w:tc>
        <w:tc>
          <w:tcPr>
            <w:tcW w:w="6481" w:type="dxa"/>
          </w:tcPr>
          <w:p w14:paraId="1CE24A1F"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Formularios y registros mantenimiento</w:t>
            </w:r>
          </w:p>
        </w:tc>
      </w:tr>
      <w:tr w:rsidR="00C95203" w:rsidRPr="00F03186" w14:paraId="4F58BDB6"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7B636D55" w14:textId="77777777" w:rsidR="00C95203" w:rsidRPr="00F03186"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3066539C"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TMA15</w:t>
            </w:r>
          </w:p>
        </w:tc>
        <w:tc>
          <w:tcPr>
            <w:tcW w:w="6481" w:type="dxa"/>
          </w:tcPr>
          <w:p w14:paraId="60A259B7" w14:textId="77777777" w:rsidR="00C95203" w:rsidRPr="00F03186"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Literatura técnica</w:t>
            </w:r>
          </w:p>
        </w:tc>
      </w:tr>
      <w:tr w:rsidR="00C95203" w:rsidRPr="00F03186" w14:paraId="33CB4103"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1A72CF1A" w14:textId="77777777" w:rsidR="00C95203" w:rsidRPr="00F03186"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417FE612"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w:t>
            </w:r>
            <w:r>
              <w:rPr>
                <w:rFonts w:ascii="Arial" w:hAnsi="Arial" w:cs="Arial"/>
              </w:rPr>
              <w:t>MA</w:t>
            </w:r>
            <w:r w:rsidRPr="00864051">
              <w:rPr>
                <w:rFonts w:ascii="Arial" w:hAnsi="Arial" w:cs="Arial"/>
              </w:rPr>
              <w:t>16</w:t>
            </w:r>
          </w:p>
        </w:tc>
        <w:tc>
          <w:tcPr>
            <w:tcW w:w="6481" w:type="dxa"/>
          </w:tcPr>
          <w:p w14:paraId="62AA2145" w14:textId="77777777" w:rsidR="00C95203" w:rsidRPr="00F03186"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Privilegios y limitaciones del TMA</w:t>
            </w:r>
          </w:p>
        </w:tc>
      </w:tr>
      <w:tr w:rsidR="00C95203" w:rsidRPr="00F03186" w14:paraId="71D2E1FB"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33F6DD3D" w14:textId="34D3FDE1" w:rsidR="00C95203" w:rsidRPr="008E232B"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209246ED" w14:textId="43BF75B5"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TMA17</w:t>
            </w:r>
          </w:p>
        </w:tc>
        <w:tc>
          <w:tcPr>
            <w:tcW w:w="6481" w:type="dxa"/>
          </w:tcPr>
          <w:p w14:paraId="26B7BCCE" w14:textId="231379D9"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Estructuras de madera</w:t>
            </w:r>
          </w:p>
        </w:tc>
      </w:tr>
      <w:tr w:rsidR="00C95203" w:rsidRPr="00F03186" w14:paraId="09FDA123"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42344E66" w14:textId="3D362C2F" w:rsidR="00C95203" w:rsidRPr="008E232B"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6BB06E67" w14:textId="6249E34F"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TMA18</w:t>
            </w:r>
          </w:p>
        </w:tc>
        <w:tc>
          <w:tcPr>
            <w:tcW w:w="6481" w:type="dxa"/>
          </w:tcPr>
          <w:p w14:paraId="6A884CF7" w14:textId="47A23E8B"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Revestimiento de aeronaves</w:t>
            </w:r>
          </w:p>
        </w:tc>
      </w:tr>
      <w:tr w:rsidR="00C95203" w:rsidRPr="00F03186" w14:paraId="1B2A7FBA"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621B636D" w14:textId="3646231A" w:rsidR="00C95203" w:rsidRPr="008E232B"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4FC230C7" w14:textId="3BBD76A9"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TMA19</w:t>
            </w:r>
          </w:p>
        </w:tc>
        <w:tc>
          <w:tcPr>
            <w:tcW w:w="6481" w:type="dxa"/>
          </w:tcPr>
          <w:p w14:paraId="67D61683" w14:textId="6E7DFF8B"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Acabado de aeronaves</w:t>
            </w:r>
          </w:p>
        </w:tc>
      </w:tr>
      <w:tr w:rsidR="00C95203" w:rsidRPr="00F03186" w14:paraId="46635E80"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4872B7C5" w14:textId="72C162A4" w:rsidR="00C95203" w:rsidRPr="008E232B"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7400D90E" w14:textId="7FF22430"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TMA20</w:t>
            </w:r>
          </w:p>
        </w:tc>
        <w:tc>
          <w:tcPr>
            <w:tcW w:w="6481" w:type="dxa"/>
          </w:tcPr>
          <w:p w14:paraId="5F93DBC8" w14:textId="076333F6"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Estruct. láminas metálicas y no metál.</w:t>
            </w:r>
          </w:p>
        </w:tc>
      </w:tr>
      <w:tr w:rsidR="00C95203" w:rsidRPr="00F03186" w14:paraId="61F23991"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6D2D1BFB" w14:textId="03CD14DA" w:rsidR="00C95203" w:rsidRPr="008E232B"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769750F6" w14:textId="6DA59050"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TMA21</w:t>
            </w:r>
          </w:p>
        </w:tc>
        <w:tc>
          <w:tcPr>
            <w:tcW w:w="6481" w:type="dxa"/>
          </w:tcPr>
          <w:p w14:paraId="2609D30C" w14:textId="039E31D8"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Ensamblaje y reglaje</w:t>
            </w:r>
          </w:p>
        </w:tc>
      </w:tr>
      <w:tr w:rsidR="00C95203" w:rsidRPr="00F03186" w14:paraId="53786FA8"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24975116" w14:textId="66EAEAC8" w:rsidR="00C95203" w:rsidRPr="008E232B"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5C0E7190" w14:textId="5D3DE727"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TMA22</w:t>
            </w:r>
          </w:p>
        </w:tc>
        <w:tc>
          <w:tcPr>
            <w:tcW w:w="6481" w:type="dxa"/>
          </w:tcPr>
          <w:p w14:paraId="31278079" w14:textId="2AD99D9C"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Inspección de estructura</w:t>
            </w:r>
          </w:p>
        </w:tc>
      </w:tr>
      <w:tr w:rsidR="00C95203" w:rsidRPr="00F03186" w14:paraId="0D382A79"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4E6067BB" w14:textId="7980265C" w:rsidR="00C95203" w:rsidRPr="008E232B"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637859C2" w14:textId="444C9C92"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TMA23</w:t>
            </w:r>
          </w:p>
        </w:tc>
        <w:tc>
          <w:tcPr>
            <w:tcW w:w="6481" w:type="dxa"/>
          </w:tcPr>
          <w:p w14:paraId="1B1845BD" w14:textId="4A1F5E56"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Tren </w:t>
            </w:r>
            <w:r w:rsidRPr="003B36CD">
              <w:rPr>
                <w:rFonts w:ascii="Arial" w:hAnsi="Arial" w:cs="Arial"/>
              </w:rPr>
              <w:t>aterrizaje y sistemas asociados</w:t>
            </w:r>
          </w:p>
        </w:tc>
      </w:tr>
      <w:tr w:rsidR="00C95203" w:rsidRPr="00F03186" w14:paraId="68675479"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3EC20A05" w14:textId="3072E628" w:rsidR="00C95203" w:rsidRPr="008E232B"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35074625" w14:textId="42F44900"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TMA24</w:t>
            </w:r>
          </w:p>
        </w:tc>
        <w:tc>
          <w:tcPr>
            <w:tcW w:w="6481" w:type="dxa"/>
          </w:tcPr>
          <w:p w14:paraId="731ADB98" w14:textId="30A14EE1"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Sistema hidráulico y neumático</w:t>
            </w:r>
          </w:p>
        </w:tc>
      </w:tr>
      <w:tr w:rsidR="00C95203" w:rsidRPr="00F03186" w14:paraId="6AEDC18D"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5F208258" w14:textId="375BEB53" w:rsidR="00C95203" w:rsidRPr="008E232B" w:rsidRDefault="00C95203" w:rsidP="00C95203">
            <w:pPr>
              <w:widowControl w:val="0"/>
              <w:rPr>
                <w:rFonts w:ascii="Arial" w:hAnsi="Arial" w:cs="Arial"/>
                <w:sz w:val="20"/>
                <w:szCs w:val="20"/>
              </w:rPr>
            </w:pPr>
            <w:r w:rsidRPr="00F03186">
              <w:rPr>
                <w:rFonts w:ascii="Arial" w:hAnsi="Arial" w:cs="Arial"/>
                <w:sz w:val="20"/>
                <w:szCs w:val="20"/>
              </w:rPr>
              <w:t>5500</w:t>
            </w:r>
          </w:p>
        </w:tc>
        <w:tc>
          <w:tcPr>
            <w:tcW w:w="994" w:type="dxa"/>
          </w:tcPr>
          <w:p w14:paraId="7D354261" w14:textId="5C5FA3F8"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TMA25</w:t>
            </w:r>
          </w:p>
        </w:tc>
        <w:tc>
          <w:tcPr>
            <w:tcW w:w="6481" w:type="dxa"/>
          </w:tcPr>
          <w:p w14:paraId="7F409053" w14:textId="5C22529C"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Sistema </w:t>
            </w:r>
            <w:r w:rsidRPr="003B36CD">
              <w:rPr>
                <w:rFonts w:ascii="Arial" w:hAnsi="Arial" w:cs="Arial"/>
              </w:rPr>
              <w:t>control atmosférico y oxígeno</w:t>
            </w:r>
          </w:p>
        </w:tc>
      </w:tr>
      <w:tr w:rsidR="00C95203" w:rsidRPr="00F03186" w14:paraId="315325FE"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3E2732BD" w14:textId="2BC80BA1" w:rsidR="00C95203" w:rsidRPr="008E232B"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00D24186" w14:textId="3472FAFA"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TMA26</w:t>
            </w:r>
          </w:p>
        </w:tc>
        <w:tc>
          <w:tcPr>
            <w:tcW w:w="6481" w:type="dxa"/>
          </w:tcPr>
          <w:p w14:paraId="1D286263" w14:textId="3A131A58"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Sistema de instrumentos</w:t>
            </w:r>
          </w:p>
        </w:tc>
      </w:tr>
      <w:tr w:rsidR="00C95203" w:rsidRPr="00F03186" w14:paraId="32B6D68F"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5DE53ED3" w14:textId="09E66D6D" w:rsidR="00C95203" w:rsidRPr="008E232B"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3EA81A07" w14:textId="68009EB3"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TMA27</w:t>
            </w:r>
          </w:p>
        </w:tc>
        <w:tc>
          <w:tcPr>
            <w:tcW w:w="6481" w:type="dxa"/>
          </w:tcPr>
          <w:p w14:paraId="51FB59F4" w14:textId="7AD52A64"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Sistema</w:t>
            </w:r>
            <w:r w:rsidRPr="003B36CD">
              <w:rPr>
                <w:rFonts w:ascii="Arial" w:hAnsi="Arial" w:cs="Arial"/>
              </w:rPr>
              <w:t xml:space="preserve"> comunicación y navegación</w:t>
            </w:r>
          </w:p>
        </w:tc>
      </w:tr>
      <w:tr w:rsidR="00C95203" w:rsidRPr="00F03186" w14:paraId="3CF43CC5"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2B51FB86" w14:textId="5EC837B6" w:rsidR="00C95203" w:rsidRPr="008E232B"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032B19C7" w14:textId="420E24D9"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TMA28</w:t>
            </w:r>
          </w:p>
        </w:tc>
        <w:tc>
          <w:tcPr>
            <w:tcW w:w="6481" w:type="dxa"/>
          </w:tcPr>
          <w:p w14:paraId="27888F75" w14:textId="33A8699B"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Sistema de combustible</w:t>
            </w:r>
          </w:p>
        </w:tc>
      </w:tr>
      <w:tr w:rsidR="00C95203" w:rsidRPr="00F03186" w14:paraId="3F94AC43"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00CC2411" w14:textId="5EE831CE" w:rsidR="00C95203" w:rsidRPr="008E232B"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32905321" w14:textId="0CCB8527"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TMA29</w:t>
            </w:r>
          </w:p>
        </w:tc>
        <w:tc>
          <w:tcPr>
            <w:tcW w:w="6481" w:type="dxa"/>
          </w:tcPr>
          <w:p w14:paraId="65D1E03F" w14:textId="76BFF06C"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Sistema eléctrico</w:t>
            </w:r>
          </w:p>
        </w:tc>
      </w:tr>
      <w:tr w:rsidR="00C95203" w:rsidRPr="00F03186" w14:paraId="43DF9D83"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45A1608E" w14:textId="3C775579" w:rsidR="00C95203" w:rsidRPr="008E232B"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5B01F5BC" w14:textId="4916CEB6"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TMA30</w:t>
            </w:r>
          </w:p>
        </w:tc>
        <w:tc>
          <w:tcPr>
            <w:tcW w:w="6481" w:type="dxa"/>
          </w:tcPr>
          <w:p w14:paraId="753D1871" w14:textId="0B04E819"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Sistema de posición y advertencia</w:t>
            </w:r>
          </w:p>
        </w:tc>
      </w:tr>
      <w:tr w:rsidR="00C95203" w:rsidRPr="00F03186" w14:paraId="4C75F3FF"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74AA8B2B" w14:textId="5648C19A" w:rsidR="00C95203" w:rsidRPr="008E232B"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4DA9F5FE" w14:textId="40380577"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TMA31</w:t>
            </w:r>
          </w:p>
        </w:tc>
        <w:tc>
          <w:tcPr>
            <w:tcW w:w="6481" w:type="dxa"/>
          </w:tcPr>
          <w:p w14:paraId="0C4EF767" w14:textId="40367BE0" w:rsidR="00C95203" w:rsidRPr="00864051"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Sistema de control de lluvia y hielo</w:t>
            </w:r>
          </w:p>
        </w:tc>
      </w:tr>
      <w:tr w:rsidR="00C95203" w:rsidRPr="00F03186" w14:paraId="434DC795"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641E65B6" w14:textId="053B0B75" w:rsidR="00C95203" w:rsidRPr="008E232B"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7D30DC6B" w14:textId="45333B21"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T</w:t>
            </w:r>
            <w:r>
              <w:rPr>
                <w:rFonts w:ascii="Arial" w:hAnsi="Arial" w:cs="Arial"/>
              </w:rPr>
              <w:t>MA</w:t>
            </w:r>
            <w:r w:rsidRPr="003B36CD">
              <w:rPr>
                <w:rFonts w:ascii="Arial" w:hAnsi="Arial" w:cs="Arial"/>
              </w:rPr>
              <w:t>32</w:t>
            </w:r>
          </w:p>
        </w:tc>
        <w:tc>
          <w:tcPr>
            <w:tcW w:w="6481" w:type="dxa"/>
          </w:tcPr>
          <w:p w14:paraId="5684E4E3" w14:textId="59704098" w:rsidR="00C95203" w:rsidRPr="00864051"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Sistema de protección de fuego</w:t>
            </w:r>
          </w:p>
        </w:tc>
      </w:tr>
      <w:tr w:rsidR="00C95203" w:rsidRPr="00F03186" w14:paraId="44064FBF" w14:textId="77777777" w:rsidTr="00C952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6F806930" w14:textId="0461E833" w:rsidR="00C95203" w:rsidRPr="008E232B"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2C503B11" w14:textId="3B15A566" w:rsidR="00C95203" w:rsidRPr="003B36CD"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TMA33</w:t>
            </w:r>
          </w:p>
        </w:tc>
        <w:tc>
          <w:tcPr>
            <w:tcW w:w="6481" w:type="dxa"/>
          </w:tcPr>
          <w:p w14:paraId="1CF6D2EB" w14:textId="48770EB9" w:rsidR="00C95203" w:rsidRPr="003B36CD" w:rsidRDefault="00C95203" w:rsidP="00C95203">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Sistema motopropulsor y hélice</w:t>
            </w:r>
          </w:p>
        </w:tc>
      </w:tr>
      <w:tr w:rsidR="00C95203" w:rsidRPr="00F03186" w14:paraId="53D6C854" w14:textId="77777777" w:rsidTr="00C95203">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412E2C13" w14:textId="1A7CB2CA" w:rsidR="00C95203" w:rsidRPr="008E232B" w:rsidRDefault="00C95203" w:rsidP="00C95203">
            <w:pPr>
              <w:widowControl w:val="0"/>
              <w:rPr>
                <w:rFonts w:ascii="Arial" w:hAnsi="Arial" w:cs="Arial"/>
                <w:sz w:val="20"/>
                <w:szCs w:val="20"/>
              </w:rPr>
            </w:pPr>
            <w:r w:rsidRPr="008E232B">
              <w:rPr>
                <w:rFonts w:ascii="Arial" w:hAnsi="Arial" w:cs="Arial"/>
                <w:sz w:val="20"/>
                <w:szCs w:val="20"/>
              </w:rPr>
              <w:t>5500</w:t>
            </w:r>
          </w:p>
        </w:tc>
        <w:tc>
          <w:tcPr>
            <w:tcW w:w="994" w:type="dxa"/>
          </w:tcPr>
          <w:p w14:paraId="235DBF01" w14:textId="3CE3B238" w:rsidR="00C95203" w:rsidRPr="003B36CD"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TMA34</w:t>
            </w:r>
          </w:p>
        </w:tc>
        <w:tc>
          <w:tcPr>
            <w:tcW w:w="6481" w:type="dxa"/>
          </w:tcPr>
          <w:p w14:paraId="5E7544A1" w14:textId="0638E916" w:rsidR="00C95203" w:rsidRPr="003B36CD" w:rsidRDefault="00C95203" w:rsidP="00C95203">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Sistema de ala rotativa</w:t>
            </w:r>
          </w:p>
        </w:tc>
      </w:tr>
    </w:tbl>
    <w:p w14:paraId="79C4E995" w14:textId="77777777" w:rsidR="00C95203" w:rsidRDefault="00C95203" w:rsidP="00CD6A4A">
      <w:pPr>
        <w:tabs>
          <w:tab w:val="left" w:pos="1139"/>
        </w:tabs>
        <w:rPr>
          <w:rFonts w:ascii="Arial" w:hAnsi="Arial" w:cs="Arial"/>
          <w:b/>
          <w:bCs/>
          <w:sz w:val="20"/>
          <w:szCs w:val="20"/>
        </w:rPr>
      </w:pPr>
    </w:p>
    <w:p w14:paraId="0DB59179" w14:textId="77777777" w:rsidR="00C95203" w:rsidRDefault="00C95203" w:rsidP="00CD6A4A">
      <w:pPr>
        <w:tabs>
          <w:tab w:val="left" w:pos="1139"/>
        </w:tabs>
        <w:rPr>
          <w:rFonts w:ascii="Arial" w:hAnsi="Arial" w:cs="Arial"/>
          <w:b/>
          <w:bCs/>
          <w:sz w:val="20"/>
          <w:szCs w:val="20"/>
        </w:rPr>
      </w:pPr>
    </w:p>
    <w:p w14:paraId="036427CA" w14:textId="77777777" w:rsidR="00C95203" w:rsidRDefault="00C95203" w:rsidP="00CD6A4A">
      <w:pPr>
        <w:tabs>
          <w:tab w:val="left" w:pos="1139"/>
        </w:tabs>
        <w:rPr>
          <w:rFonts w:ascii="Arial" w:hAnsi="Arial" w:cs="Arial"/>
          <w:b/>
          <w:bCs/>
          <w:sz w:val="20"/>
          <w:szCs w:val="20"/>
        </w:rPr>
      </w:pPr>
    </w:p>
    <w:p w14:paraId="58B44EA5" w14:textId="77777777" w:rsidR="00C95203" w:rsidRDefault="00C95203" w:rsidP="00CD6A4A">
      <w:pPr>
        <w:tabs>
          <w:tab w:val="left" w:pos="1139"/>
        </w:tabs>
        <w:rPr>
          <w:rFonts w:ascii="Arial" w:hAnsi="Arial" w:cs="Arial"/>
          <w:b/>
          <w:bCs/>
          <w:sz w:val="20"/>
          <w:szCs w:val="20"/>
        </w:rPr>
      </w:pPr>
    </w:p>
    <w:p w14:paraId="4C24DF31" w14:textId="77777777" w:rsidR="00C95203" w:rsidRDefault="00C95203" w:rsidP="00CD6A4A">
      <w:pPr>
        <w:tabs>
          <w:tab w:val="left" w:pos="1139"/>
        </w:tabs>
        <w:rPr>
          <w:rFonts w:ascii="Arial" w:hAnsi="Arial" w:cs="Arial"/>
          <w:b/>
          <w:bCs/>
          <w:sz w:val="20"/>
          <w:szCs w:val="20"/>
        </w:rPr>
      </w:pPr>
    </w:p>
    <w:p w14:paraId="1C189659" w14:textId="77777777" w:rsidR="00C95203" w:rsidRDefault="00C95203" w:rsidP="00CD6A4A">
      <w:pPr>
        <w:tabs>
          <w:tab w:val="left" w:pos="1139"/>
        </w:tabs>
        <w:rPr>
          <w:rFonts w:ascii="Arial" w:hAnsi="Arial" w:cs="Arial"/>
          <w:b/>
          <w:bCs/>
          <w:sz w:val="20"/>
          <w:szCs w:val="20"/>
        </w:rPr>
      </w:pPr>
    </w:p>
    <w:p w14:paraId="350CBD78" w14:textId="77777777" w:rsidR="00C95203" w:rsidRDefault="00C95203" w:rsidP="00CD6A4A">
      <w:pPr>
        <w:tabs>
          <w:tab w:val="left" w:pos="1139"/>
        </w:tabs>
        <w:rPr>
          <w:rFonts w:ascii="Arial" w:hAnsi="Arial" w:cs="Arial"/>
          <w:b/>
          <w:bCs/>
          <w:sz w:val="20"/>
          <w:szCs w:val="20"/>
        </w:rPr>
      </w:pPr>
    </w:p>
    <w:p w14:paraId="19B926DD" w14:textId="77777777" w:rsidR="00C95203" w:rsidRDefault="00C95203" w:rsidP="00CD6A4A">
      <w:pPr>
        <w:tabs>
          <w:tab w:val="left" w:pos="1139"/>
        </w:tabs>
        <w:rPr>
          <w:rFonts w:ascii="Arial" w:hAnsi="Arial" w:cs="Arial"/>
          <w:b/>
          <w:bCs/>
          <w:sz w:val="20"/>
          <w:szCs w:val="20"/>
        </w:rPr>
      </w:pPr>
    </w:p>
    <w:p w14:paraId="10E6D121" w14:textId="77777777" w:rsidR="00C95203" w:rsidRDefault="00C95203" w:rsidP="00CD6A4A">
      <w:pPr>
        <w:tabs>
          <w:tab w:val="left" w:pos="1139"/>
        </w:tabs>
        <w:rPr>
          <w:rFonts w:ascii="Arial" w:hAnsi="Arial" w:cs="Arial"/>
          <w:b/>
          <w:bCs/>
          <w:sz w:val="20"/>
          <w:szCs w:val="20"/>
        </w:rPr>
      </w:pPr>
    </w:p>
    <w:p w14:paraId="6CA8E663" w14:textId="77777777" w:rsidR="00C95203" w:rsidRDefault="00C95203" w:rsidP="00CD6A4A">
      <w:pPr>
        <w:tabs>
          <w:tab w:val="left" w:pos="1139"/>
        </w:tabs>
        <w:rPr>
          <w:rFonts w:ascii="Arial" w:hAnsi="Arial" w:cs="Arial"/>
          <w:b/>
          <w:bCs/>
          <w:sz w:val="20"/>
          <w:szCs w:val="20"/>
        </w:rPr>
      </w:pPr>
    </w:p>
    <w:p w14:paraId="647F5A15" w14:textId="77777777" w:rsidR="00C95203" w:rsidRDefault="00C95203" w:rsidP="00CD6A4A">
      <w:pPr>
        <w:tabs>
          <w:tab w:val="left" w:pos="1139"/>
        </w:tabs>
        <w:rPr>
          <w:rFonts w:ascii="Arial" w:hAnsi="Arial" w:cs="Arial"/>
          <w:b/>
          <w:bCs/>
          <w:sz w:val="20"/>
          <w:szCs w:val="20"/>
        </w:rPr>
      </w:pPr>
    </w:p>
    <w:p w14:paraId="25EB29E3" w14:textId="77777777" w:rsidR="00C95203" w:rsidRDefault="00C95203" w:rsidP="00CD6A4A">
      <w:pPr>
        <w:tabs>
          <w:tab w:val="left" w:pos="1139"/>
        </w:tabs>
        <w:rPr>
          <w:rFonts w:ascii="Arial" w:hAnsi="Arial" w:cs="Arial"/>
          <w:b/>
          <w:bCs/>
          <w:sz w:val="20"/>
          <w:szCs w:val="20"/>
        </w:rPr>
      </w:pPr>
    </w:p>
    <w:p w14:paraId="7C53984B" w14:textId="77777777" w:rsidR="00C95203" w:rsidRDefault="00C95203" w:rsidP="00CD6A4A">
      <w:pPr>
        <w:tabs>
          <w:tab w:val="left" w:pos="1139"/>
        </w:tabs>
        <w:rPr>
          <w:rFonts w:ascii="Arial" w:hAnsi="Arial" w:cs="Arial"/>
          <w:b/>
          <w:bCs/>
          <w:sz w:val="20"/>
          <w:szCs w:val="20"/>
        </w:rPr>
      </w:pPr>
    </w:p>
    <w:p w14:paraId="033021FA" w14:textId="77777777" w:rsidR="00C95203" w:rsidRDefault="00C95203" w:rsidP="00CD6A4A">
      <w:pPr>
        <w:tabs>
          <w:tab w:val="left" w:pos="1139"/>
        </w:tabs>
        <w:rPr>
          <w:rFonts w:ascii="Arial" w:hAnsi="Arial" w:cs="Arial"/>
          <w:b/>
          <w:bCs/>
          <w:sz w:val="20"/>
          <w:szCs w:val="20"/>
        </w:rPr>
      </w:pPr>
    </w:p>
    <w:p w14:paraId="03092BFA" w14:textId="77777777" w:rsidR="00C95203" w:rsidRDefault="00C95203" w:rsidP="00CD6A4A">
      <w:pPr>
        <w:tabs>
          <w:tab w:val="left" w:pos="1139"/>
        </w:tabs>
        <w:rPr>
          <w:rFonts w:ascii="Arial" w:hAnsi="Arial" w:cs="Arial"/>
          <w:b/>
          <w:bCs/>
          <w:sz w:val="20"/>
          <w:szCs w:val="20"/>
        </w:rPr>
      </w:pPr>
    </w:p>
    <w:p w14:paraId="2A5CBBD6" w14:textId="77777777" w:rsidR="00C95203" w:rsidRDefault="00C95203" w:rsidP="00CD6A4A">
      <w:pPr>
        <w:tabs>
          <w:tab w:val="left" w:pos="1139"/>
        </w:tabs>
        <w:rPr>
          <w:rFonts w:ascii="Arial" w:hAnsi="Arial" w:cs="Arial"/>
          <w:b/>
          <w:bCs/>
          <w:sz w:val="20"/>
          <w:szCs w:val="20"/>
        </w:rPr>
      </w:pPr>
    </w:p>
    <w:p w14:paraId="627F3FF2" w14:textId="77777777" w:rsidR="00C95203" w:rsidRDefault="00C95203" w:rsidP="00CD6A4A">
      <w:pPr>
        <w:tabs>
          <w:tab w:val="left" w:pos="1139"/>
        </w:tabs>
        <w:rPr>
          <w:rFonts w:ascii="Arial" w:hAnsi="Arial" w:cs="Arial"/>
          <w:b/>
          <w:bCs/>
          <w:sz w:val="20"/>
          <w:szCs w:val="20"/>
        </w:rPr>
      </w:pPr>
    </w:p>
    <w:p w14:paraId="13132BBD" w14:textId="77777777" w:rsidR="00C95203" w:rsidRDefault="00C95203" w:rsidP="00CD6A4A">
      <w:pPr>
        <w:tabs>
          <w:tab w:val="left" w:pos="1139"/>
        </w:tabs>
        <w:rPr>
          <w:rFonts w:ascii="Arial" w:hAnsi="Arial" w:cs="Arial"/>
          <w:b/>
          <w:bCs/>
          <w:sz w:val="20"/>
          <w:szCs w:val="20"/>
        </w:rPr>
      </w:pPr>
    </w:p>
    <w:p w14:paraId="480D45D7" w14:textId="77777777" w:rsidR="00C95203" w:rsidRDefault="00C95203" w:rsidP="00CD6A4A">
      <w:pPr>
        <w:tabs>
          <w:tab w:val="left" w:pos="1139"/>
        </w:tabs>
        <w:rPr>
          <w:rFonts w:ascii="Arial" w:hAnsi="Arial" w:cs="Arial"/>
          <w:b/>
          <w:bCs/>
          <w:sz w:val="20"/>
          <w:szCs w:val="20"/>
        </w:rPr>
      </w:pPr>
    </w:p>
    <w:p w14:paraId="0510887A" w14:textId="77777777" w:rsidR="00C95203" w:rsidRDefault="00C95203" w:rsidP="00CD6A4A">
      <w:pPr>
        <w:tabs>
          <w:tab w:val="left" w:pos="1139"/>
        </w:tabs>
        <w:rPr>
          <w:rFonts w:ascii="Arial" w:hAnsi="Arial" w:cs="Arial"/>
          <w:b/>
          <w:bCs/>
          <w:sz w:val="20"/>
          <w:szCs w:val="20"/>
        </w:rPr>
      </w:pPr>
    </w:p>
    <w:p w14:paraId="3587357B" w14:textId="77777777" w:rsidR="00C95203" w:rsidRDefault="00C95203" w:rsidP="00CD6A4A">
      <w:pPr>
        <w:tabs>
          <w:tab w:val="left" w:pos="1139"/>
        </w:tabs>
        <w:rPr>
          <w:rFonts w:ascii="Arial" w:hAnsi="Arial" w:cs="Arial"/>
          <w:b/>
          <w:bCs/>
          <w:sz w:val="20"/>
          <w:szCs w:val="20"/>
        </w:rPr>
      </w:pPr>
    </w:p>
    <w:p w14:paraId="7C1366E5" w14:textId="77777777" w:rsidR="00C95203" w:rsidRDefault="00C95203" w:rsidP="00CD6A4A">
      <w:pPr>
        <w:tabs>
          <w:tab w:val="left" w:pos="1139"/>
        </w:tabs>
        <w:rPr>
          <w:rFonts w:ascii="Arial" w:hAnsi="Arial" w:cs="Arial"/>
          <w:b/>
          <w:bCs/>
          <w:sz w:val="20"/>
          <w:szCs w:val="20"/>
        </w:rPr>
      </w:pPr>
    </w:p>
    <w:p w14:paraId="581AE007" w14:textId="77777777" w:rsidR="00C95203" w:rsidRDefault="00C95203" w:rsidP="00CD6A4A">
      <w:pPr>
        <w:tabs>
          <w:tab w:val="left" w:pos="1139"/>
        </w:tabs>
        <w:rPr>
          <w:rFonts w:ascii="Arial" w:hAnsi="Arial" w:cs="Arial"/>
          <w:b/>
          <w:bCs/>
          <w:sz w:val="20"/>
          <w:szCs w:val="20"/>
        </w:rPr>
      </w:pPr>
    </w:p>
    <w:p w14:paraId="24D702FD" w14:textId="77777777" w:rsidR="00C95203" w:rsidRDefault="00C95203" w:rsidP="00CD6A4A">
      <w:pPr>
        <w:tabs>
          <w:tab w:val="left" w:pos="1139"/>
        </w:tabs>
        <w:rPr>
          <w:rFonts w:ascii="Arial" w:hAnsi="Arial" w:cs="Arial"/>
          <w:b/>
          <w:bCs/>
          <w:sz w:val="20"/>
          <w:szCs w:val="20"/>
        </w:rPr>
      </w:pPr>
    </w:p>
    <w:p w14:paraId="2B97EEC7" w14:textId="77777777" w:rsidR="00C95203" w:rsidRDefault="00C95203" w:rsidP="00CD6A4A">
      <w:pPr>
        <w:tabs>
          <w:tab w:val="left" w:pos="1139"/>
        </w:tabs>
        <w:rPr>
          <w:rFonts w:ascii="Arial" w:hAnsi="Arial" w:cs="Arial"/>
          <w:b/>
          <w:bCs/>
          <w:sz w:val="20"/>
          <w:szCs w:val="20"/>
        </w:rPr>
      </w:pPr>
    </w:p>
    <w:p w14:paraId="4598E9D8" w14:textId="77777777" w:rsidR="00C95203" w:rsidRDefault="00C95203" w:rsidP="00CD6A4A">
      <w:pPr>
        <w:tabs>
          <w:tab w:val="left" w:pos="1139"/>
        </w:tabs>
        <w:rPr>
          <w:rFonts w:ascii="Arial" w:hAnsi="Arial" w:cs="Arial"/>
          <w:b/>
          <w:bCs/>
          <w:sz w:val="20"/>
          <w:szCs w:val="20"/>
        </w:rPr>
      </w:pPr>
    </w:p>
    <w:p w14:paraId="0FE73D03" w14:textId="77777777" w:rsidR="00C95203" w:rsidRDefault="00C95203" w:rsidP="00CD6A4A">
      <w:pPr>
        <w:tabs>
          <w:tab w:val="left" w:pos="1139"/>
        </w:tabs>
        <w:rPr>
          <w:rFonts w:ascii="Arial" w:hAnsi="Arial" w:cs="Arial"/>
          <w:b/>
          <w:bCs/>
          <w:sz w:val="20"/>
          <w:szCs w:val="20"/>
        </w:rPr>
      </w:pPr>
    </w:p>
    <w:tbl>
      <w:tblPr>
        <w:tblStyle w:val="Tablanormal3"/>
        <w:tblpPr w:leftFromText="141" w:rightFromText="141" w:vertAnchor="text" w:horzAnchor="page" w:tblpX="1636" w:tblpY="65"/>
        <w:tblW w:w="0" w:type="auto"/>
        <w:tblLayout w:type="fixed"/>
        <w:tblLook w:val="04A0" w:firstRow="1" w:lastRow="0" w:firstColumn="1" w:lastColumn="0" w:noHBand="0" w:noVBand="1"/>
      </w:tblPr>
      <w:tblGrid>
        <w:gridCol w:w="884"/>
        <w:gridCol w:w="994"/>
        <w:gridCol w:w="6481"/>
      </w:tblGrid>
      <w:tr w:rsidR="00C95203" w:rsidRPr="00F03186" w14:paraId="26F856EF" w14:textId="77777777" w:rsidTr="0037510C">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1878" w:type="dxa"/>
            <w:gridSpan w:val="2"/>
          </w:tcPr>
          <w:p w14:paraId="355394ED" w14:textId="77777777" w:rsidR="00C95203" w:rsidRPr="00F03186" w:rsidRDefault="00C95203" w:rsidP="0037510C">
            <w:pPr>
              <w:widowControl w:val="0"/>
              <w:spacing w:before="240"/>
              <w:rPr>
                <w:rFonts w:ascii="Arial" w:hAnsi="Arial" w:cs="Arial"/>
                <w:b w:val="0"/>
                <w:bCs w:val="0"/>
                <w:sz w:val="20"/>
                <w:szCs w:val="20"/>
              </w:rPr>
            </w:pPr>
            <w:r w:rsidRPr="00F03186">
              <w:rPr>
                <w:rFonts w:ascii="Arial" w:hAnsi="Arial" w:cs="Arial"/>
                <w:sz w:val="20"/>
                <w:szCs w:val="20"/>
              </w:rPr>
              <w:lastRenderedPageBreak/>
              <w:t>CÓDIGO</w:t>
            </w:r>
          </w:p>
        </w:tc>
        <w:tc>
          <w:tcPr>
            <w:tcW w:w="6481" w:type="dxa"/>
          </w:tcPr>
          <w:p w14:paraId="6285180B" w14:textId="77777777" w:rsidR="00C95203" w:rsidRPr="00F03186" w:rsidRDefault="00C95203" w:rsidP="0037510C">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186">
              <w:rPr>
                <w:rFonts w:ascii="Arial" w:hAnsi="Arial" w:cs="Arial"/>
                <w:sz w:val="20"/>
                <w:szCs w:val="20"/>
              </w:rPr>
              <w:t>MATERIA</w:t>
            </w:r>
          </w:p>
        </w:tc>
      </w:tr>
      <w:tr w:rsidR="00C95203" w:rsidRPr="004C7DAF" w14:paraId="03EE208C"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shd w:val="clear" w:color="auto" w:fill="FFFF00"/>
          </w:tcPr>
          <w:p w14:paraId="202BC8BF" w14:textId="77777777" w:rsidR="00C95203" w:rsidRPr="00F03186" w:rsidRDefault="00C95203" w:rsidP="0037510C">
            <w:pPr>
              <w:widowControl w:val="0"/>
              <w:rPr>
                <w:rFonts w:ascii="Arial" w:hAnsi="Arial" w:cs="Arial"/>
                <w:sz w:val="20"/>
                <w:szCs w:val="20"/>
              </w:rPr>
            </w:pPr>
            <w:r w:rsidRPr="00F03186">
              <w:rPr>
                <w:rFonts w:ascii="Arial" w:hAnsi="Arial" w:cs="Arial"/>
                <w:sz w:val="20"/>
                <w:szCs w:val="20"/>
              </w:rPr>
              <w:t>355</w:t>
            </w:r>
          </w:p>
        </w:tc>
        <w:tc>
          <w:tcPr>
            <w:tcW w:w="994" w:type="dxa"/>
            <w:shd w:val="clear" w:color="auto" w:fill="FFFF00"/>
          </w:tcPr>
          <w:p w14:paraId="4AC10A86" w14:textId="77777777" w:rsidR="00C95203" w:rsidRPr="000331FA" w:rsidRDefault="00C95203" w:rsidP="0037510C">
            <w:pPr>
              <w:widowControl w:val="0"/>
              <w:cnfStyle w:val="000000100000" w:firstRow="0" w:lastRow="0" w:firstColumn="0" w:lastColumn="0" w:oddVBand="0" w:evenVBand="0" w:oddHBand="1" w:evenHBand="0" w:firstRowFirstColumn="0" w:firstRowLastColumn="0" w:lastRowFirstColumn="0" w:lastRowLastColumn="0"/>
            </w:pPr>
          </w:p>
        </w:tc>
        <w:tc>
          <w:tcPr>
            <w:tcW w:w="6481" w:type="dxa"/>
            <w:shd w:val="clear" w:color="auto" w:fill="FFFF00"/>
          </w:tcPr>
          <w:p w14:paraId="6ABD86ED" w14:textId="77777777" w:rsidR="00C95203" w:rsidRPr="004C7DAF" w:rsidRDefault="00C95203"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r w:rsidRPr="00F03186">
              <w:rPr>
                <w:rFonts w:ascii="Arial" w:hAnsi="Arial" w:cs="Arial"/>
                <w:sz w:val="20"/>
                <w:szCs w:val="20"/>
              </w:rPr>
              <w:t xml:space="preserve">Bitácora de actividades prácticas y eventos </w:t>
            </w:r>
          </w:p>
        </w:tc>
      </w:tr>
      <w:tr w:rsidR="00C95203" w:rsidRPr="00F03186" w14:paraId="3140F81C"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6163444B" w14:textId="77777777" w:rsidR="00C95203" w:rsidRPr="00F03186" w:rsidRDefault="00C95203" w:rsidP="0037510C">
            <w:pPr>
              <w:widowControl w:val="0"/>
              <w:rPr>
                <w:rFonts w:ascii="Arial" w:hAnsi="Arial" w:cs="Arial"/>
                <w:sz w:val="20"/>
                <w:szCs w:val="20"/>
              </w:rPr>
            </w:pPr>
            <w:r w:rsidRPr="00F03186">
              <w:rPr>
                <w:rFonts w:ascii="Arial" w:hAnsi="Arial" w:cs="Arial"/>
                <w:sz w:val="20"/>
                <w:szCs w:val="20"/>
              </w:rPr>
              <w:t>5500</w:t>
            </w:r>
          </w:p>
        </w:tc>
        <w:tc>
          <w:tcPr>
            <w:tcW w:w="994" w:type="dxa"/>
          </w:tcPr>
          <w:p w14:paraId="383FDC3F" w14:textId="77777777" w:rsidR="00C95203" w:rsidRPr="00F03186" w:rsidRDefault="00C95203"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31FA">
              <w:t>PPA01</w:t>
            </w:r>
          </w:p>
        </w:tc>
        <w:tc>
          <w:tcPr>
            <w:tcW w:w="6481" w:type="dxa"/>
          </w:tcPr>
          <w:p w14:paraId="04F11F0D" w14:textId="77777777" w:rsidR="00C95203" w:rsidRPr="00F03186" w:rsidRDefault="00C95203"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7DAF">
              <w:rPr>
                <w:lang w:eastAsia="es-VE"/>
              </w:rPr>
              <w:t xml:space="preserve">Aerodinámica l </w:t>
            </w:r>
          </w:p>
        </w:tc>
      </w:tr>
      <w:tr w:rsidR="00C95203" w:rsidRPr="00F03186" w14:paraId="230DA0C4"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247B2177" w14:textId="77777777" w:rsidR="00C95203" w:rsidRPr="00F03186" w:rsidRDefault="00C95203" w:rsidP="0037510C">
            <w:pPr>
              <w:widowControl w:val="0"/>
              <w:rPr>
                <w:rFonts w:ascii="Arial" w:hAnsi="Arial" w:cs="Arial"/>
                <w:sz w:val="20"/>
                <w:szCs w:val="20"/>
              </w:rPr>
            </w:pPr>
            <w:r w:rsidRPr="00F03186">
              <w:rPr>
                <w:rFonts w:ascii="Arial" w:hAnsi="Arial" w:cs="Arial"/>
                <w:sz w:val="20"/>
                <w:szCs w:val="20"/>
              </w:rPr>
              <w:t>5500</w:t>
            </w:r>
          </w:p>
        </w:tc>
        <w:tc>
          <w:tcPr>
            <w:tcW w:w="994" w:type="dxa"/>
          </w:tcPr>
          <w:p w14:paraId="22BF9D29" w14:textId="77777777" w:rsidR="00C95203" w:rsidRPr="00F03186" w:rsidRDefault="00C95203"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31FA">
              <w:t>PPA02</w:t>
            </w:r>
          </w:p>
        </w:tc>
        <w:tc>
          <w:tcPr>
            <w:tcW w:w="6481" w:type="dxa"/>
          </w:tcPr>
          <w:p w14:paraId="2BFCF9F3" w14:textId="77777777" w:rsidR="00C95203" w:rsidRPr="00F03186" w:rsidRDefault="00C95203"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DAF">
              <w:rPr>
                <w:lang w:eastAsia="es-VE"/>
              </w:rPr>
              <w:t>Sistemas y equipos de aeronave I</w:t>
            </w:r>
          </w:p>
        </w:tc>
      </w:tr>
      <w:tr w:rsidR="00C95203" w:rsidRPr="00F03186" w14:paraId="5C921744"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5CDD4F9A" w14:textId="77777777" w:rsidR="00C95203" w:rsidRPr="00F03186" w:rsidRDefault="00C95203" w:rsidP="0037510C">
            <w:pPr>
              <w:widowControl w:val="0"/>
              <w:rPr>
                <w:rFonts w:ascii="Arial" w:hAnsi="Arial" w:cs="Arial"/>
                <w:sz w:val="20"/>
                <w:szCs w:val="20"/>
              </w:rPr>
            </w:pPr>
            <w:r w:rsidRPr="00F03186">
              <w:rPr>
                <w:rFonts w:ascii="Arial" w:hAnsi="Arial" w:cs="Arial"/>
                <w:sz w:val="20"/>
                <w:szCs w:val="20"/>
              </w:rPr>
              <w:t>5500</w:t>
            </w:r>
          </w:p>
        </w:tc>
        <w:tc>
          <w:tcPr>
            <w:tcW w:w="994" w:type="dxa"/>
          </w:tcPr>
          <w:p w14:paraId="31439CF7" w14:textId="77777777" w:rsidR="00C95203" w:rsidRPr="00F03186" w:rsidRDefault="00C95203"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31FA">
              <w:t>PPA03</w:t>
            </w:r>
          </w:p>
        </w:tc>
        <w:tc>
          <w:tcPr>
            <w:tcW w:w="6481" w:type="dxa"/>
          </w:tcPr>
          <w:p w14:paraId="09E9774A" w14:textId="77777777" w:rsidR="00C95203" w:rsidRPr="00F03186" w:rsidRDefault="00C95203"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7DAF">
              <w:rPr>
                <w:lang w:eastAsia="es-VE"/>
              </w:rPr>
              <w:t>Meteorología l</w:t>
            </w:r>
          </w:p>
        </w:tc>
      </w:tr>
      <w:tr w:rsidR="00C95203" w:rsidRPr="00F03186" w14:paraId="1D5BC400"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6B936D2F" w14:textId="77777777" w:rsidR="00C95203" w:rsidRPr="00F03186" w:rsidRDefault="00C95203" w:rsidP="0037510C">
            <w:pPr>
              <w:widowControl w:val="0"/>
              <w:rPr>
                <w:rFonts w:ascii="Arial" w:hAnsi="Arial" w:cs="Arial"/>
                <w:sz w:val="20"/>
                <w:szCs w:val="20"/>
              </w:rPr>
            </w:pPr>
            <w:r w:rsidRPr="00F03186">
              <w:rPr>
                <w:rFonts w:ascii="Arial" w:hAnsi="Arial" w:cs="Arial"/>
                <w:sz w:val="20"/>
                <w:szCs w:val="20"/>
              </w:rPr>
              <w:t>5500</w:t>
            </w:r>
          </w:p>
        </w:tc>
        <w:tc>
          <w:tcPr>
            <w:tcW w:w="994" w:type="dxa"/>
          </w:tcPr>
          <w:p w14:paraId="11D089FB" w14:textId="77777777" w:rsidR="00C95203" w:rsidRPr="00F03186" w:rsidRDefault="00C95203"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31FA">
              <w:t>PPA04</w:t>
            </w:r>
          </w:p>
        </w:tc>
        <w:tc>
          <w:tcPr>
            <w:tcW w:w="6481" w:type="dxa"/>
          </w:tcPr>
          <w:p w14:paraId="084A16DD" w14:textId="77777777" w:rsidR="00C95203" w:rsidRPr="00F03186" w:rsidRDefault="00C95203"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DAF">
              <w:rPr>
                <w:lang w:eastAsia="es-VE"/>
              </w:rPr>
              <w:t>Derecho aeronáutico l</w:t>
            </w:r>
          </w:p>
        </w:tc>
      </w:tr>
      <w:tr w:rsidR="00C95203" w:rsidRPr="00F03186" w14:paraId="1A1C4CF8"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647AF1D0" w14:textId="77777777" w:rsidR="00C95203" w:rsidRPr="00F03186" w:rsidRDefault="00C95203" w:rsidP="0037510C">
            <w:pPr>
              <w:widowControl w:val="0"/>
              <w:rPr>
                <w:rFonts w:ascii="Arial" w:hAnsi="Arial" w:cs="Arial"/>
                <w:sz w:val="20"/>
                <w:szCs w:val="20"/>
              </w:rPr>
            </w:pPr>
            <w:r w:rsidRPr="00F03186">
              <w:rPr>
                <w:rFonts w:ascii="Arial" w:hAnsi="Arial" w:cs="Arial"/>
                <w:sz w:val="20"/>
                <w:szCs w:val="20"/>
              </w:rPr>
              <w:t>5500</w:t>
            </w:r>
          </w:p>
        </w:tc>
        <w:tc>
          <w:tcPr>
            <w:tcW w:w="994" w:type="dxa"/>
          </w:tcPr>
          <w:p w14:paraId="5B9BB325" w14:textId="77777777" w:rsidR="00C95203" w:rsidRPr="00F03186" w:rsidRDefault="00C95203"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31FA">
              <w:t>PPA05</w:t>
            </w:r>
          </w:p>
        </w:tc>
        <w:tc>
          <w:tcPr>
            <w:tcW w:w="6481" w:type="dxa"/>
          </w:tcPr>
          <w:p w14:paraId="7F347292" w14:textId="77777777" w:rsidR="00C95203" w:rsidRPr="00F03186" w:rsidRDefault="00C95203"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7DAF">
              <w:rPr>
                <w:lang w:eastAsia="es-VE"/>
              </w:rPr>
              <w:t xml:space="preserve">Navegación visual </w:t>
            </w:r>
          </w:p>
        </w:tc>
      </w:tr>
      <w:tr w:rsidR="00C95203" w:rsidRPr="00F03186" w14:paraId="497FA848"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4AC1785F" w14:textId="77777777" w:rsidR="00C95203" w:rsidRPr="00F03186" w:rsidRDefault="00C95203" w:rsidP="0037510C">
            <w:pPr>
              <w:widowControl w:val="0"/>
              <w:rPr>
                <w:rFonts w:ascii="Arial" w:hAnsi="Arial" w:cs="Arial"/>
                <w:sz w:val="20"/>
                <w:szCs w:val="20"/>
              </w:rPr>
            </w:pPr>
            <w:r w:rsidRPr="00F03186">
              <w:rPr>
                <w:rFonts w:ascii="Arial" w:hAnsi="Arial" w:cs="Arial"/>
                <w:sz w:val="20"/>
                <w:szCs w:val="20"/>
              </w:rPr>
              <w:t>5500</w:t>
            </w:r>
          </w:p>
        </w:tc>
        <w:tc>
          <w:tcPr>
            <w:tcW w:w="994" w:type="dxa"/>
          </w:tcPr>
          <w:p w14:paraId="7B33A9C7" w14:textId="77777777" w:rsidR="00C95203" w:rsidRPr="00F03186" w:rsidRDefault="00C95203"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31FA">
              <w:t>PPA06</w:t>
            </w:r>
          </w:p>
        </w:tc>
        <w:tc>
          <w:tcPr>
            <w:tcW w:w="6481" w:type="dxa"/>
          </w:tcPr>
          <w:p w14:paraId="08052C43" w14:textId="77777777" w:rsidR="00C95203" w:rsidRPr="00F03186" w:rsidRDefault="00C95203"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DAF">
              <w:rPr>
                <w:lang w:eastAsia="es-VE"/>
              </w:rPr>
              <w:t xml:space="preserve">Unidades de medida </w:t>
            </w:r>
          </w:p>
        </w:tc>
      </w:tr>
      <w:tr w:rsidR="00C95203" w:rsidRPr="00F03186" w14:paraId="30F93CFC"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4167B6DC" w14:textId="77777777" w:rsidR="00C95203" w:rsidRPr="00F03186" w:rsidRDefault="00C95203" w:rsidP="0037510C">
            <w:pPr>
              <w:widowControl w:val="0"/>
              <w:rPr>
                <w:rFonts w:ascii="Arial" w:hAnsi="Arial" w:cs="Arial"/>
                <w:sz w:val="20"/>
                <w:szCs w:val="20"/>
              </w:rPr>
            </w:pPr>
            <w:r w:rsidRPr="00F03186">
              <w:rPr>
                <w:rFonts w:ascii="Arial" w:hAnsi="Arial" w:cs="Arial"/>
                <w:sz w:val="20"/>
                <w:szCs w:val="20"/>
              </w:rPr>
              <w:t>5500</w:t>
            </w:r>
          </w:p>
        </w:tc>
        <w:tc>
          <w:tcPr>
            <w:tcW w:w="994" w:type="dxa"/>
          </w:tcPr>
          <w:p w14:paraId="42DEF48E" w14:textId="77777777" w:rsidR="00C95203" w:rsidRPr="00F03186" w:rsidRDefault="00C95203"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31FA">
              <w:t>PPA07</w:t>
            </w:r>
          </w:p>
        </w:tc>
        <w:tc>
          <w:tcPr>
            <w:tcW w:w="6481" w:type="dxa"/>
          </w:tcPr>
          <w:p w14:paraId="7E58D53B" w14:textId="77777777" w:rsidR="00C95203" w:rsidRPr="00F03186" w:rsidRDefault="00C95203"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7DAF">
              <w:rPr>
                <w:lang w:eastAsia="es-VE"/>
              </w:rPr>
              <w:t xml:space="preserve">Masa y centrado </w:t>
            </w:r>
          </w:p>
        </w:tc>
      </w:tr>
      <w:tr w:rsidR="00C95203" w:rsidRPr="00F03186" w14:paraId="13323C61"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64A54F75" w14:textId="77777777" w:rsidR="00C95203" w:rsidRPr="00F03186" w:rsidRDefault="00C95203" w:rsidP="0037510C">
            <w:pPr>
              <w:widowControl w:val="0"/>
              <w:rPr>
                <w:rFonts w:ascii="Arial" w:hAnsi="Arial" w:cs="Arial"/>
                <w:sz w:val="20"/>
                <w:szCs w:val="20"/>
              </w:rPr>
            </w:pPr>
            <w:r w:rsidRPr="00F03186">
              <w:rPr>
                <w:rFonts w:ascii="Arial" w:hAnsi="Arial" w:cs="Arial"/>
                <w:sz w:val="20"/>
                <w:szCs w:val="20"/>
              </w:rPr>
              <w:t>5500</w:t>
            </w:r>
          </w:p>
        </w:tc>
        <w:tc>
          <w:tcPr>
            <w:tcW w:w="994" w:type="dxa"/>
          </w:tcPr>
          <w:p w14:paraId="34E63962" w14:textId="77777777" w:rsidR="00C95203" w:rsidRPr="00F03186" w:rsidRDefault="00C95203"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31FA">
              <w:t>PPA08</w:t>
            </w:r>
          </w:p>
        </w:tc>
        <w:tc>
          <w:tcPr>
            <w:tcW w:w="6481" w:type="dxa"/>
          </w:tcPr>
          <w:p w14:paraId="7F34446E" w14:textId="77777777" w:rsidR="00C95203" w:rsidRPr="00F03186" w:rsidRDefault="00C95203"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DAF">
              <w:rPr>
                <w:lang w:eastAsia="es-VE"/>
              </w:rPr>
              <w:t xml:space="preserve">Performance </w:t>
            </w:r>
          </w:p>
        </w:tc>
      </w:tr>
      <w:tr w:rsidR="00C95203" w:rsidRPr="00F03186" w14:paraId="46F0489D"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09431801" w14:textId="77777777" w:rsidR="00C95203" w:rsidRPr="00F03186" w:rsidRDefault="00C95203" w:rsidP="0037510C">
            <w:pPr>
              <w:widowControl w:val="0"/>
              <w:rPr>
                <w:rFonts w:ascii="Arial" w:hAnsi="Arial" w:cs="Arial"/>
                <w:sz w:val="20"/>
                <w:szCs w:val="20"/>
              </w:rPr>
            </w:pPr>
            <w:r w:rsidRPr="00F03186">
              <w:rPr>
                <w:rFonts w:ascii="Arial" w:hAnsi="Arial" w:cs="Arial"/>
                <w:sz w:val="20"/>
                <w:szCs w:val="20"/>
              </w:rPr>
              <w:t>5500</w:t>
            </w:r>
          </w:p>
        </w:tc>
        <w:tc>
          <w:tcPr>
            <w:tcW w:w="994" w:type="dxa"/>
          </w:tcPr>
          <w:p w14:paraId="6DFC8BC4" w14:textId="77777777" w:rsidR="00C95203" w:rsidRPr="00F03186" w:rsidRDefault="00C95203"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31FA">
              <w:t>PPA09</w:t>
            </w:r>
          </w:p>
        </w:tc>
        <w:tc>
          <w:tcPr>
            <w:tcW w:w="6481" w:type="dxa"/>
          </w:tcPr>
          <w:p w14:paraId="0C8AE142" w14:textId="77777777" w:rsidR="00C95203" w:rsidRPr="00F03186" w:rsidRDefault="00C95203"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7DAF">
              <w:rPr>
                <w:lang w:eastAsia="es-VE"/>
              </w:rPr>
              <w:t xml:space="preserve">Radiocomunicaciones </w:t>
            </w:r>
          </w:p>
        </w:tc>
      </w:tr>
      <w:tr w:rsidR="00C95203" w:rsidRPr="00F03186" w14:paraId="4DBF0119"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0B1E8C40" w14:textId="77777777" w:rsidR="00C95203" w:rsidRPr="00F03186" w:rsidRDefault="00C95203" w:rsidP="0037510C">
            <w:pPr>
              <w:widowControl w:val="0"/>
              <w:rPr>
                <w:rFonts w:ascii="Arial" w:hAnsi="Arial" w:cs="Arial"/>
                <w:sz w:val="20"/>
                <w:szCs w:val="20"/>
              </w:rPr>
            </w:pPr>
            <w:r w:rsidRPr="008E232B">
              <w:rPr>
                <w:rFonts w:ascii="Arial" w:hAnsi="Arial" w:cs="Arial"/>
                <w:sz w:val="20"/>
                <w:szCs w:val="20"/>
              </w:rPr>
              <w:t>5500</w:t>
            </w:r>
          </w:p>
        </w:tc>
        <w:tc>
          <w:tcPr>
            <w:tcW w:w="994" w:type="dxa"/>
          </w:tcPr>
          <w:p w14:paraId="2DF7253B" w14:textId="77777777" w:rsidR="00C95203" w:rsidRPr="00F03186" w:rsidRDefault="00C95203"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31FA">
              <w:t>PPA10</w:t>
            </w:r>
          </w:p>
        </w:tc>
        <w:tc>
          <w:tcPr>
            <w:tcW w:w="6481" w:type="dxa"/>
          </w:tcPr>
          <w:p w14:paraId="7D5C01D3" w14:textId="77777777" w:rsidR="00C95203" w:rsidRPr="00F03186" w:rsidRDefault="00C95203"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DAF">
              <w:rPr>
                <w:lang w:eastAsia="es-VE"/>
              </w:rPr>
              <w:t>Factores humanos l</w:t>
            </w:r>
          </w:p>
        </w:tc>
      </w:tr>
      <w:tr w:rsidR="00C95203" w:rsidRPr="00F03186" w14:paraId="34BC3D86"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339A0941" w14:textId="77777777" w:rsidR="00C95203" w:rsidRPr="00F03186" w:rsidRDefault="00C95203" w:rsidP="0037510C">
            <w:pPr>
              <w:widowControl w:val="0"/>
              <w:rPr>
                <w:rFonts w:ascii="Arial" w:hAnsi="Arial" w:cs="Arial"/>
                <w:sz w:val="20"/>
                <w:szCs w:val="20"/>
              </w:rPr>
            </w:pPr>
            <w:r w:rsidRPr="008E232B">
              <w:rPr>
                <w:rFonts w:ascii="Arial" w:hAnsi="Arial" w:cs="Arial"/>
                <w:sz w:val="20"/>
                <w:szCs w:val="20"/>
              </w:rPr>
              <w:t>5500</w:t>
            </w:r>
          </w:p>
        </w:tc>
        <w:tc>
          <w:tcPr>
            <w:tcW w:w="994" w:type="dxa"/>
          </w:tcPr>
          <w:p w14:paraId="3761CF0A" w14:textId="77777777" w:rsidR="00C95203" w:rsidRPr="00F03186" w:rsidRDefault="00C95203"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31FA">
              <w:t>PPA11</w:t>
            </w:r>
          </w:p>
        </w:tc>
        <w:tc>
          <w:tcPr>
            <w:tcW w:w="6481" w:type="dxa"/>
          </w:tcPr>
          <w:p w14:paraId="3E5096F6" w14:textId="77777777" w:rsidR="00C95203" w:rsidRPr="00F03186" w:rsidRDefault="00C95203"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7DAF">
              <w:rPr>
                <w:lang w:eastAsia="es-VE"/>
              </w:rPr>
              <w:t xml:space="preserve">Seguridad aérea </w:t>
            </w:r>
          </w:p>
        </w:tc>
      </w:tr>
      <w:tr w:rsidR="00C95203" w:rsidRPr="00F03186" w14:paraId="004173EE"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34911592" w14:textId="77777777" w:rsidR="00C95203" w:rsidRPr="00F03186" w:rsidRDefault="00C95203" w:rsidP="0037510C">
            <w:pPr>
              <w:widowControl w:val="0"/>
              <w:rPr>
                <w:rFonts w:ascii="Arial" w:hAnsi="Arial" w:cs="Arial"/>
                <w:sz w:val="20"/>
                <w:szCs w:val="20"/>
              </w:rPr>
            </w:pPr>
            <w:r w:rsidRPr="008E232B">
              <w:rPr>
                <w:rFonts w:ascii="Arial" w:hAnsi="Arial" w:cs="Arial"/>
                <w:sz w:val="20"/>
                <w:szCs w:val="20"/>
              </w:rPr>
              <w:t>5500</w:t>
            </w:r>
          </w:p>
        </w:tc>
        <w:tc>
          <w:tcPr>
            <w:tcW w:w="994" w:type="dxa"/>
          </w:tcPr>
          <w:p w14:paraId="3CF55E5A" w14:textId="77777777" w:rsidR="00C95203" w:rsidRPr="00F03186" w:rsidRDefault="00C95203"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31FA">
              <w:t>PPA12</w:t>
            </w:r>
          </w:p>
        </w:tc>
        <w:tc>
          <w:tcPr>
            <w:tcW w:w="6481" w:type="dxa"/>
          </w:tcPr>
          <w:p w14:paraId="2C317425" w14:textId="77777777" w:rsidR="00C95203" w:rsidRPr="00F03186" w:rsidRDefault="00C95203"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DAF">
              <w:rPr>
                <w:lang w:eastAsia="es-VE"/>
              </w:rPr>
              <w:t xml:space="preserve">Supervivencia </w:t>
            </w:r>
          </w:p>
        </w:tc>
      </w:tr>
      <w:tr w:rsidR="00C95203" w:rsidRPr="00F03186" w14:paraId="62297D8F"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6A0925AF" w14:textId="77777777" w:rsidR="00C95203" w:rsidRPr="00F03186" w:rsidRDefault="00C95203" w:rsidP="0037510C">
            <w:pPr>
              <w:widowControl w:val="0"/>
              <w:rPr>
                <w:rFonts w:ascii="Arial" w:hAnsi="Arial" w:cs="Arial"/>
                <w:sz w:val="20"/>
                <w:szCs w:val="20"/>
              </w:rPr>
            </w:pPr>
            <w:r w:rsidRPr="008E232B">
              <w:rPr>
                <w:rFonts w:ascii="Arial" w:hAnsi="Arial" w:cs="Arial"/>
                <w:sz w:val="20"/>
                <w:szCs w:val="20"/>
              </w:rPr>
              <w:t>5500</w:t>
            </w:r>
          </w:p>
        </w:tc>
        <w:tc>
          <w:tcPr>
            <w:tcW w:w="994" w:type="dxa"/>
          </w:tcPr>
          <w:p w14:paraId="7BF79B90" w14:textId="77777777" w:rsidR="00C95203" w:rsidRPr="00F03186" w:rsidRDefault="00C95203"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31FA">
              <w:t>PPA13</w:t>
            </w:r>
          </w:p>
        </w:tc>
        <w:tc>
          <w:tcPr>
            <w:tcW w:w="6481" w:type="dxa"/>
          </w:tcPr>
          <w:p w14:paraId="6517EE9A" w14:textId="77777777" w:rsidR="00C95203" w:rsidRPr="00F03186" w:rsidRDefault="00C95203"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7DAF">
              <w:rPr>
                <w:lang w:eastAsia="es-VE"/>
              </w:rPr>
              <w:t>Procedimientos operacionales I</w:t>
            </w:r>
          </w:p>
        </w:tc>
      </w:tr>
      <w:tr w:rsidR="00C95203" w:rsidRPr="00F03186" w14:paraId="0908EB9B"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6CC2BB33" w14:textId="77777777" w:rsidR="00C95203" w:rsidRPr="00F03186" w:rsidRDefault="00C95203" w:rsidP="0037510C">
            <w:pPr>
              <w:widowControl w:val="0"/>
              <w:rPr>
                <w:rFonts w:ascii="Arial" w:hAnsi="Arial" w:cs="Arial"/>
                <w:sz w:val="20"/>
                <w:szCs w:val="20"/>
              </w:rPr>
            </w:pPr>
            <w:r w:rsidRPr="008E232B">
              <w:rPr>
                <w:rFonts w:ascii="Arial" w:hAnsi="Arial" w:cs="Arial"/>
                <w:sz w:val="20"/>
                <w:szCs w:val="20"/>
              </w:rPr>
              <w:t>5500</w:t>
            </w:r>
          </w:p>
        </w:tc>
        <w:tc>
          <w:tcPr>
            <w:tcW w:w="994" w:type="dxa"/>
          </w:tcPr>
          <w:p w14:paraId="05949515" w14:textId="77777777" w:rsidR="00C95203" w:rsidRPr="00F03186" w:rsidRDefault="00C95203"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31FA">
              <w:t>PPA01</w:t>
            </w:r>
          </w:p>
        </w:tc>
        <w:tc>
          <w:tcPr>
            <w:tcW w:w="6481" w:type="dxa"/>
          </w:tcPr>
          <w:p w14:paraId="3027FC5B" w14:textId="77777777" w:rsidR="00C95203" w:rsidRPr="00F03186" w:rsidRDefault="00C95203"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DAF">
              <w:rPr>
                <w:lang w:eastAsia="es-VE"/>
              </w:rPr>
              <w:t xml:space="preserve">Aerodinámica l </w:t>
            </w:r>
          </w:p>
        </w:tc>
      </w:tr>
    </w:tbl>
    <w:p w14:paraId="1DEB13E6" w14:textId="77777777" w:rsidR="00C95203" w:rsidRDefault="00C95203" w:rsidP="00CD6A4A">
      <w:pPr>
        <w:tabs>
          <w:tab w:val="left" w:pos="1139"/>
        </w:tabs>
        <w:rPr>
          <w:rFonts w:ascii="Arial" w:hAnsi="Arial" w:cs="Arial"/>
          <w:b/>
          <w:bCs/>
          <w:sz w:val="20"/>
          <w:szCs w:val="20"/>
        </w:rPr>
      </w:pPr>
    </w:p>
    <w:p w14:paraId="32905590" w14:textId="77777777" w:rsidR="00C95203" w:rsidRDefault="00C95203" w:rsidP="00CD6A4A">
      <w:pPr>
        <w:tabs>
          <w:tab w:val="left" w:pos="1139"/>
        </w:tabs>
        <w:rPr>
          <w:rFonts w:ascii="Arial" w:hAnsi="Arial" w:cs="Arial"/>
          <w:b/>
          <w:bCs/>
          <w:sz w:val="20"/>
          <w:szCs w:val="20"/>
        </w:rPr>
      </w:pPr>
    </w:p>
    <w:p w14:paraId="3EC5EACF" w14:textId="77777777" w:rsidR="00C95203" w:rsidRDefault="00C95203" w:rsidP="00CD6A4A">
      <w:pPr>
        <w:tabs>
          <w:tab w:val="left" w:pos="1139"/>
        </w:tabs>
        <w:rPr>
          <w:rFonts w:ascii="Arial" w:hAnsi="Arial" w:cs="Arial"/>
          <w:b/>
          <w:bCs/>
          <w:sz w:val="20"/>
          <w:szCs w:val="20"/>
        </w:rPr>
      </w:pPr>
    </w:p>
    <w:p w14:paraId="77E36976" w14:textId="77777777" w:rsidR="00C95203" w:rsidRDefault="00C95203" w:rsidP="00CD6A4A">
      <w:pPr>
        <w:tabs>
          <w:tab w:val="left" w:pos="1139"/>
        </w:tabs>
        <w:rPr>
          <w:rFonts w:ascii="Arial" w:hAnsi="Arial" w:cs="Arial"/>
          <w:b/>
          <w:bCs/>
          <w:sz w:val="20"/>
          <w:szCs w:val="20"/>
        </w:rPr>
      </w:pPr>
    </w:p>
    <w:p w14:paraId="5DA6A64A" w14:textId="77777777" w:rsidR="00C95203" w:rsidRDefault="00C95203" w:rsidP="00CD6A4A">
      <w:pPr>
        <w:tabs>
          <w:tab w:val="left" w:pos="1139"/>
        </w:tabs>
        <w:rPr>
          <w:rFonts w:ascii="Arial" w:hAnsi="Arial" w:cs="Arial"/>
          <w:b/>
          <w:bCs/>
          <w:sz w:val="20"/>
          <w:szCs w:val="20"/>
        </w:rPr>
      </w:pPr>
    </w:p>
    <w:p w14:paraId="6B682ACC" w14:textId="77777777" w:rsidR="00C95203" w:rsidRDefault="00C95203" w:rsidP="00CD6A4A">
      <w:pPr>
        <w:tabs>
          <w:tab w:val="left" w:pos="1139"/>
        </w:tabs>
        <w:rPr>
          <w:rFonts w:ascii="Arial" w:hAnsi="Arial" w:cs="Arial"/>
          <w:b/>
          <w:bCs/>
          <w:sz w:val="20"/>
          <w:szCs w:val="20"/>
        </w:rPr>
      </w:pPr>
    </w:p>
    <w:p w14:paraId="030AB6BF" w14:textId="77777777" w:rsidR="00C95203" w:rsidRDefault="00C95203" w:rsidP="00CD6A4A">
      <w:pPr>
        <w:tabs>
          <w:tab w:val="left" w:pos="1139"/>
        </w:tabs>
        <w:rPr>
          <w:rFonts w:ascii="Arial" w:hAnsi="Arial" w:cs="Arial"/>
          <w:b/>
          <w:bCs/>
          <w:sz w:val="20"/>
          <w:szCs w:val="20"/>
        </w:rPr>
      </w:pPr>
    </w:p>
    <w:p w14:paraId="32F82AE1" w14:textId="77777777" w:rsidR="00C95203" w:rsidRDefault="00C95203" w:rsidP="00CD6A4A">
      <w:pPr>
        <w:tabs>
          <w:tab w:val="left" w:pos="1139"/>
        </w:tabs>
        <w:rPr>
          <w:rFonts w:ascii="Arial" w:hAnsi="Arial" w:cs="Arial"/>
          <w:b/>
          <w:bCs/>
          <w:sz w:val="20"/>
          <w:szCs w:val="20"/>
        </w:rPr>
      </w:pPr>
    </w:p>
    <w:p w14:paraId="76E1A143" w14:textId="77777777" w:rsidR="00C95203" w:rsidRDefault="00C95203" w:rsidP="00CD6A4A">
      <w:pPr>
        <w:tabs>
          <w:tab w:val="left" w:pos="1139"/>
        </w:tabs>
        <w:rPr>
          <w:rFonts w:ascii="Arial" w:hAnsi="Arial" w:cs="Arial"/>
          <w:b/>
          <w:bCs/>
          <w:sz w:val="20"/>
          <w:szCs w:val="20"/>
        </w:rPr>
      </w:pPr>
    </w:p>
    <w:p w14:paraId="6640456A" w14:textId="77777777" w:rsidR="00C95203" w:rsidRDefault="00C95203" w:rsidP="00CD6A4A">
      <w:pPr>
        <w:tabs>
          <w:tab w:val="left" w:pos="1139"/>
        </w:tabs>
        <w:rPr>
          <w:rFonts w:ascii="Arial" w:hAnsi="Arial" w:cs="Arial"/>
          <w:b/>
          <w:bCs/>
          <w:sz w:val="20"/>
          <w:szCs w:val="20"/>
        </w:rPr>
      </w:pPr>
    </w:p>
    <w:p w14:paraId="742F0392" w14:textId="77777777" w:rsidR="00C95203" w:rsidRDefault="00C95203" w:rsidP="00CD6A4A">
      <w:pPr>
        <w:tabs>
          <w:tab w:val="left" w:pos="1139"/>
        </w:tabs>
        <w:rPr>
          <w:rFonts w:ascii="Arial" w:hAnsi="Arial" w:cs="Arial"/>
          <w:b/>
          <w:bCs/>
          <w:sz w:val="20"/>
          <w:szCs w:val="20"/>
        </w:rPr>
      </w:pPr>
    </w:p>
    <w:p w14:paraId="4F1196A7" w14:textId="77777777" w:rsidR="00C95203" w:rsidRDefault="00C95203" w:rsidP="00CD6A4A">
      <w:pPr>
        <w:tabs>
          <w:tab w:val="left" w:pos="1139"/>
        </w:tabs>
        <w:rPr>
          <w:rFonts w:ascii="Arial" w:hAnsi="Arial" w:cs="Arial"/>
          <w:b/>
          <w:bCs/>
          <w:sz w:val="20"/>
          <w:szCs w:val="20"/>
        </w:rPr>
      </w:pPr>
    </w:p>
    <w:p w14:paraId="11DA90F6" w14:textId="77777777" w:rsidR="00C95203" w:rsidRDefault="00C95203" w:rsidP="00CD6A4A">
      <w:pPr>
        <w:tabs>
          <w:tab w:val="left" w:pos="1139"/>
        </w:tabs>
        <w:rPr>
          <w:rFonts w:ascii="Arial" w:hAnsi="Arial" w:cs="Arial"/>
          <w:b/>
          <w:bCs/>
          <w:sz w:val="20"/>
          <w:szCs w:val="20"/>
        </w:rPr>
      </w:pPr>
    </w:p>
    <w:p w14:paraId="2AA7370E" w14:textId="77777777" w:rsidR="00C95203" w:rsidRDefault="00C95203" w:rsidP="00CD6A4A">
      <w:pPr>
        <w:tabs>
          <w:tab w:val="left" w:pos="1139"/>
        </w:tabs>
        <w:rPr>
          <w:rFonts w:ascii="Arial" w:hAnsi="Arial" w:cs="Arial"/>
          <w:b/>
          <w:bCs/>
          <w:sz w:val="20"/>
          <w:szCs w:val="20"/>
        </w:rPr>
      </w:pPr>
    </w:p>
    <w:p w14:paraId="1C8A2728" w14:textId="77777777" w:rsidR="00C95203" w:rsidRDefault="00C95203" w:rsidP="00CD6A4A">
      <w:pPr>
        <w:tabs>
          <w:tab w:val="left" w:pos="1139"/>
        </w:tabs>
        <w:rPr>
          <w:rFonts w:ascii="Arial" w:hAnsi="Arial" w:cs="Arial"/>
          <w:b/>
          <w:bCs/>
          <w:sz w:val="20"/>
          <w:szCs w:val="20"/>
        </w:rPr>
      </w:pPr>
    </w:p>
    <w:p w14:paraId="3C4A3091" w14:textId="77777777" w:rsidR="00C95203" w:rsidRDefault="00C95203" w:rsidP="00CD6A4A">
      <w:pPr>
        <w:tabs>
          <w:tab w:val="left" w:pos="1139"/>
        </w:tabs>
        <w:rPr>
          <w:rFonts w:ascii="Arial" w:hAnsi="Arial" w:cs="Arial"/>
          <w:b/>
          <w:bCs/>
          <w:sz w:val="20"/>
          <w:szCs w:val="20"/>
        </w:rPr>
      </w:pPr>
    </w:p>
    <w:p w14:paraId="0127B25C" w14:textId="77777777" w:rsidR="00C95203" w:rsidRDefault="00C95203" w:rsidP="00CD6A4A">
      <w:pPr>
        <w:tabs>
          <w:tab w:val="left" w:pos="1139"/>
        </w:tabs>
        <w:rPr>
          <w:rFonts w:ascii="Arial" w:hAnsi="Arial" w:cs="Arial"/>
          <w:b/>
          <w:bCs/>
          <w:sz w:val="20"/>
          <w:szCs w:val="20"/>
        </w:rPr>
      </w:pPr>
    </w:p>
    <w:p w14:paraId="63E57898" w14:textId="77777777" w:rsidR="00C95203" w:rsidRDefault="00C95203" w:rsidP="00CD6A4A">
      <w:pPr>
        <w:tabs>
          <w:tab w:val="left" w:pos="1139"/>
        </w:tabs>
        <w:rPr>
          <w:rFonts w:ascii="Arial" w:hAnsi="Arial" w:cs="Arial"/>
          <w:b/>
          <w:bCs/>
          <w:sz w:val="20"/>
          <w:szCs w:val="20"/>
        </w:rPr>
      </w:pPr>
    </w:p>
    <w:p w14:paraId="21AF85DD" w14:textId="77777777" w:rsidR="00C95203" w:rsidRDefault="00C95203" w:rsidP="00CD6A4A">
      <w:pPr>
        <w:tabs>
          <w:tab w:val="left" w:pos="1139"/>
        </w:tabs>
        <w:rPr>
          <w:rFonts w:ascii="Arial" w:hAnsi="Arial" w:cs="Arial"/>
          <w:b/>
          <w:bCs/>
          <w:sz w:val="20"/>
          <w:szCs w:val="20"/>
        </w:rPr>
      </w:pPr>
    </w:p>
    <w:p w14:paraId="0F47B14D" w14:textId="77777777" w:rsidR="00C95203" w:rsidRDefault="00C95203" w:rsidP="00CD6A4A">
      <w:pPr>
        <w:tabs>
          <w:tab w:val="left" w:pos="1139"/>
        </w:tabs>
        <w:rPr>
          <w:rFonts w:ascii="Arial" w:hAnsi="Arial" w:cs="Arial"/>
          <w:b/>
          <w:bCs/>
          <w:sz w:val="20"/>
          <w:szCs w:val="20"/>
        </w:rPr>
      </w:pPr>
    </w:p>
    <w:p w14:paraId="0A8651B5" w14:textId="77777777" w:rsidR="00C95203" w:rsidRDefault="00C95203" w:rsidP="00CD6A4A">
      <w:pPr>
        <w:tabs>
          <w:tab w:val="left" w:pos="1139"/>
        </w:tabs>
        <w:rPr>
          <w:rFonts w:ascii="Arial" w:hAnsi="Arial" w:cs="Arial"/>
          <w:b/>
          <w:bCs/>
          <w:sz w:val="20"/>
          <w:szCs w:val="20"/>
        </w:rPr>
      </w:pPr>
    </w:p>
    <w:p w14:paraId="3FBFD67C" w14:textId="77777777" w:rsidR="00C95203" w:rsidRDefault="00C95203" w:rsidP="00CD6A4A">
      <w:pPr>
        <w:tabs>
          <w:tab w:val="left" w:pos="1139"/>
        </w:tabs>
        <w:rPr>
          <w:rFonts w:ascii="Arial" w:hAnsi="Arial" w:cs="Arial"/>
          <w:b/>
          <w:bCs/>
          <w:sz w:val="20"/>
          <w:szCs w:val="20"/>
        </w:rPr>
      </w:pPr>
    </w:p>
    <w:p w14:paraId="4D8C9C36" w14:textId="77777777" w:rsidR="00C95203" w:rsidRDefault="00C95203" w:rsidP="00CD6A4A">
      <w:pPr>
        <w:tabs>
          <w:tab w:val="left" w:pos="1139"/>
        </w:tabs>
        <w:rPr>
          <w:rFonts w:ascii="Arial" w:hAnsi="Arial" w:cs="Arial"/>
          <w:b/>
          <w:bCs/>
          <w:sz w:val="20"/>
          <w:szCs w:val="20"/>
        </w:rPr>
      </w:pPr>
    </w:p>
    <w:p w14:paraId="23602B32" w14:textId="77777777" w:rsidR="00C95203" w:rsidRDefault="00C95203" w:rsidP="00CD6A4A">
      <w:pPr>
        <w:tabs>
          <w:tab w:val="left" w:pos="1139"/>
        </w:tabs>
        <w:rPr>
          <w:rFonts w:ascii="Arial" w:hAnsi="Arial" w:cs="Arial"/>
          <w:b/>
          <w:bCs/>
          <w:sz w:val="20"/>
          <w:szCs w:val="20"/>
        </w:rPr>
      </w:pPr>
    </w:p>
    <w:p w14:paraId="4FBC4A50" w14:textId="77777777" w:rsidR="00C95203" w:rsidRDefault="00C95203" w:rsidP="00CD6A4A">
      <w:pPr>
        <w:tabs>
          <w:tab w:val="left" w:pos="1139"/>
        </w:tabs>
        <w:rPr>
          <w:rFonts w:ascii="Arial" w:hAnsi="Arial" w:cs="Arial"/>
          <w:b/>
          <w:bCs/>
          <w:sz w:val="20"/>
          <w:szCs w:val="20"/>
        </w:rPr>
      </w:pPr>
    </w:p>
    <w:p w14:paraId="53F2353D" w14:textId="77777777" w:rsidR="00C95203" w:rsidRDefault="00C95203" w:rsidP="00CD6A4A">
      <w:pPr>
        <w:tabs>
          <w:tab w:val="left" w:pos="1139"/>
        </w:tabs>
        <w:rPr>
          <w:rFonts w:ascii="Arial" w:hAnsi="Arial" w:cs="Arial"/>
          <w:b/>
          <w:bCs/>
          <w:sz w:val="20"/>
          <w:szCs w:val="20"/>
        </w:rPr>
      </w:pPr>
    </w:p>
    <w:p w14:paraId="4A90125E" w14:textId="43E11079" w:rsidR="000B637E" w:rsidRDefault="008D7FA5" w:rsidP="00DA1E1F">
      <w:pPr>
        <w:pStyle w:val="Ttulo1"/>
      </w:pPr>
      <w:bookmarkStart w:id="10" w:name="_Toc189157809"/>
      <w:bookmarkStart w:id="11" w:name="_Toc188894916"/>
      <w:r>
        <w:lastRenderedPageBreak/>
        <w:t>Instrucciones Generales</w:t>
      </w:r>
      <w:bookmarkEnd w:id="10"/>
    </w:p>
    <w:p w14:paraId="3F34139C" w14:textId="77777777" w:rsidR="00806972" w:rsidRPr="00806972" w:rsidRDefault="00806972" w:rsidP="00806972">
      <w:pPr>
        <w:rPr>
          <w:lang w:eastAsia="es-VE"/>
        </w:rPr>
      </w:pPr>
    </w:p>
    <w:p w14:paraId="34B56003" w14:textId="2E10D8D9" w:rsidR="008D7FA5" w:rsidRDefault="008D7FA5" w:rsidP="008D7FA5">
      <w:pPr>
        <w:pStyle w:val="Ttulo2"/>
        <w:rPr>
          <w:lang w:eastAsia="es-VE"/>
        </w:rPr>
      </w:pPr>
      <w:r>
        <w:rPr>
          <w:lang w:eastAsia="es-VE"/>
        </w:rPr>
        <w:t>Generalidades</w:t>
      </w:r>
    </w:p>
    <w:p w14:paraId="76F730CB" w14:textId="77777777" w:rsidR="000B637E" w:rsidRPr="000B637E" w:rsidRDefault="000B637E" w:rsidP="003D727C">
      <w:pPr>
        <w:spacing w:after="0"/>
        <w:rPr>
          <w:lang w:eastAsia="es-VE"/>
        </w:rPr>
      </w:pPr>
    </w:p>
    <w:p w14:paraId="37302C44" w14:textId="0088A2CE" w:rsidR="008D7FA5" w:rsidRPr="008D7FA5" w:rsidRDefault="008D7FA5" w:rsidP="001863AF">
      <w:pPr>
        <w:numPr>
          <w:ilvl w:val="0"/>
          <w:numId w:val="11"/>
        </w:numPr>
        <w:jc w:val="both"/>
        <w:rPr>
          <w:lang w:eastAsia="es-VE"/>
        </w:rPr>
      </w:pPr>
      <w:r w:rsidRPr="008D7FA5">
        <w:rPr>
          <w:lang w:eastAsia="es-VE"/>
        </w:rPr>
        <w:t>Debe contener la información administrativa, de la gestión, convenio, y todo lo relacionado.</w:t>
      </w:r>
    </w:p>
    <w:p w14:paraId="4E1EFFA6" w14:textId="716458E3" w:rsidR="008D7FA5" w:rsidRPr="008D7FA5" w:rsidRDefault="008D7FA5" w:rsidP="001863AF">
      <w:pPr>
        <w:numPr>
          <w:ilvl w:val="0"/>
          <w:numId w:val="11"/>
        </w:numPr>
        <w:jc w:val="both"/>
        <w:rPr>
          <w:lang w:eastAsia="es-VE"/>
        </w:rPr>
      </w:pPr>
      <w:r w:rsidRPr="008D7FA5">
        <w:rPr>
          <w:lang w:eastAsia="es-VE"/>
        </w:rPr>
        <w:t>La función es que dicho expediente funcione como guía para obtener toda la información necesaria con respecto al pedido sin importar cuantos años pasen.</w:t>
      </w:r>
    </w:p>
    <w:p w14:paraId="1C212960" w14:textId="39BCE20B" w:rsidR="008D7FA5" w:rsidRDefault="00806972" w:rsidP="001863AF">
      <w:pPr>
        <w:numPr>
          <w:ilvl w:val="0"/>
          <w:numId w:val="11"/>
        </w:numPr>
        <w:jc w:val="both"/>
        <w:rPr>
          <w:lang w:eastAsia="es-VE"/>
        </w:rPr>
      </w:pPr>
      <w:r w:rsidRPr="00806972">
        <w:rPr>
          <w:noProof/>
          <w:lang w:eastAsia="es-VE"/>
        </w:rPr>
        <w:drawing>
          <wp:anchor distT="0" distB="0" distL="114300" distR="114300" simplePos="0" relativeHeight="251753472" behindDoc="0" locked="0" layoutInCell="1" allowOverlap="1" wp14:anchorId="2A390E23" wp14:editId="778BEFE0">
            <wp:simplePos x="0" y="0"/>
            <wp:positionH relativeFrom="margin">
              <wp:posOffset>4648200</wp:posOffset>
            </wp:positionH>
            <wp:positionV relativeFrom="margin">
              <wp:posOffset>2089150</wp:posOffset>
            </wp:positionV>
            <wp:extent cx="1485900" cy="1485900"/>
            <wp:effectExtent l="0" t="0" r="0" b="0"/>
            <wp:wrapSquare wrapText="bothSides"/>
            <wp:docPr id="8160866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8669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anchor>
        </w:drawing>
      </w:r>
      <w:r w:rsidR="008D7FA5" w:rsidRPr="008D7FA5">
        <w:rPr>
          <w:lang w:eastAsia="es-VE"/>
        </w:rPr>
        <w:t>Debe haber Etiquetas en cada mueble indicando una referencia al presente instructivo</w:t>
      </w:r>
    </w:p>
    <w:p w14:paraId="149C59E3" w14:textId="782A60BC" w:rsidR="00806972" w:rsidRDefault="00806972" w:rsidP="001863AF">
      <w:pPr>
        <w:numPr>
          <w:ilvl w:val="0"/>
          <w:numId w:val="11"/>
        </w:numPr>
        <w:jc w:val="both"/>
        <w:rPr>
          <w:lang w:eastAsia="es-VE"/>
        </w:rPr>
      </w:pPr>
      <w:r>
        <w:rPr>
          <w:lang w:eastAsia="es-VE"/>
        </w:rPr>
        <w:t xml:space="preserve">Ver procedimiento en sistema de producción: </w:t>
      </w:r>
      <w:hyperlink r:id="rId10" w:history="1">
        <w:r w:rsidRPr="00806972">
          <w:rPr>
            <w:rStyle w:val="Hipervnculo"/>
            <w:lang w:eastAsia="es-VE"/>
          </w:rPr>
          <w:t xml:space="preserve"> 2000 Gestión de documentos </w:t>
        </w:r>
        <w:r w:rsidRPr="00806972">
          <w:rPr>
            <w:rStyle w:val="Hipervnculo"/>
            <w:rFonts w:ascii="Segoe UI Symbol" w:hAnsi="Segoe UI Symbol" w:cs="Segoe UI Symbol"/>
            <w:lang w:eastAsia="es-VE"/>
          </w:rPr>
          <w:t>➡</w:t>
        </w:r>
        <w:r w:rsidRPr="00806972">
          <w:rPr>
            <w:rStyle w:val="Hipervnculo"/>
            <w:lang w:eastAsia="es-VE"/>
          </w:rPr>
          <w:t xml:space="preserve"> Expediente de servicio activado (1000)</w:t>
        </w:r>
      </w:hyperlink>
      <w:r>
        <w:rPr>
          <w:lang w:eastAsia="es-VE"/>
        </w:rPr>
        <w:t xml:space="preserve"> (Escanear QR)</w:t>
      </w:r>
    </w:p>
    <w:p w14:paraId="2FA38EFB" w14:textId="77777777" w:rsidR="00806972" w:rsidRDefault="00806972" w:rsidP="00806972">
      <w:pPr>
        <w:jc w:val="center"/>
        <w:rPr>
          <w:lang w:eastAsia="es-VE"/>
        </w:rPr>
      </w:pPr>
    </w:p>
    <w:p w14:paraId="13E8A9DF" w14:textId="77777777" w:rsidR="00806972" w:rsidRPr="008D7FA5" w:rsidRDefault="00806972" w:rsidP="00806972">
      <w:pPr>
        <w:jc w:val="center"/>
        <w:rPr>
          <w:lang w:eastAsia="es-VE"/>
        </w:rPr>
      </w:pPr>
    </w:p>
    <w:p w14:paraId="70A8F17D" w14:textId="159A0C9A" w:rsidR="000B637E" w:rsidRDefault="000B637E" w:rsidP="00F26D37">
      <w:pPr>
        <w:pStyle w:val="Ttulo2"/>
        <w:jc w:val="both"/>
        <w:rPr>
          <w:lang w:eastAsia="es-VE"/>
        </w:rPr>
      </w:pPr>
      <w:r>
        <w:rPr>
          <w:lang w:eastAsia="es-VE"/>
        </w:rPr>
        <w:t>Paquete de expediente de grupos (2000-333)</w:t>
      </w:r>
      <w:r w:rsidR="00806972">
        <w:rPr>
          <w:lang w:eastAsia="es-VE"/>
        </w:rPr>
        <w:t xml:space="preserve"> - </w:t>
      </w:r>
    </w:p>
    <w:p w14:paraId="546C2FA8" w14:textId="77777777" w:rsidR="000B637E" w:rsidRDefault="000B637E" w:rsidP="000B637E">
      <w:pPr>
        <w:rPr>
          <w:lang w:eastAsia="es-VE"/>
        </w:rPr>
      </w:pPr>
    </w:p>
    <w:p w14:paraId="3F845FF1" w14:textId="771A3FB3" w:rsidR="000B637E" w:rsidRDefault="000B637E" w:rsidP="001863AF">
      <w:pPr>
        <w:numPr>
          <w:ilvl w:val="0"/>
          <w:numId w:val="11"/>
        </w:numPr>
        <w:jc w:val="both"/>
        <w:rPr>
          <w:lang w:eastAsia="es-VE"/>
        </w:rPr>
      </w:pPr>
      <w:r>
        <w:rPr>
          <w:lang w:eastAsia="es-VE"/>
        </w:rPr>
        <w:t xml:space="preserve">Consiste en la combinación del expediente de grupo (2000) y los expedientes </w:t>
      </w:r>
      <w:r w:rsidRPr="00FE1D97">
        <w:rPr>
          <w:lang w:eastAsia="es-VE"/>
        </w:rPr>
        <w:t xml:space="preserve">de </w:t>
      </w:r>
      <w:r>
        <w:rPr>
          <w:lang w:eastAsia="es-VE"/>
        </w:rPr>
        <w:t>usuarios que pertenecen a ese grupo (333) y estarán separados mientras el servicio esté en proceso y se unirán cuando el servicio se cierre. En un archivador tipo vertical donde ser archiva en paquete de grupo.</w:t>
      </w:r>
    </w:p>
    <w:p w14:paraId="4C6909A6" w14:textId="62869013" w:rsidR="000B637E" w:rsidRDefault="000B637E" w:rsidP="001863AF">
      <w:pPr>
        <w:numPr>
          <w:ilvl w:val="0"/>
          <w:numId w:val="11"/>
        </w:numPr>
        <w:jc w:val="both"/>
        <w:rPr>
          <w:lang w:eastAsia="es-VE"/>
        </w:rPr>
      </w:pPr>
      <w:r>
        <w:rPr>
          <w:lang w:eastAsia="es-VE"/>
        </w:rPr>
        <w:t xml:space="preserve">Este archivador tendrá una carpeta para documentos sin clasificar pero que pertenecen a esos grupos </w:t>
      </w:r>
      <w:r w:rsidR="00A77957">
        <w:rPr>
          <w:lang w:eastAsia="es-VE"/>
        </w:rPr>
        <w:t xml:space="preserve"> </w:t>
      </w:r>
      <w:r>
        <w:rPr>
          <w:lang w:eastAsia="es-VE"/>
        </w:rPr>
        <w:t>para evitar que se extravíe algún tipo de documento.</w:t>
      </w:r>
    </w:p>
    <w:p w14:paraId="49E36344" w14:textId="77777777" w:rsidR="00806972" w:rsidRDefault="00806972" w:rsidP="00806972">
      <w:pPr>
        <w:jc w:val="both"/>
        <w:rPr>
          <w:lang w:eastAsia="es-VE"/>
        </w:rPr>
      </w:pPr>
    </w:p>
    <w:p w14:paraId="1E0C49A3" w14:textId="77777777" w:rsidR="00806972" w:rsidRDefault="00806972" w:rsidP="00806972">
      <w:pPr>
        <w:jc w:val="both"/>
        <w:rPr>
          <w:lang w:eastAsia="es-VE"/>
        </w:rPr>
      </w:pPr>
    </w:p>
    <w:p w14:paraId="1CFF312E" w14:textId="77777777" w:rsidR="00806972" w:rsidRDefault="00806972" w:rsidP="00806972">
      <w:pPr>
        <w:jc w:val="both"/>
        <w:rPr>
          <w:lang w:eastAsia="es-VE"/>
        </w:rPr>
      </w:pPr>
    </w:p>
    <w:p w14:paraId="1594655E" w14:textId="77777777" w:rsidR="00806972" w:rsidRDefault="00806972" w:rsidP="00806972">
      <w:pPr>
        <w:jc w:val="both"/>
        <w:rPr>
          <w:lang w:eastAsia="es-VE"/>
        </w:rPr>
      </w:pPr>
    </w:p>
    <w:p w14:paraId="4D0E6CA7" w14:textId="77777777" w:rsidR="00806972" w:rsidRDefault="00806972" w:rsidP="00806972">
      <w:pPr>
        <w:jc w:val="both"/>
        <w:rPr>
          <w:lang w:eastAsia="es-VE"/>
        </w:rPr>
      </w:pPr>
    </w:p>
    <w:p w14:paraId="522E6D84" w14:textId="77777777" w:rsidR="00806972" w:rsidRDefault="00806972" w:rsidP="00806972">
      <w:pPr>
        <w:jc w:val="both"/>
        <w:rPr>
          <w:lang w:eastAsia="es-VE"/>
        </w:rPr>
      </w:pPr>
    </w:p>
    <w:p w14:paraId="70EBEBFB" w14:textId="77777777" w:rsidR="00806972" w:rsidRDefault="00806972" w:rsidP="00806972">
      <w:pPr>
        <w:jc w:val="both"/>
        <w:rPr>
          <w:lang w:eastAsia="es-VE"/>
        </w:rPr>
      </w:pPr>
    </w:p>
    <w:p w14:paraId="0FBF859F" w14:textId="7A14D9B0" w:rsidR="008D7FA5" w:rsidRDefault="008D7FA5" w:rsidP="00F26D37">
      <w:pPr>
        <w:pStyle w:val="Ttulo2"/>
        <w:jc w:val="both"/>
        <w:rPr>
          <w:lang w:eastAsia="es-VE"/>
        </w:rPr>
      </w:pPr>
      <w:r>
        <w:rPr>
          <w:lang w:eastAsia="es-VE"/>
        </w:rPr>
        <w:lastRenderedPageBreak/>
        <w:t xml:space="preserve">Ubicación en la línea de vida del expediente </w:t>
      </w:r>
    </w:p>
    <w:p w14:paraId="738A368C" w14:textId="77777777" w:rsidR="00806972" w:rsidRPr="00806972" w:rsidRDefault="00806972" w:rsidP="00806972">
      <w:pPr>
        <w:rPr>
          <w:lang w:eastAsia="es-VE"/>
        </w:rPr>
      </w:pPr>
    </w:p>
    <w:p w14:paraId="4175ED5E" w14:textId="77777777" w:rsidR="008D7FA5" w:rsidRDefault="008D7FA5" w:rsidP="001863AF">
      <w:pPr>
        <w:pStyle w:val="Prrafodelista"/>
        <w:numPr>
          <w:ilvl w:val="0"/>
          <w:numId w:val="9"/>
        </w:numPr>
        <w:jc w:val="both"/>
        <w:rPr>
          <w:lang w:eastAsia="es-VE"/>
        </w:rPr>
      </w:pPr>
      <w:r w:rsidRPr="008D7FA5">
        <w:rPr>
          <w:b/>
          <w:bCs/>
          <w:lang w:eastAsia="es-VE"/>
        </w:rPr>
        <w:t xml:space="preserve">Nacimiento </w:t>
      </w:r>
      <w:r w:rsidRPr="008D7FA5">
        <w:rPr>
          <w:rFonts w:ascii="Segoe UI Emoji" w:hAnsi="Segoe UI Emoji" w:cs="Segoe UI Emoji"/>
          <w:b/>
          <w:bCs/>
          <w:lang w:eastAsia="es-VE"/>
        </w:rPr>
        <w:t>➡️</w:t>
      </w:r>
      <w:r w:rsidRPr="008D7FA5">
        <w:rPr>
          <w:b/>
          <w:bCs/>
          <w:lang w:eastAsia="es-VE"/>
        </w:rPr>
        <w:t xml:space="preserve"> CCO:</w:t>
      </w:r>
      <w:r>
        <w:rPr>
          <w:lang w:eastAsia="es-VE"/>
        </w:rPr>
        <w:t xml:space="preserve"> El departamento de diseño crea las carpetas. Y una semana antes del inicio son enviadas a las sedes, donde el personal de ventas ingresará las gestiones de pedidos y el de diseño actualizará información relacionada, hasta el cierre de inscripciones, cuando serán enviadas a sede.  </w:t>
      </w:r>
    </w:p>
    <w:p w14:paraId="431F0CE2" w14:textId="77777777" w:rsidR="000B637E" w:rsidRDefault="008D7FA5" w:rsidP="001863AF">
      <w:pPr>
        <w:pStyle w:val="Prrafodelista"/>
        <w:numPr>
          <w:ilvl w:val="0"/>
          <w:numId w:val="9"/>
        </w:numPr>
        <w:jc w:val="both"/>
        <w:rPr>
          <w:lang w:eastAsia="es-VE"/>
        </w:rPr>
      </w:pPr>
      <w:r w:rsidRPr="008D7FA5">
        <w:rPr>
          <w:b/>
          <w:bCs/>
          <w:lang w:eastAsia="es-VE"/>
        </w:rPr>
        <w:t xml:space="preserve">Desarrollo </w:t>
      </w:r>
      <w:r w:rsidRPr="008D7FA5">
        <w:rPr>
          <w:rFonts w:ascii="Segoe UI Emoji" w:hAnsi="Segoe UI Emoji" w:cs="Segoe UI Emoji"/>
          <w:b/>
          <w:bCs/>
          <w:lang w:eastAsia="es-VE"/>
        </w:rPr>
        <w:t>➡️</w:t>
      </w:r>
      <w:r w:rsidRPr="008D7FA5">
        <w:rPr>
          <w:b/>
          <w:bCs/>
          <w:lang w:eastAsia="es-VE"/>
        </w:rPr>
        <w:t xml:space="preserve"> Sede-Archivador de servicios en proceso:</w:t>
      </w:r>
      <w:r>
        <w:rPr>
          <w:lang w:eastAsia="es-VE"/>
        </w:rPr>
        <w:t xml:space="preserve">  </w:t>
      </w:r>
    </w:p>
    <w:p w14:paraId="12B2E3D9" w14:textId="77777777" w:rsidR="000B637E" w:rsidRDefault="008D7FA5" w:rsidP="001863AF">
      <w:pPr>
        <w:pStyle w:val="Prrafodelista"/>
        <w:numPr>
          <w:ilvl w:val="1"/>
          <w:numId w:val="9"/>
        </w:numPr>
        <w:jc w:val="both"/>
        <w:rPr>
          <w:lang w:eastAsia="es-VE"/>
        </w:rPr>
      </w:pPr>
      <w:r>
        <w:rPr>
          <w:lang w:eastAsia="es-VE"/>
        </w:rPr>
        <w:t xml:space="preserve">Los coordinadores gestionarán las materias activadas, sesión y recepción de custodia con instructores en clases, actualizar información relacionada a grupos como bitácora de eventos, de </w:t>
      </w:r>
      <w:r w:rsidR="00F26D37">
        <w:rPr>
          <w:lang w:eastAsia="es-VE"/>
        </w:rPr>
        <w:t>prácticas</w:t>
      </w:r>
      <w:r>
        <w:rPr>
          <w:lang w:eastAsia="es-VE"/>
        </w:rPr>
        <w:t>, etc.</w:t>
      </w:r>
    </w:p>
    <w:p w14:paraId="6420095C" w14:textId="75692312" w:rsidR="008D7FA5" w:rsidRDefault="000B637E" w:rsidP="001863AF">
      <w:pPr>
        <w:pStyle w:val="Prrafodelista"/>
        <w:numPr>
          <w:ilvl w:val="1"/>
          <w:numId w:val="9"/>
        </w:numPr>
        <w:jc w:val="both"/>
        <w:rPr>
          <w:lang w:eastAsia="es-VE"/>
        </w:rPr>
      </w:pPr>
      <w:r>
        <w:rPr>
          <w:lang w:eastAsia="es-VE"/>
        </w:rPr>
        <w:t xml:space="preserve">Al cerrar cada materia </w:t>
      </w:r>
      <w:r w:rsidR="00806972">
        <w:rPr>
          <w:lang w:eastAsia="es-VE"/>
        </w:rPr>
        <w:t>seguir el procedimiento de cierre de materia para coordinadores. Donde se archiva cada examen en cada expediente de estudiante, y se llena el progresivo.</w:t>
      </w:r>
    </w:p>
    <w:p w14:paraId="3C1402F0" w14:textId="36C6D03B" w:rsidR="008D7FA5" w:rsidRDefault="000B637E" w:rsidP="001863AF">
      <w:pPr>
        <w:pStyle w:val="Prrafodelista"/>
        <w:numPr>
          <w:ilvl w:val="1"/>
          <w:numId w:val="9"/>
        </w:numPr>
        <w:jc w:val="both"/>
        <w:rPr>
          <w:lang w:eastAsia="es-VE"/>
        </w:rPr>
      </w:pPr>
      <w:r>
        <w:rPr>
          <w:lang w:eastAsia="es-VE"/>
        </w:rPr>
        <w:t>Los expediente</w:t>
      </w:r>
      <w:r w:rsidR="00806972">
        <w:rPr>
          <w:lang w:eastAsia="es-VE"/>
        </w:rPr>
        <w:t>s</w:t>
      </w:r>
      <w:r>
        <w:rPr>
          <w:lang w:eastAsia="es-VE"/>
        </w:rPr>
        <w:t xml:space="preserve"> de usuarios estarán en el expediente de grupo</w:t>
      </w:r>
    </w:p>
    <w:p w14:paraId="04DEAE07" w14:textId="6A33CD69" w:rsidR="000B637E" w:rsidRDefault="000B637E" w:rsidP="001863AF">
      <w:pPr>
        <w:pStyle w:val="Prrafodelista"/>
        <w:numPr>
          <w:ilvl w:val="0"/>
          <w:numId w:val="9"/>
        </w:numPr>
        <w:jc w:val="both"/>
        <w:rPr>
          <w:lang w:eastAsia="es-VE"/>
        </w:rPr>
      </w:pPr>
      <w:r w:rsidRPr="000B637E">
        <w:rPr>
          <w:b/>
          <w:bCs/>
          <w:lang w:eastAsia="es-VE"/>
        </w:rPr>
        <w:t xml:space="preserve">Fin </w:t>
      </w:r>
      <w:r w:rsidRPr="000B637E">
        <w:rPr>
          <w:rFonts w:ascii="Segoe UI Emoji" w:hAnsi="Segoe UI Emoji" w:cs="Segoe UI Emoji"/>
          <w:b/>
          <w:bCs/>
          <w:lang w:eastAsia="es-VE"/>
        </w:rPr>
        <w:t>➡️</w:t>
      </w:r>
      <w:r w:rsidRPr="000B637E">
        <w:rPr>
          <w:b/>
          <w:bCs/>
          <w:lang w:eastAsia="es-VE"/>
        </w:rPr>
        <w:t xml:space="preserve"> Sede-Archivador de servicios cerrados:</w:t>
      </w:r>
      <w:r>
        <w:rPr>
          <w:lang w:eastAsia="es-VE"/>
        </w:rPr>
        <w:t xml:space="preserve">  Los coordinadores unirán los expedientes del paquete de grupo. Para que estén todos archivados en un único lugar</w:t>
      </w:r>
    </w:p>
    <w:p w14:paraId="66C175F8" w14:textId="77777777" w:rsidR="008D7FA5" w:rsidRDefault="008D7FA5" w:rsidP="008D7FA5">
      <w:pPr>
        <w:rPr>
          <w:lang w:eastAsia="es-VE"/>
        </w:rPr>
      </w:pPr>
    </w:p>
    <w:p w14:paraId="743A4533" w14:textId="77777777" w:rsidR="008D7FA5" w:rsidRDefault="008D7FA5" w:rsidP="008D7FA5">
      <w:pPr>
        <w:rPr>
          <w:lang w:eastAsia="es-VE"/>
        </w:rPr>
      </w:pPr>
    </w:p>
    <w:p w14:paraId="402F7D32" w14:textId="77777777" w:rsidR="00806972" w:rsidRDefault="00806972" w:rsidP="008D7FA5">
      <w:pPr>
        <w:rPr>
          <w:lang w:eastAsia="es-VE"/>
        </w:rPr>
      </w:pPr>
    </w:p>
    <w:p w14:paraId="2B9D915C" w14:textId="77777777" w:rsidR="00806972" w:rsidRDefault="00806972" w:rsidP="008D7FA5">
      <w:pPr>
        <w:rPr>
          <w:lang w:eastAsia="es-VE"/>
        </w:rPr>
      </w:pPr>
    </w:p>
    <w:p w14:paraId="26F10C16" w14:textId="77777777" w:rsidR="00806972" w:rsidRDefault="00806972" w:rsidP="008D7FA5">
      <w:pPr>
        <w:rPr>
          <w:lang w:eastAsia="es-VE"/>
        </w:rPr>
      </w:pPr>
    </w:p>
    <w:p w14:paraId="5084729F" w14:textId="77777777" w:rsidR="00806972" w:rsidRDefault="00806972" w:rsidP="008D7FA5">
      <w:pPr>
        <w:rPr>
          <w:lang w:eastAsia="es-VE"/>
        </w:rPr>
      </w:pPr>
    </w:p>
    <w:p w14:paraId="7996A63B" w14:textId="77777777" w:rsidR="00806972" w:rsidRDefault="00806972" w:rsidP="008D7FA5">
      <w:pPr>
        <w:rPr>
          <w:lang w:eastAsia="es-VE"/>
        </w:rPr>
      </w:pPr>
    </w:p>
    <w:p w14:paraId="3A41EB0C" w14:textId="77777777" w:rsidR="00806972" w:rsidRDefault="00806972" w:rsidP="008D7FA5">
      <w:pPr>
        <w:rPr>
          <w:lang w:eastAsia="es-VE"/>
        </w:rPr>
      </w:pPr>
    </w:p>
    <w:p w14:paraId="59CCA161" w14:textId="77777777" w:rsidR="00806972" w:rsidRDefault="00806972" w:rsidP="008D7FA5">
      <w:pPr>
        <w:rPr>
          <w:lang w:eastAsia="es-VE"/>
        </w:rPr>
      </w:pPr>
    </w:p>
    <w:p w14:paraId="391F46B9" w14:textId="77777777" w:rsidR="00806972" w:rsidRDefault="00806972" w:rsidP="008D7FA5">
      <w:pPr>
        <w:rPr>
          <w:lang w:eastAsia="es-VE"/>
        </w:rPr>
      </w:pPr>
    </w:p>
    <w:p w14:paraId="25FCFC03" w14:textId="77777777" w:rsidR="00806972" w:rsidRDefault="00806972" w:rsidP="008D7FA5">
      <w:pPr>
        <w:rPr>
          <w:lang w:eastAsia="es-VE"/>
        </w:rPr>
      </w:pPr>
    </w:p>
    <w:p w14:paraId="026E9D01" w14:textId="77777777" w:rsidR="00806972" w:rsidRDefault="00806972" w:rsidP="008D7FA5">
      <w:pPr>
        <w:rPr>
          <w:lang w:eastAsia="es-VE"/>
        </w:rPr>
      </w:pPr>
    </w:p>
    <w:p w14:paraId="0C7427EC" w14:textId="77777777" w:rsidR="00806972" w:rsidRDefault="00806972" w:rsidP="008D7FA5">
      <w:pPr>
        <w:rPr>
          <w:lang w:eastAsia="es-VE"/>
        </w:rPr>
      </w:pPr>
    </w:p>
    <w:p w14:paraId="793BA84D" w14:textId="1CF5D674" w:rsidR="00EB2085" w:rsidRDefault="00EB2085" w:rsidP="00DA1E1F">
      <w:pPr>
        <w:pStyle w:val="Ttulo1"/>
      </w:pPr>
      <w:bookmarkStart w:id="12" w:name="_Toc189157810"/>
      <w:r>
        <w:lastRenderedPageBreak/>
        <w:t>Expedientes de gestión de materia</w:t>
      </w:r>
      <w:r w:rsidR="002A44F6">
        <w:t>s</w:t>
      </w:r>
      <w:r>
        <w:t xml:space="preserve"> 5500 (Uno por cada materia o curso)</w:t>
      </w:r>
      <w:bookmarkEnd w:id="11"/>
      <w:bookmarkEnd w:id="12"/>
    </w:p>
    <w:p w14:paraId="00B47F99" w14:textId="4F8B0715" w:rsidR="00EB2085" w:rsidRDefault="00EB2085" w:rsidP="007202DB">
      <w:pPr>
        <w:spacing w:after="0"/>
        <w:rPr>
          <w:lang w:eastAsia="es-VE"/>
        </w:rPr>
      </w:pPr>
    </w:p>
    <w:p w14:paraId="6556039E" w14:textId="07A8FFD4" w:rsidR="00F650B9" w:rsidRDefault="00F650B9" w:rsidP="00F650B9">
      <w:pPr>
        <w:pStyle w:val="Ttulo2"/>
        <w:rPr>
          <w:lang w:eastAsia="es-VE"/>
        </w:rPr>
      </w:pPr>
      <w:r>
        <w:rPr>
          <w:lang w:eastAsia="es-VE"/>
        </w:rPr>
        <w:t xml:space="preserve">Instrucciones </w:t>
      </w:r>
      <w:r w:rsidR="0097163D">
        <w:rPr>
          <w:lang w:eastAsia="es-VE"/>
        </w:rPr>
        <w:t xml:space="preserve">para coordinadores de sede </w:t>
      </w:r>
    </w:p>
    <w:p w14:paraId="4A194AAE" w14:textId="77777777" w:rsidR="00171630" w:rsidRDefault="00171630" w:rsidP="00171630">
      <w:pPr>
        <w:rPr>
          <w:lang w:eastAsia="es-VE"/>
        </w:rPr>
      </w:pPr>
    </w:p>
    <w:p w14:paraId="4E00A15A" w14:textId="465274C8" w:rsidR="00171630" w:rsidRPr="00171630" w:rsidRDefault="00171630" w:rsidP="00171630">
      <w:pPr>
        <w:pStyle w:val="Ttulo3"/>
        <w:rPr>
          <w:lang w:eastAsia="es-VE"/>
        </w:rPr>
      </w:pPr>
      <w:r>
        <w:rPr>
          <w:lang w:eastAsia="es-VE"/>
        </w:rPr>
        <w:t>Generalidades</w:t>
      </w:r>
    </w:p>
    <w:p w14:paraId="27625200" w14:textId="77777777" w:rsidR="00F650B9" w:rsidRDefault="00F650B9" w:rsidP="00171630">
      <w:pPr>
        <w:rPr>
          <w:lang w:eastAsia="es-VE"/>
        </w:rPr>
      </w:pPr>
    </w:p>
    <w:p w14:paraId="45E1A301" w14:textId="77777777" w:rsidR="00C37AC6" w:rsidRPr="00C37AC6" w:rsidRDefault="00C37AC6" w:rsidP="00C37AC6">
      <w:pPr>
        <w:pStyle w:val="Prrafodelista"/>
        <w:numPr>
          <w:ilvl w:val="0"/>
          <w:numId w:val="3"/>
        </w:numPr>
        <w:jc w:val="both"/>
        <w:rPr>
          <w:lang w:eastAsia="es-VE"/>
        </w:rPr>
      </w:pPr>
      <w:r w:rsidRPr="00C37AC6">
        <w:rPr>
          <w:lang w:eastAsia="es-VE"/>
        </w:rPr>
        <w:t>El contenido de la carpeta facilita una organización más eficiente y precisa del grupo al que pertenece. Permite manejar la información de manera sencilla y almacenar datos importantes tanto de los alumnos como del instructor. Cada separador está diseñado para utilizarse con los documentos correspondientes, lo que permite verificar desde la planilla 288 hasta los reportes de pagos realizados, tanto por apertura como por cierre de materias. De esta manera, podrás gestionar toda la información de manera completa y sin contratiempos.</w:t>
      </w:r>
    </w:p>
    <w:p w14:paraId="2599DEE7" w14:textId="77777777" w:rsidR="00C37AC6" w:rsidRDefault="00C37AC6" w:rsidP="00C37AC6">
      <w:pPr>
        <w:pStyle w:val="Prrafodelista"/>
        <w:ind w:left="1068"/>
        <w:jc w:val="both"/>
        <w:rPr>
          <w:lang w:eastAsia="es-VE"/>
        </w:rPr>
      </w:pPr>
    </w:p>
    <w:p w14:paraId="1D727C27" w14:textId="3B90304D" w:rsidR="007769C9" w:rsidRDefault="00F650B9" w:rsidP="001863AF">
      <w:pPr>
        <w:pStyle w:val="Prrafodelista"/>
        <w:numPr>
          <w:ilvl w:val="0"/>
          <w:numId w:val="3"/>
        </w:numPr>
        <w:jc w:val="both"/>
        <w:rPr>
          <w:lang w:eastAsia="es-VE"/>
        </w:rPr>
      </w:pPr>
      <w:r>
        <w:rPr>
          <w:lang w:eastAsia="es-VE"/>
        </w:rPr>
        <w:t>Esta sección contiene una carpeta amarilla (expediente) por cada materia que debe cursar el grupo</w:t>
      </w:r>
      <w:r w:rsidR="007769C9">
        <w:rPr>
          <w:lang w:eastAsia="es-VE"/>
        </w:rPr>
        <w:t>.</w:t>
      </w:r>
    </w:p>
    <w:p w14:paraId="03BBBDB5" w14:textId="77777777" w:rsidR="00F650B9" w:rsidRDefault="00F650B9" w:rsidP="00F650B9">
      <w:pPr>
        <w:pStyle w:val="Prrafodelista"/>
        <w:ind w:left="1068"/>
        <w:jc w:val="both"/>
        <w:rPr>
          <w:lang w:eastAsia="es-VE"/>
        </w:rPr>
      </w:pPr>
    </w:p>
    <w:p w14:paraId="39D0908C" w14:textId="6828AF7D" w:rsidR="00F650B9" w:rsidRDefault="00F650B9" w:rsidP="001863AF">
      <w:pPr>
        <w:pStyle w:val="Prrafodelista"/>
        <w:numPr>
          <w:ilvl w:val="0"/>
          <w:numId w:val="3"/>
        </w:numPr>
        <w:jc w:val="both"/>
        <w:rPr>
          <w:lang w:eastAsia="es-VE"/>
        </w:rPr>
      </w:pPr>
      <w:r>
        <w:rPr>
          <w:lang w:eastAsia="es-VE"/>
        </w:rPr>
        <w:t>Cada carpeta contiene la siguiente información:</w:t>
      </w:r>
    </w:p>
    <w:p w14:paraId="38BAE144" w14:textId="77777777" w:rsidR="00F650B9" w:rsidRDefault="00F650B9" w:rsidP="00F650B9">
      <w:pPr>
        <w:pStyle w:val="Prrafodelista"/>
        <w:rPr>
          <w:lang w:eastAsia="es-VE"/>
        </w:rPr>
      </w:pPr>
    </w:p>
    <w:p w14:paraId="5206729A" w14:textId="77777777" w:rsidR="00F650B9" w:rsidRDefault="00F650B9" w:rsidP="001863AF">
      <w:pPr>
        <w:pStyle w:val="Prrafodelista"/>
        <w:numPr>
          <w:ilvl w:val="1"/>
          <w:numId w:val="3"/>
        </w:numPr>
        <w:jc w:val="both"/>
        <w:rPr>
          <w:lang w:eastAsia="es-VE"/>
        </w:rPr>
      </w:pPr>
      <w:r>
        <w:rPr>
          <w:lang w:eastAsia="es-VE"/>
        </w:rPr>
        <w:t>Guía rápida para instructores</w:t>
      </w:r>
    </w:p>
    <w:p w14:paraId="2B95BC7D" w14:textId="18DCAE8A" w:rsidR="00F650B9" w:rsidRPr="00F650B9" w:rsidRDefault="00F650B9" w:rsidP="001863AF">
      <w:pPr>
        <w:pStyle w:val="Prrafodelista"/>
        <w:numPr>
          <w:ilvl w:val="1"/>
          <w:numId w:val="3"/>
        </w:numPr>
        <w:jc w:val="both"/>
        <w:rPr>
          <w:lang w:eastAsia="es-VE"/>
        </w:rPr>
      </w:pPr>
      <w:r w:rsidRPr="00F650B9">
        <w:rPr>
          <w:lang w:eastAsia="es-VE"/>
        </w:rPr>
        <w:t>346-Planilla de Asignación y cierre de materia o curso de especialización</w:t>
      </w:r>
    </w:p>
    <w:p w14:paraId="73CC3C95" w14:textId="77777777" w:rsidR="007E6593" w:rsidRDefault="00F650B9" w:rsidP="001863AF">
      <w:pPr>
        <w:pStyle w:val="Prrafodelista"/>
        <w:numPr>
          <w:ilvl w:val="1"/>
          <w:numId w:val="3"/>
        </w:numPr>
        <w:rPr>
          <w:lang w:eastAsia="es-VE"/>
        </w:rPr>
      </w:pPr>
      <w:r w:rsidRPr="00F650B9">
        <w:rPr>
          <w:lang w:eastAsia="es-VE"/>
        </w:rPr>
        <w:t>288-</w:t>
      </w:r>
      <w:r>
        <w:rPr>
          <w:lang w:eastAsia="es-VE"/>
        </w:rPr>
        <w:t>A</w:t>
      </w:r>
      <w:r w:rsidRPr="00F650B9">
        <w:rPr>
          <w:lang w:eastAsia="es-VE"/>
        </w:rPr>
        <w:t>sistencia y registro de materia dictada</w:t>
      </w:r>
    </w:p>
    <w:p w14:paraId="71CB5F40" w14:textId="58DEFCAD" w:rsidR="00D92BDC" w:rsidRDefault="007E6593" w:rsidP="001863AF">
      <w:pPr>
        <w:pStyle w:val="Prrafodelista"/>
        <w:numPr>
          <w:ilvl w:val="1"/>
          <w:numId w:val="3"/>
        </w:numPr>
        <w:rPr>
          <w:lang w:eastAsia="es-VE"/>
        </w:rPr>
      </w:pPr>
      <w:r w:rsidRPr="007E6593">
        <w:rPr>
          <w:lang w:eastAsia="es-VE"/>
        </w:rPr>
        <w:t>228-Evaluaciones / 218-evaluacion practica (transitoriamente)</w:t>
      </w:r>
    </w:p>
    <w:p w14:paraId="694812E4" w14:textId="36E6C160" w:rsidR="00D92BDC" w:rsidRPr="00171630" w:rsidRDefault="00D92BDC" w:rsidP="00D92BDC">
      <w:pPr>
        <w:pStyle w:val="Ttulo3"/>
        <w:rPr>
          <w:lang w:eastAsia="es-VE"/>
        </w:rPr>
      </w:pPr>
      <w:r>
        <w:rPr>
          <w:lang w:eastAsia="es-VE"/>
        </w:rPr>
        <w:t>Instrucciones de armado de carpetas</w:t>
      </w:r>
    </w:p>
    <w:p w14:paraId="63B642AB" w14:textId="77777777" w:rsidR="007769C9" w:rsidRDefault="007769C9" w:rsidP="00F650B9">
      <w:pPr>
        <w:rPr>
          <w:lang w:eastAsia="es-VE"/>
        </w:rPr>
      </w:pPr>
    </w:p>
    <w:p w14:paraId="4F4D0971" w14:textId="616ABC11" w:rsidR="007769C9" w:rsidRDefault="00E70510" w:rsidP="001863AF">
      <w:pPr>
        <w:pStyle w:val="Prrafodelista"/>
        <w:numPr>
          <w:ilvl w:val="0"/>
          <w:numId w:val="12"/>
        </w:numPr>
        <w:jc w:val="both"/>
        <w:rPr>
          <w:lang w:eastAsia="es-VE"/>
        </w:rPr>
      </w:pPr>
      <w:r>
        <w:rPr>
          <w:lang w:eastAsia="es-VE"/>
        </w:rPr>
        <w:t xml:space="preserve">Se debe coloca el índice que aplica (TDC-TMA-PPA, etc.) en la contraportada del separador 2. </w:t>
      </w:r>
    </w:p>
    <w:p w14:paraId="1EB8084D" w14:textId="77777777" w:rsidR="00E70510" w:rsidRPr="00E70510" w:rsidRDefault="00E70510" w:rsidP="001863AF">
      <w:pPr>
        <w:pStyle w:val="Prrafodelista"/>
        <w:numPr>
          <w:ilvl w:val="0"/>
          <w:numId w:val="12"/>
        </w:numPr>
        <w:jc w:val="both"/>
        <w:rPr>
          <w:lang w:eastAsia="es-VE"/>
        </w:rPr>
      </w:pPr>
      <w:r>
        <w:rPr>
          <w:lang w:eastAsia="es-VE"/>
        </w:rPr>
        <w:t xml:space="preserve">Cada carpeta amarilla estará anexada mediante los huecos del expediente de tipo </w:t>
      </w:r>
      <w:r w:rsidRPr="00E70510">
        <w:rPr>
          <w:lang w:eastAsia="es-VE"/>
        </w:rPr>
        <w:t>Carpeta gruesa</w:t>
      </w:r>
    </w:p>
    <w:p w14:paraId="60F0BA70" w14:textId="03C0776C" w:rsidR="00E70510" w:rsidRDefault="00E70510" w:rsidP="001863AF">
      <w:pPr>
        <w:pStyle w:val="Prrafodelista"/>
        <w:numPr>
          <w:ilvl w:val="0"/>
          <w:numId w:val="12"/>
        </w:numPr>
        <w:jc w:val="both"/>
        <w:rPr>
          <w:lang w:eastAsia="es-VE"/>
        </w:rPr>
      </w:pPr>
      <w:r>
        <w:rPr>
          <w:lang w:eastAsia="es-VE"/>
        </w:rPr>
        <w:t>El contenido de las carpetas amarillas estará grapado en la parte superior derecha</w:t>
      </w:r>
    </w:p>
    <w:p w14:paraId="3A0F6B4A" w14:textId="77777777" w:rsidR="008D7FA5" w:rsidRDefault="008D7FA5" w:rsidP="00F650B9">
      <w:pPr>
        <w:rPr>
          <w:lang w:eastAsia="es-VE"/>
        </w:rPr>
      </w:pPr>
    </w:p>
    <w:p w14:paraId="4B10DAD9" w14:textId="77777777" w:rsidR="008D7FA5" w:rsidRDefault="008D7FA5" w:rsidP="00F650B9">
      <w:pPr>
        <w:rPr>
          <w:lang w:eastAsia="es-VE"/>
        </w:rPr>
      </w:pPr>
    </w:p>
    <w:p w14:paraId="3E136489" w14:textId="77777777" w:rsidR="008D7FA5" w:rsidRDefault="008D7FA5" w:rsidP="00F650B9">
      <w:pPr>
        <w:rPr>
          <w:lang w:eastAsia="es-VE"/>
        </w:rPr>
      </w:pPr>
    </w:p>
    <w:p w14:paraId="149B34A4" w14:textId="77777777" w:rsidR="008D7FA5" w:rsidRDefault="008D7FA5" w:rsidP="00F650B9">
      <w:pPr>
        <w:rPr>
          <w:lang w:eastAsia="es-VE"/>
        </w:rPr>
      </w:pPr>
    </w:p>
    <w:p w14:paraId="670A0B5F" w14:textId="09870430" w:rsidR="007769C9" w:rsidRDefault="007769C9" w:rsidP="007769C9">
      <w:pPr>
        <w:pStyle w:val="Ttulo3"/>
        <w:rPr>
          <w:lang w:eastAsia="es-VE"/>
        </w:rPr>
      </w:pPr>
      <w:r>
        <w:rPr>
          <w:lang w:eastAsia="es-VE"/>
        </w:rPr>
        <w:lastRenderedPageBreak/>
        <w:t xml:space="preserve">Procedimientos relacionados </w:t>
      </w:r>
    </w:p>
    <w:p w14:paraId="46B5BC67" w14:textId="77777777" w:rsidR="007769C9" w:rsidRPr="007769C9" w:rsidRDefault="007769C9" w:rsidP="007769C9">
      <w:pPr>
        <w:rPr>
          <w:lang w:eastAsia="es-VE"/>
        </w:rPr>
      </w:pPr>
    </w:p>
    <w:tbl>
      <w:tblPr>
        <w:tblStyle w:val="Tabladelista7concolores-nfasis3"/>
        <w:tblW w:w="0" w:type="auto"/>
        <w:tblLook w:val="04A0" w:firstRow="1" w:lastRow="0" w:firstColumn="1" w:lastColumn="0" w:noHBand="0" w:noVBand="1"/>
      </w:tblPr>
      <w:tblGrid>
        <w:gridCol w:w="284"/>
        <w:gridCol w:w="8330"/>
      </w:tblGrid>
      <w:tr w:rsidR="007769C9" w14:paraId="6A13E5F6" w14:textId="298AFC12" w:rsidTr="007769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4" w:type="dxa"/>
          </w:tcPr>
          <w:p w14:paraId="6DA2E848" w14:textId="17EF938F" w:rsidR="007769C9" w:rsidRDefault="007769C9" w:rsidP="007769C9">
            <w:pPr>
              <w:rPr>
                <w:lang w:eastAsia="es-VE"/>
              </w:rPr>
            </w:pPr>
          </w:p>
        </w:tc>
        <w:tc>
          <w:tcPr>
            <w:tcW w:w="8330" w:type="dxa"/>
            <w:tcBorders>
              <w:bottom w:val="none" w:sz="0" w:space="0" w:color="auto"/>
            </w:tcBorders>
          </w:tcPr>
          <w:p w14:paraId="53F501E6" w14:textId="7956B9B4" w:rsidR="007769C9" w:rsidRPr="007769C9" w:rsidRDefault="0037510C" w:rsidP="007769C9">
            <w:pPr>
              <w:cnfStyle w:val="100000000000" w:firstRow="1" w:lastRow="0" w:firstColumn="0" w:lastColumn="0" w:oddVBand="0" w:evenVBand="0" w:oddHBand="0" w:evenHBand="0" w:firstRowFirstColumn="0" w:firstRowLastColumn="0" w:lastRowFirstColumn="0" w:lastRowLastColumn="0"/>
              <w:rPr>
                <w:i w:val="0"/>
                <w:iCs w:val="0"/>
                <w:sz w:val="22"/>
                <w:szCs w:val="18"/>
                <w:lang w:eastAsia="es-VE"/>
              </w:rPr>
            </w:pPr>
            <w:hyperlink r:id="rId11" w:history="1">
              <w:r w:rsidR="007769C9" w:rsidRPr="007769C9">
                <w:rPr>
                  <w:rStyle w:val="Hipervnculo"/>
                  <w:i w:val="0"/>
                  <w:iCs w:val="0"/>
                  <w:sz w:val="22"/>
                  <w:szCs w:val="18"/>
                  <w:lang w:eastAsia="es-VE"/>
                </w:rPr>
                <w:t> Apertura y cierre de materias</w:t>
              </w:r>
            </w:hyperlink>
          </w:p>
        </w:tc>
      </w:tr>
      <w:tr w:rsidR="007769C9" w14:paraId="368017DC" w14:textId="29179CB0" w:rsidTr="0077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1869FC84" w14:textId="6C2230A1" w:rsidR="007769C9" w:rsidRDefault="007769C9" w:rsidP="007769C9">
            <w:pPr>
              <w:rPr>
                <w:lang w:eastAsia="es-VE"/>
              </w:rPr>
            </w:pPr>
          </w:p>
        </w:tc>
        <w:tc>
          <w:tcPr>
            <w:tcW w:w="8330" w:type="dxa"/>
          </w:tcPr>
          <w:p w14:paraId="09E2E2A2" w14:textId="601D1A65" w:rsidR="007769C9" w:rsidRPr="007769C9" w:rsidRDefault="0037510C" w:rsidP="007769C9">
            <w:pPr>
              <w:cnfStyle w:val="000000100000" w:firstRow="0" w:lastRow="0" w:firstColumn="0" w:lastColumn="0" w:oddVBand="0" w:evenVBand="0" w:oddHBand="1" w:evenHBand="0" w:firstRowFirstColumn="0" w:firstRowLastColumn="0" w:lastRowFirstColumn="0" w:lastRowLastColumn="0"/>
              <w:rPr>
                <w:lang w:eastAsia="es-VE"/>
              </w:rPr>
            </w:pPr>
            <w:hyperlink r:id="rId12" w:history="1">
              <w:r w:rsidR="007769C9" w:rsidRPr="007769C9">
                <w:rPr>
                  <w:rStyle w:val="Hipervnculo"/>
                  <w:lang w:eastAsia="es-VE"/>
                </w:rPr>
                <w:t> </w:t>
              </w:r>
              <w:r w:rsidR="007769C9" w:rsidRPr="007769C9">
                <w:rPr>
                  <w:rStyle w:val="Hipervnculo"/>
                  <w:lang w:val="en-US" w:eastAsia="es-VE"/>
                </w:rPr>
                <w:t>Discurso unificado</w:t>
              </w:r>
            </w:hyperlink>
          </w:p>
        </w:tc>
      </w:tr>
      <w:tr w:rsidR="007769C9" w14:paraId="2B35ADDE" w14:textId="578A81B6" w:rsidTr="007769C9">
        <w:tc>
          <w:tcPr>
            <w:cnfStyle w:val="001000000000" w:firstRow="0" w:lastRow="0" w:firstColumn="1" w:lastColumn="0" w:oddVBand="0" w:evenVBand="0" w:oddHBand="0" w:evenHBand="0" w:firstRowFirstColumn="0" w:firstRowLastColumn="0" w:lastRowFirstColumn="0" w:lastRowLastColumn="0"/>
            <w:tcW w:w="284" w:type="dxa"/>
          </w:tcPr>
          <w:p w14:paraId="6B201395" w14:textId="76B0768A" w:rsidR="007769C9" w:rsidRDefault="007769C9" w:rsidP="007769C9">
            <w:pPr>
              <w:rPr>
                <w:lang w:eastAsia="es-VE"/>
              </w:rPr>
            </w:pPr>
          </w:p>
        </w:tc>
        <w:tc>
          <w:tcPr>
            <w:tcW w:w="8330" w:type="dxa"/>
          </w:tcPr>
          <w:p w14:paraId="779F07F8" w14:textId="2B01A1AB" w:rsidR="007769C9" w:rsidRPr="007769C9" w:rsidRDefault="0037510C" w:rsidP="007769C9">
            <w:pPr>
              <w:cnfStyle w:val="000000000000" w:firstRow="0" w:lastRow="0" w:firstColumn="0" w:lastColumn="0" w:oddVBand="0" w:evenVBand="0" w:oddHBand="0" w:evenHBand="0" w:firstRowFirstColumn="0" w:firstRowLastColumn="0" w:lastRowFirstColumn="0" w:lastRowLastColumn="0"/>
              <w:rPr>
                <w:lang w:eastAsia="es-VE"/>
              </w:rPr>
            </w:pPr>
            <w:hyperlink r:id="rId13" w:history="1">
              <w:r w:rsidR="007769C9" w:rsidRPr="007769C9">
                <w:rPr>
                  <w:rStyle w:val="Hipervnculo"/>
                  <w:lang w:val="en-US" w:eastAsia="es-VE"/>
                </w:rPr>
                <w:t> Disponibilidad y Ausencias</w:t>
              </w:r>
            </w:hyperlink>
          </w:p>
        </w:tc>
      </w:tr>
      <w:tr w:rsidR="007769C9" w14:paraId="1AEF6960" w14:textId="78A3D83D" w:rsidTr="0077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455BEF05" w14:textId="6AC07541" w:rsidR="007769C9" w:rsidRDefault="007769C9" w:rsidP="007769C9">
            <w:pPr>
              <w:rPr>
                <w:lang w:eastAsia="es-VE"/>
              </w:rPr>
            </w:pPr>
          </w:p>
        </w:tc>
        <w:tc>
          <w:tcPr>
            <w:tcW w:w="8330" w:type="dxa"/>
          </w:tcPr>
          <w:p w14:paraId="40AB8210" w14:textId="0EA97ADB" w:rsidR="007769C9" w:rsidRPr="007769C9" w:rsidRDefault="0037510C" w:rsidP="007769C9">
            <w:pPr>
              <w:cnfStyle w:val="000000100000" w:firstRow="0" w:lastRow="0" w:firstColumn="0" w:lastColumn="0" w:oddVBand="0" w:evenVBand="0" w:oddHBand="1" w:evenHBand="0" w:firstRowFirstColumn="0" w:firstRowLastColumn="0" w:lastRowFirstColumn="0" w:lastRowLastColumn="0"/>
              <w:rPr>
                <w:lang w:eastAsia="es-VE"/>
              </w:rPr>
            </w:pPr>
            <w:hyperlink r:id="rId14" w:history="1">
              <w:r w:rsidR="007769C9" w:rsidRPr="007769C9">
                <w:rPr>
                  <w:rStyle w:val="Hipervnculo"/>
                  <w:lang w:val="en-US" w:eastAsia="es-VE"/>
                </w:rPr>
                <w:t> Instructivo de actividades Prácticas</w:t>
              </w:r>
            </w:hyperlink>
          </w:p>
        </w:tc>
      </w:tr>
      <w:tr w:rsidR="007769C9" w14:paraId="1C125774" w14:textId="16DACB46" w:rsidTr="007769C9">
        <w:tc>
          <w:tcPr>
            <w:cnfStyle w:val="001000000000" w:firstRow="0" w:lastRow="0" w:firstColumn="1" w:lastColumn="0" w:oddVBand="0" w:evenVBand="0" w:oddHBand="0" w:evenHBand="0" w:firstRowFirstColumn="0" w:firstRowLastColumn="0" w:lastRowFirstColumn="0" w:lastRowLastColumn="0"/>
            <w:tcW w:w="284" w:type="dxa"/>
          </w:tcPr>
          <w:p w14:paraId="6DAA5220" w14:textId="745F38D2" w:rsidR="007769C9" w:rsidRDefault="007769C9" w:rsidP="007769C9">
            <w:pPr>
              <w:rPr>
                <w:lang w:eastAsia="es-VE"/>
              </w:rPr>
            </w:pPr>
          </w:p>
        </w:tc>
        <w:tc>
          <w:tcPr>
            <w:tcW w:w="8330" w:type="dxa"/>
          </w:tcPr>
          <w:p w14:paraId="62B4FA3E" w14:textId="53F1171B" w:rsidR="007769C9" w:rsidRPr="007769C9" w:rsidRDefault="0037510C" w:rsidP="007769C9">
            <w:pPr>
              <w:cnfStyle w:val="000000000000" w:firstRow="0" w:lastRow="0" w:firstColumn="0" w:lastColumn="0" w:oddVBand="0" w:evenVBand="0" w:oddHBand="0" w:evenHBand="0" w:firstRowFirstColumn="0" w:firstRowLastColumn="0" w:lastRowFirstColumn="0" w:lastRowLastColumn="0"/>
              <w:rPr>
                <w:lang w:eastAsia="es-VE"/>
              </w:rPr>
            </w:pPr>
            <w:hyperlink r:id="rId15" w:history="1">
              <w:r w:rsidR="007769C9" w:rsidRPr="007769C9">
                <w:rPr>
                  <w:rStyle w:val="Hipervnculo"/>
                  <w:lang w:eastAsia="es-VE"/>
                </w:rPr>
                <w:t> Instructivo de uso del manual de instructor</w:t>
              </w:r>
            </w:hyperlink>
          </w:p>
        </w:tc>
      </w:tr>
      <w:tr w:rsidR="007769C9" w14:paraId="18BF134B" w14:textId="631046F1" w:rsidTr="0077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06B1B1BE" w14:textId="0413B3F3" w:rsidR="007769C9" w:rsidRDefault="007769C9" w:rsidP="007769C9">
            <w:pPr>
              <w:rPr>
                <w:lang w:eastAsia="es-VE"/>
              </w:rPr>
            </w:pPr>
          </w:p>
        </w:tc>
        <w:tc>
          <w:tcPr>
            <w:tcW w:w="8330" w:type="dxa"/>
          </w:tcPr>
          <w:p w14:paraId="027E671E" w14:textId="46469C07" w:rsidR="007769C9" w:rsidRPr="007769C9" w:rsidRDefault="0037510C" w:rsidP="007769C9">
            <w:pPr>
              <w:cnfStyle w:val="000000100000" w:firstRow="0" w:lastRow="0" w:firstColumn="0" w:lastColumn="0" w:oddVBand="0" w:evenVBand="0" w:oddHBand="1" w:evenHBand="0" w:firstRowFirstColumn="0" w:firstRowLastColumn="0" w:lastRowFirstColumn="0" w:lastRowLastColumn="0"/>
              <w:rPr>
                <w:lang w:eastAsia="es-VE"/>
              </w:rPr>
            </w:pPr>
            <w:hyperlink r:id="rId16" w:history="1">
              <w:r w:rsidR="007769C9" w:rsidRPr="007769C9">
                <w:rPr>
                  <w:rStyle w:val="Hipervnculo"/>
                  <w:lang w:eastAsia="es-VE"/>
                </w:rPr>
                <w:t> </w:t>
              </w:r>
              <w:r w:rsidR="007769C9" w:rsidRPr="007769C9">
                <w:rPr>
                  <w:rStyle w:val="Hipervnculo"/>
                  <w:lang w:val="en-US" w:eastAsia="es-VE"/>
                </w:rPr>
                <w:t>Procedimiento con alumnos insolventes</w:t>
              </w:r>
            </w:hyperlink>
          </w:p>
        </w:tc>
      </w:tr>
      <w:tr w:rsidR="007769C9" w14:paraId="30A8575F" w14:textId="1DDC7FE1" w:rsidTr="007769C9">
        <w:tc>
          <w:tcPr>
            <w:cnfStyle w:val="001000000000" w:firstRow="0" w:lastRow="0" w:firstColumn="1" w:lastColumn="0" w:oddVBand="0" w:evenVBand="0" w:oddHBand="0" w:evenHBand="0" w:firstRowFirstColumn="0" w:firstRowLastColumn="0" w:lastRowFirstColumn="0" w:lastRowLastColumn="0"/>
            <w:tcW w:w="284" w:type="dxa"/>
          </w:tcPr>
          <w:p w14:paraId="2C838173" w14:textId="02EB14DF" w:rsidR="007769C9" w:rsidRDefault="007769C9" w:rsidP="007769C9">
            <w:pPr>
              <w:rPr>
                <w:lang w:eastAsia="es-VE"/>
              </w:rPr>
            </w:pPr>
          </w:p>
        </w:tc>
        <w:tc>
          <w:tcPr>
            <w:tcW w:w="8330" w:type="dxa"/>
          </w:tcPr>
          <w:p w14:paraId="2F22A239" w14:textId="5EB6231F" w:rsidR="007769C9" w:rsidRPr="007769C9" w:rsidRDefault="0037510C" w:rsidP="007769C9">
            <w:pPr>
              <w:cnfStyle w:val="000000000000" w:firstRow="0" w:lastRow="0" w:firstColumn="0" w:lastColumn="0" w:oddVBand="0" w:evenVBand="0" w:oddHBand="0" w:evenHBand="0" w:firstRowFirstColumn="0" w:firstRowLastColumn="0" w:lastRowFirstColumn="0" w:lastRowLastColumn="0"/>
              <w:rPr>
                <w:lang w:eastAsia="es-VE"/>
              </w:rPr>
            </w:pPr>
            <w:hyperlink r:id="rId17" w:history="1">
              <w:r w:rsidR="007769C9" w:rsidRPr="007769C9">
                <w:rPr>
                  <w:rStyle w:val="Hipervnculo"/>
                  <w:lang w:eastAsia="es-VE"/>
                </w:rPr>
                <w:t> Procedimiento de chequeo de horarios</w:t>
              </w:r>
            </w:hyperlink>
          </w:p>
        </w:tc>
      </w:tr>
      <w:tr w:rsidR="007769C9" w14:paraId="62E3C596" w14:textId="0C6E41DE" w:rsidTr="0077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452C9C12" w14:textId="0F8C6D35" w:rsidR="007769C9" w:rsidRDefault="007769C9" w:rsidP="007769C9">
            <w:pPr>
              <w:rPr>
                <w:lang w:eastAsia="es-VE"/>
              </w:rPr>
            </w:pPr>
          </w:p>
        </w:tc>
        <w:tc>
          <w:tcPr>
            <w:tcW w:w="8330" w:type="dxa"/>
          </w:tcPr>
          <w:p w14:paraId="7CE1A0CF" w14:textId="76E32A1E" w:rsidR="007769C9" w:rsidRPr="007769C9" w:rsidRDefault="0037510C" w:rsidP="007769C9">
            <w:pPr>
              <w:cnfStyle w:val="000000100000" w:firstRow="0" w:lastRow="0" w:firstColumn="0" w:lastColumn="0" w:oddVBand="0" w:evenVBand="0" w:oddHBand="1" w:evenHBand="0" w:firstRowFirstColumn="0" w:firstRowLastColumn="0" w:lastRowFirstColumn="0" w:lastRowLastColumn="0"/>
              <w:rPr>
                <w:lang w:eastAsia="es-VE"/>
              </w:rPr>
            </w:pPr>
            <w:hyperlink r:id="rId18" w:history="1">
              <w:r w:rsidR="007769C9" w:rsidRPr="007769C9">
                <w:rPr>
                  <w:rStyle w:val="Hipervnculo"/>
                  <w:lang w:eastAsia="es-VE"/>
                </w:rPr>
                <w:t> </w:t>
              </w:r>
              <w:r w:rsidR="007769C9" w:rsidRPr="007769C9">
                <w:rPr>
                  <w:rStyle w:val="Hipervnculo"/>
                  <w:lang w:val="en-US" w:eastAsia="es-VE"/>
                </w:rPr>
                <w:t>Procedimiento de evaluación</w:t>
              </w:r>
            </w:hyperlink>
          </w:p>
        </w:tc>
      </w:tr>
      <w:tr w:rsidR="007769C9" w14:paraId="4DB403E5" w14:textId="03D3CA19" w:rsidTr="007769C9">
        <w:tc>
          <w:tcPr>
            <w:cnfStyle w:val="001000000000" w:firstRow="0" w:lastRow="0" w:firstColumn="1" w:lastColumn="0" w:oddVBand="0" w:evenVBand="0" w:oddHBand="0" w:evenHBand="0" w:firstRowFirstColumn="0" w:firstRowLastColumn="0" w:lastRowFirstColumn="0" w:lastRowLastColumn="0"/>
            <w:tcW w:w="284" w:type="dxa"/>
          </w:tcPr>
          <w:p w14:paraId="572008C5" w14:textId="19463498" w:rsidR="007769C9" w:rsidRDefault="007769C9" w:rsidP="007769C9">
            <w:pPr>
              <w:rPr>
                <w:lang w:eastAsia="es-VE"/>
              </w:rPr>
            </w:pPr>
          </w:p>
        </w:tc>
        <w:tc>
          <w:tcPr>
            <w:tcW w:w="8330" w:type="dxa"/>
          </w:tcPr>
          <w:p w14:paraId="6EFCC4AC" w14:textId="7211DF09" w:rsidR="007769C9" w:rsidRPr="007769C9" w:rsidRDefault="0037510C" w:rsidP="007769C9">
            <w:pPr>
              <w:cnfStyle w:val="000000000000" w:firstRow="0" w:lastRow="0" w:firstColumn="0" w:lastColumn="0" w:oddVBand="0" w:evenVBand="0" w:oddHBand="0" w:evenHBand="0" w:firstRowFirstColumn="0" w:firstRowLastColumn="0" w:lastRowFirstColumn="0" w:lastRowLastColumn="0"/>
              <w:rPr>
                <w:lang w:eastAsia="es-VE"/>
              </w:rPr>
            </w:pPr>
            <w:hyperlink r:id="rId19" w:history="1">
              <w:r w:rsidR="007769C9" w:rsidRPr="007769C9">
                <w:rPr>
                  <w:rStyle w:val="Hipervnculo"/>
                  <w:lang w:eastAsia="es-VE"/>
                </w:rPr>
                <w:t> Procedimiento de evaluación de competencia</w:t>
              </w:r>
            </w:hyperlink>
          </w:p>
        </w:tc>
      </w:tr>
      <w:tr w:rsidR="007769C9" w14:paraId="2F77C7BE" w14:textId="32A6537B" w:rsidTr="0077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0E064E2D" w14:textId="355C6763" w:rsidR="007769C9" w:rsidRPr="007769C9" w:rsidRDefault="007769C9" w:rsidP="007769C9">
            <w:pPr>
              <w:rPr>
                <w:i w:val="0"/>
                <w:iCs w:val="0"/>
                <w:lang w:eastAsia="es-VE"/>
              </w:rPr>
            </w:pPr>
          </w:p>
        </w:tc>
        <w:tc>
          <w:tcPr>
            <w:tcW w:w="8330" w:type="dxa"/>
          </w:tcPr>
          <w:p w14:paraId="31DD6F39" w14:textId="1700B9DF" w:rsidR="007769C9" w:rsidRPr="007769C9" w:rsidRDefault="0037510C" w:rsidP="007769C9">
            <w:pPr>
              <w:cnfStyle w:val="000000100000" w:firstRow="0" w:lastRow="0" w:firstColumn="0" w:lastColumn="0" w:oddVBand="0" w:evenVBand="0" w:oddHBand="1" w:evenHBand="0" w:firstRowFirstColumn="0" w:firstRowLastColumn="0" w:lastRowFirstColumn="0" w:lastRowLastColumn="0"/>
              <w:rPr>
                <w:lang w:eastAsia="es-VE"/>
              </w:rPr>
            </w:pPr>
            <w:hyperlink r:id="rId20" w:history="1">
              <w:r w:rsidR="007769C9" w:rsidRPr="007769C9">
                <w:rPr>
                  <w:rStyle w:val="Hipervnculo"/>
                  <w:lang w:eastAsia="es-VE"/>
                </w:rPr>
                <w:t> Procedimiento de gestión de expediente de materia o curso de especialización (5500)</w:t>
              </w:r>
            </w:hyperlink>
          </w:p>
        </w:tc>
      </w:tr>
      <w:tr w:rsidR="007769C9" w14:paraId="1EAD938A" w14:textId="11E76386" w:rsidTr="007769C9">
        <w:tc>
          <w:tcPr>
            <w:cnfStyle w:val="001000000000" w:firstRow="0" w:lastRow="0" w:firstColumn="1" w:lastColumn="0" w:oddVBand="0" w:evenVBand="0" w:oddHBand="0" w:evenHBand="0" w:firstRowFirstColumn="0" w:firstRowLastColumn="0" w:lastRowFirstColumn="0" w:lastRowLastColumn="0"/>
            <w:tcW w:w="284" w:type="dxa"/>
          </w:tcPr>
          <w:p w14:paraId="2136830A" w14:textId="34F71556" w:rsidR="007769C9" w:rsidRDefault="007769C9" w:rsidP="007769C9">
            <w:pPr>
              <w:rPr>
                <w:lang w:eastAsia="es-VE"/>
              </w:rPr>
            </w:pPr>
          </w:p>
        </w:tc>
        <w:tc>
          <w:tcPr>
            <w:tcW w:w="8330" w:type="dxa"/>
          </w:tcPr>
          <w:p w14:paraId="74E1D867" w14:textId="1737E7A0" w:rsidR="007769C9" w:rsidRPr="007769C9" w:rsidRDefault="0037510C" w:rsidP="007769C9">
            <w:pPr>
              <w:cnfStyle w:val="000000000000" w:firstRow="0" w:lastRow="0" w:firstColumn="0" w:lastColumn="0" w:oddVBand="0" w:evenVBand="0" w:oddHBand="0" w:evenHBand="0" w:firstRowFirstColumn="0" w:firstRowLastColumn="0" w:lastRowFirstColumn="0" w:lastRowLastColumn="0"/>
              <w:rPr>
                <w:lang w:eastAsia="es-VE"/>
              </w:rPr>
            </w:pPr>
            <w:hyperlink r:id="rId21" w:history="1">
              <w:r w:rsidR="007769C9" w:rsidRPr="007769C9">
                <w:rPr>
                  <w:rStyle w:val="Hipervnculo"/>
                  <w:lang w:eastAsia="es-VE"/>
                </w:rPr>
                <w:t> Procedimiento de reporte de daño</w:t>
              </w:r>
            </w:hyperlink>
          </w:p>
        </w:tc>
      </w:tr>
      <w:tr w:rsidR="007769C9" w14:paraId="630ED618" w14:textId="56BD9082" w:rsidTr="0077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0401D055" w14:textId="05FA4BF4" w:rsidR="007769C9" w:rsidRDefault="007769C9" w:rsidP="007769C9">
            <w:pPr>
              <w:rPr>
                <w:lang w:eastAsia="es-VE"/>
              </w:rPr>
            </w:pPr>
          </w:p>
        </w:tc>
        <w:tc>
          <w:tcPr>
            <w:tcW w:w="8330" w:type="dxa"/>
          </w:tcPr>
          <w:p w14:paraId="415DAB96" w14:textId="418C6399" w:rsidR="007769C9" w:rsidRPr="007769C9" w:rsidRDefault="0037510C" w:rsidP="007769C9">
            <w:pPr>
              <w:cnfStyle w:val="000000100000" w:firstRow="0" w:lastRow="0" w:firstColumn="0" w:lastColumn="0" w:oddVBand="0" w:evenVBand="0" w:oddHBand="1" w:evenHBand="0" w:firstRowFirstColumn="0" w:firstRowLastColumn="0" w:lastRowFirstColumn="0" w:lastRowLastColumn="0"/>
              <w:rPr>
                <w:lang w:eastAsia="es-VE"/>
              </w:rPr>
            </w:pPr>
            <w:hyperlink r:id="rId22" w:history="1">
              <w:r w:rsidR="007769C9" w:rsidRPr="007769C9">
                <w:rPr>
                  <w:rStyle w:val="Hipervnculo"/>
                  <w:lang w:eastAsia="es-VE"/>
                </w:rPr>
                <w:t> Procedimiento de uso de biblioteca</w:t>
              </w:r>
            </w:hyperlink>
          </w:p>
        </w:tc>
      </w:tr>
      <w:tr w:rsidR="007769C9" w14:paraId="384C5948" w14:textId="41D5B0B6" w:rsidTr="007769C9">
        <w:tc>
          <w:tcPr>
            <w:cnfStyle w:val="001000000000" w:firstRow="0" w:lastRow="0" w:firstColumn="1" w:lastColumn="0" w:oddVBand="0" w:evenVBand="0" w:oddHBand="0" w:evenHBand="0" w:firstRowFirstColumn="0" w:firstRowLastColumn="0" w:lastRowFirstColumn="0" w:lastRowLastColumn="0"/>
            <w:tcW w:w="284" w:type="dxa"/>
          </w:tcPr>
          <w:p w14:paraId="798228C9" w14:textId="6E407C98" w:rsidR="007769C9" w:rsidRDefault="007769C9" w:rsidP="007769C9">
            <w:pPr>
              <w:rPr>
                <w:lang w:eastAsia="es-VE"/>
              </w:rPr>
            </w:pPr>
          </w:p>
        </w:tc>
        <w:tc>
          <w:tcPr>
            <w:tcW w:w="8330" w:type="dxa"/>
          </w:tcPr>
          <w:p w14:paraId="3DE8FE93" w14:textId="2E7B19AE" w:rsidR="007769C9" w:rsidRPr="007769C9" w:rsidRDefault="0037510C" w:rsidP="007769C9">
            <w:pPr>
              <w:cnfStyle w:val="000000000000" w:firstRow="0" w:lastRow="0" w:firstColumn="0" w:lastColumn="0" w:oddVBand="0" w:evenVBand="0" w:oddHBand="0" w:evenHBand="0" w:firstRowFirstColumn="0" w:firstRowLastColumn="0" w:lastRowFirstColumn="0" w:lastRowLastColumn="0"/>
              <w:rPr>
                <w:lang w:eastAsia="es-VE"/>
              </w:rPr>
            </w:pPr>
            <w:hyperlink r:id="rId23" w:history="1">
              <w:r w:rsidR="007769C9" w:rsidRPr="007769C9">
                <w:rPr>
                  <w:rStyle w:val="Hipervnculo"/>
                  <w:lang w:eastAsia="es-VE"/>
                </w:rPr>
                <w:t> Procedimiento para actividades voluntarias – Instructor</w:t>
              </w:r>
            </w:hyperlink>
          </w:p>
        </w:tc>
      </w:tr>
      <w:tr w:rsidR="007769C9" w14:paraId="434C7205" w14:textId="4394FE9A" w:rsidTr="0077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4D563517" w14:textId="3AF8D2D3" w:rsidR="007769C9" w:rsidRDefault="007769C9" w:rsidP="007769C9">
            <w:pPr>
              <w:rPr>
                <w:lang w:eastAsia="es-VE"/>
              </w:rPr>
            </w:pPr>
          </w:p>
        </w:tc>
        <w:tc>
          <w:tcPr>
            <w:tcW w:w="8330" w:type="dxa"/>
          </w:tcPr>
          <w:p w14:paraId="45F84458" w14:textId="6062BB1C" w:rsidR="007769C9" w:rsidRPr="007769C9" w:rsidRDefault="0037510C" w:rsidP="007769C9">
            <w:pPr>
              <w:cnfStyle w:val="000000100000" w:firstRow="0" w:lastRow="0" w:firstColumn="0" w:lastColumn="0" w:oddVBand="0" w:evenVBand="0" w:oddHBand="1" w:evenHBand="0" w:firstRowFirstColumn="0" w:firstRowLastColumn="0" w:lastRowFirstColumn="0" w:lastRowLastColumn="0"/>
              <w:rPr>
                <w:lang w:eastAsia="es-VE"/>
              </w:rPr>
            </w:pPr>
            <w:hyperlink r:id="rId24" w:history="1">
              <w:r w:rsidR="007769C9" w:rsidRPr="007769C9">
                <w:rPr>
                  <w:rStyle w:val="Hipervnculo"/>
                  <w:lang w:eastAsia="es-VE"/>
                </w:rPr>
                <w:t> Procedimiento para armar expediente digital</w:t>
              </w:r>
            </w:hyperlink>
          </w:p>
        </w:tc>
      </w:tr>
      <w:tr w:rsidR="007769C9" w14:paraId="1BF06136" w14:textId="46B10487" w:rsidTr="007769C9">
        <w:tc>
          <w:tcPr>
            <w:cnfStyle w:val="001000000000" w:firstRow="0" w:lastRow="0" w:firstColumn="1" w:lastColumn="0" w:oddVBand="0" w:evenVBand="0" w:oddHBand="0" w:evenHBand="0" w:firstRowFirstColumn="0" w:firstRowLastColumn="0" w:lastRowFirstColumn="0" w:lastRowLastColumn="0"/>
            <w:tcW w:w="284" w:type="dxa"/>
          </w:tcPr>
          <w:p w14:paraId="66BEF4F8" w14:textId="76BCA903" w:rsidR="007769C9" w:rsidRDefault="007769C9" w:rsidP="007769C9">
            <w:pPr>
              <w:rPr>
                <w:lang w:eastAsia="es-VE"/>
              </w:rPr>
            </w:pPr>
          </w:p>
        </w:tc>
        <w:tc>
          <w:tcPr>
            <w:tcW w:w="8330" w:type="dxa"/>
          </w:tcPr>
          <w:p w14:paraId="10078357" w14:textId="0B466159" w:rsidR="007769C9" w:rsidRPr="007769C9" w:rsidRDefault="0037510C" w:rsidP="007769C9">
            <w:pPr>
              <w:cnfStyle w:val="000000000000" w:firstRow="0" w:lastRow="0" w:firstColumn="0" w:lastColumn="0" w:oddVBand="0" w:evenVBand="0" w:oddHBand="0" w:evenHBand="0" w:firstRowFirstColumn="0" w:firstRowLastColumn="0" w:lastRowFirstColumn="0" w:lastRowLastColumn="0"/>
              <w:rPr>
                <w:lang w:eastAsia="es-VE"/>
              </w:rPr>
            </w:pPr>
            <w:hyperlink r:id="rId25" w:history="1">
              <w:r w:rsidR="007769C9" w:rsidRPr="007769C9">
                <w:rPr>
                  <w:rStyle w:val="Hipervnculo"/>
                  <w:lang w:eastAsia="es-VE"/>
                </w:rPr>
                <w:t> Procedimiento para comunicaciones de instructores</w:t>
              </w:r>
            </w:hyperlink>
          </w:p>
        </w:tc>
      </w:tr>
      <w:tr w:rsidR="007769C9" w14:paraId="78C67DF2" w14:textId="26114469" w:rsidTr="0077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6FCE2623" w14:textId="3EACD96B" w:rsidR="007769C9" w:rsidRDefault="007769C9" w:rsidP="007769C9">
            <w:pPr>
              <w:rPr>
                <w:lang w:eastAsia="es-VE"/>
              </w:rPr>
            </w:pPr>
          </w:p>
        </w:tc>
        <w:tc>
          <w:tcPr>
            <w:tcW w:w="8330" w:type="dxa"/>
          </w:tcPr>
          <w:p w14:paraId="7F7A4902" w14:textId="114FBBE7" w:rsidR="007769C9" w:rsidRPr="007769C9" w:rsidRDefault="0037510C" w:rsidP="007769C9">
            <w:pPr>
              <w:cnfStyle w:val="000000100000" w:firstRow="0" w:lastRow="0" w:firstColumn="0" w:lastColumn="0" w:oddVBand="0" w:evenVBand="0" w:oddHBand="1" w:evenHBand="0" w:firstRowFirstColumn="0" w:firstRowLastColumn="0" w:lastRowFirstColumn="0" w:lastRowLastColumn="0"/>
              <w:rPr>
                <w:lang w:eastAsia="es-VE"/>
              </w:rPr>
            </w:pPr>
            <w:hyperlink r:id="rId26" w:history="1">
              <w:r w:rsidR="007769C9" w:rsidRPr="007769C9">
                <w:rPr>
                  <w:rStyle w:val="Hipervnculo"/>
                  <w:lang w:eastAsia="es-VE"/>
                </w:rPr>
                <w:t> </w:t>
              </w:r>
              <w:r w:rsidR="007769C9" w:rsidRPr="007769C9">
                <w:rPr>
                  <w:rStyle w:val="Hipervnculo"/>
                  <w:lang w:val="en-US" w:eastAsia="es-VE"/>
                </w:rPr>
                <w:t>Proceso de clase presencial</w:t>
              </w:r>
            </w:hyperlink>
          </w:p>
        </w:tc>
      </w:tr>
      <w:tr w:rsidR="007769C9" w14:paraId="30DBF0BA" w14:textId="3AE84F3B" w:rsidTr="007769C9">
        <w:tc>
          <w:tcPr>
            <w:cnfStyle w:val="001000000000" w:firstRow="0" w:lastRow="0" w:firstColumn="1" w:lastColumn="0" w:oddVBand="0" w:evenVBand="0" w:oddHBand="0" w:evenHBand="0" w:firstRowFirstColumn="0" w:firstRowLastColumn="0" w:lastRowFirstColumn="0" w:lastRowLastColumn="0"/>
            <w:tcW w:w="284" w:type="dxa"/>
          </w:tcPr>
          <w:p w14:paraId="71DAA53F" w14:textId="081DA522" w:rsidR="007769C9" w:rsidRDefault="007769C9" w:rsidP="007769C9">
            <w:pPr>
              <w:rPr>
                <w:lang w:eastAsia="es-VE"/>
              </w:rPr>
            </w:pPr>
          </w:p>
        </w:tc>
        <w:tc>
          <w:tcPr>
            <w:tcW w:w="8330" w:type="dxa"/>
          </w:tcPr>
          <w:p w14:paraId="7D345AC1" w14:textId="5C8A9386" w:rsidR="007769C9" w:rsidRPr="007769C9" w:rsidRDefault="0037510C" w:rsidP="007769C9">
            <w:pPr>
              <w:cnfStyle w:val="000000000000" w:firstRow="0" w:lastRow="0" w:firstColumn="0" w:lastColumn="0" w:oddVBand="0" w:evenVBand="0" w:oddHBand="0" w:evenHBand="0" w:firstRowFirstColumn="0" w:firstRowLastColumn="0" w:lastRowFirstColumn="0" w:lastRowLastColumn="0"/>
              <w:rPr>
                <w:lang w:eastAsia="es-VE"/>
              </w:rPr>
            </w:pPr>
            <w:hyperlink r:id="rId27" w:history="1">
              <w:r w:rsidR="007769C9" w:rsidRPr="007769C9">
                <w:rPr>
                  <w:rStyle w:val="Hipervnculo"/>
                  <w:lang w:val="en-US" w:eastAsia="es-VE"/>
                </w:rPr>
                <w:t> Proceso de notificaciones</w:t>
              </w:r>
            </w:hyperlink>
          </w:p>
        </w:tc>
      </w:tr>
      <w:tr w:rsidR="007769C9" w14:paraId="7137396F" w14:textId="4B4A6DCC" w:rsidTr="0077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00AEDBA0" w14:textId="7454B2DC" w:rsidR="007769C9" w:rsidRDefault="007769C9" w:rsidP="007769C9">
            <w:pPr>
              <w:rPr>
                <w:lang w:eastAsia="es-VE"/>
              </w:rPr>
            </w:pPr>
          </w:p>
        </w:tc>
        <w:tc>
          <w:tcPr>
            <w:tcW w:w="8330" w:type="dxa"/>
          </w:tcPr>
          <w:p w14:paraId="0162F717" w14:textId="4CADE7E0" w:rsidR="007769C9" w:rsidRPr="007769C9" w:rsidRDefault="0037510C" w:rsidP="007769C9">
            <w:pPr>
              <w:cnfStyle w:val="000000100000" w:firstRow="0" w:lastRow="0" w:firstColumn="0" w:lastColumn="0" w:oddVBand="0" w:evenVBand="0" w:oddHBand="1" w:evenHBand="0" w:firstRowFirstColumn="0" w:firstRowLastColumn="0" w:lastRowFirstColumn="0" w:lastRowLastColumn="0"/>
              <w:rPr>
                <w:lang w:eastAsia="es-VE"/>
              </w:rPr>
            </w:pPr>
            <w:hyperlink r:id="rId28" w:history="1">
              <w:r w:rsidR="007769C9" w:rsidRPr="007769C9">
                <w:rPr>
                  <w:rStyle w:val="Hipervnculo"/>
                  <w:lang w:eastAsia="es-VE"/>
                </w:rPr>
                <w:t> Reporte de inconformidad y responsabilidades</w:t>
              </w:r>
            </w:hyperlink>
          </w:p>
        </w:tc>
      </w:tr>
      <w:tr w:rsidR="007769C9" w14:paraId="1FA939A5" w14:textId="46A550E5" w:rsidTr="007769C9">
        <w:tc>
          <w:tcPr>
            <w:cnfStyle w:val="001000000000" w:firstRow="0" w:lastRow="0" w:firstColumn="1" w:lastColumn="0" w:oddVBand="0" w:evenVBand="0" w:oddHBand="0" w:evenHBand="0" w:firstRowFirstColumn="0" w:firstRowLastColumn="0" w:lastRowFirstColumn="0" w:lastRowLastColumn="0"/>
            <w:tcW w:w="284" w:type="dxa"/>
          </w:tcPr>
          <w:p w14:paraId="6EA338CE" w14:textId="705E93E3" w:rsidR="007769C9" w:rsidRDefault="007769C9" w:rsidP="007769C9">
            <w:pPr>
              <w:rPr>
                <w:lang w:eastAsia="es-VE"/>
              </w:rPr>
            </w:pPr>
          </w:p>
        </w:tc>
        <w:tc>
          <w:tcPr>
            <w:tcW w:w="8330" w:type="dxa"/>
          </w:tcPr>
          <w:p w14:paraId="4F1D424C" w14:textId="30854709" w:rsidR="007769C9" w:rsidRPr="007769C9" w:rsidRDefault="0037510C" w:rsidP="007769C9">
            <w:pPr>
              <w:cnfStyle w:val="000000000000" w:firstRow="0" w:lastRow="0" w:firstColumn="0" w:lastColumn="0" w:oddVBand="0" w:evenVBand="0" w:oddHBand="0" w:evenHBand="0" w:firstRowFirstColumn="0" w:firstRowLastColumn="0" w:lastRowFirstColumn="0" w:lastRowLastColumn="0"/>
              <w:rPr>
                <w:lang w:eastAsia="es-VE"/>
              </w:rPr>
            </w:pPr>
            <w:hyperlink r:id="rId29" w:history="1">
              <w:r w:rsidR="007769C9" w:rsidRPr="007769C9">
                <w:rPr>
                  <w:rStyle w:val="Hipervnculo"/>
                  <w:lang w:eastAsia="es-VE"/>
                </w:rPr>
                <w:t> </w:t>
              </w:r>
              <w:r w:rsidR="007769C9" w:rsidRPr="007769C9">
                <w:rPr>
                  <w:rStyle w:val="Hipervnculo"/>
                  <w:lang w:val="en-US" w:eastAsia="es-VE"/>
                </w:rPr>
                <w:t>Sanción por falta</w:t>
              </w:r>
            </w:hyperlink>
          </w:p>
        </w:tc>
      </w:tr>
      <w:tr w:rsidR="007769C9" w14:paraId="19C320EB" w14:textId="0402ED8E" w:rsidTr="0077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3A153FDD" w14:textId="775C4FF1" w:rsidR="007769C9" w:rsidRDefault="007769C9" w:rsidP="007769C9">
            <w:pPr>
              <w:rPr>
                <w:lang w:eastAsia="es-VE"/>
              </w:rPr>
            </w:pPr>
          </w:p>
        </w:tc>
        <w:tc>
          <w:tcPr>
            <w:tcW w:w="8330" w:type="dxa"/>
          </w:tcPr>
          <w:p w14:paraId="7F60066C" w14:textId="21E35306" w:rsidR="007769C9" w:rsidRPr="007769C9" w:rsidRDefault="0037510C" w:rsidP="007769C9">
            <w:pPr>
              <w:cnfStyle w:val="000000100000" w:firstRow="0" w:lastRow="0" w:firstColumn="0" w:lastColumn="0" w:oddVBand="0" w:evenVBand="0" w:oddHBand="1" w:evenHBand="0" w:firstRowFirstColumn="0" w:firstRowLastColumn="0" w:lastRowFirstColumn="0" w:lastRowLastColumn="0"/>
              <w:rPr>
                <w:lang w:eastAsia="es-VE"/>
              </w:rPr>
            </w:pPr>
            <w:hyperlink r:id="rId30" w:history="1">
              <w:r w:rsidR="007769C9" w:rsidRPr="007769C9">
                <w:rPr>
                  <w:rStyle w:val="Hipervnculo"/>
                  <w:lang w:val="en-US" w:eastAsia="es-VE"/>
                </w:rPr>
                <w:t> Uso de equipos</w:t>
              </w:r>
            </w:hyperlink>
          </w:p>
        </w:tc>
      </w:tr>
      <w:tr w:rsidR="007769C9" w14:paraId="5CEA1C4B" w14:textId="28F4D556" w:rsidTr="007769C9">
        <w:tc>
          <w:tcPr>
            <w:cnfStyle w:val="001000000000" w:firstRow="0" w:lastRow="0" w:firstColumn="1" w:lastColumn="0" w:oddVBand="0" w:evenVBand="0" w:oddHBand="0" w:evenHBand="0" w:firstRowFirstColumn="0" w:firstRowLastColumn="0" w:lastRowFirstColumn="0" w:lastRowLastColumn="0"/>
            <w:tcW w:w="284" w:type="dxa"/>
          </w:tcPr>
          <w:p w14:paraId="6DD29F60" w14:textId="2B73C0B8" w:rsidR="007769C9" w:rsidRDefault="007769C9" w:rsidP="007769C9">
            <w:pPr>
              <w:rPr>
                <w:lang w:eastAsia="es-VE"/>
              </w:rPr>
            </w:pPr>
          </w:p>
        </w:tc>
        <w:tc>
          <w:tcPr>
            <w:tcW w:w="8330" w:type="dxa"/>
          </w:tcPr>
          <w:p w14:paraId="53A91B02" w14:textId="197E029B" w:rsidR="007769C9" w:rsidRPr="007769C9" w:rsidRDefault="0037510C" w:rsidP="007769C9">
            <w:pPr>
              <w:cnfStyle w:val="000000000000" w:firstRow="0" w:lastRow="0" w:firstColumn="0" w:lastColumn="0" w:oddVBand="0" w:evenVBand="0" w:oddHBand="0" w:evenHBand="0" w:firstRowFirstColumn="0" w:firstRowLastColumn="0" w:lastRowFirstColumn="0" w:lastRowLastColumn="0"/>
              <w:rPr>
                <w:lang w:eastAsia="es-VE"/>
              </w:rPr>
            </w:pPr>
            <w:hyperlink r:id="rId31" w:history="1">
              <w:r w:rsidR="007769C9" w:rsidRPr="007769C9">
                <w:rPr>
                  <w:rStyle w:val="Hipervnculo"/>
                  <w:lang w:eastAsia="es-VE"/>
                </w:rPr>
                <w:t> Apertura y cierre de materias</w:t>
              </w:r>
            </w:hyperlink>
          </w:p>
        </w:tc>
      </w:tr>
    </w:tbl>
    <w:p w14:paraId="7FB101E1" w14:textId="3DBE1BF3" w:rsidR="007769C9" w:rsidRDefault="007769C9" w:rsidP="007769C9">
      <w:pPr>
        <w:rPr>
          <w:lang w:eastAsia="es-VE"/>
        </w:rPr>
      </w:pPr>
      <w:r w:rsidRPr="007769C9">
        <w:rPr>
          <w:noProof/>
          <w:lang w:eastAsia="es-VE"/>
        </w:rPr>
        <w:drawing>
          <wp:anchor distT="0" distB="0" distL="114300" distR="114300" simplePos="0" relativeHeight="251752448" behindDoc="0" locked="0" layoutInCell="1" allowOverlap="1" wp14:anchorId="631DE8C0" wp14:editId="2AF1E0CD">
            <wp:simplePos x="5410200" y="7124700"/>
            <wp:positionH relativeFrom="column">
              <wp:align>right</wp:align>
            </wp:positionH>
            <wp:positionV relativeFrom="paragraph">
              <wp:align>top</wp:align>
            </wp:positionV>
            <wp:extent cx="1676400" cy="1676400"/>
            <wp:effectExtent l="0" t="0" r="0" b="0"/>
            <wp:wrapSquare wrapText="bothSides"/>
            <wp:docPr id="2125712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1242"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anchor>
        </w:drawing>
      </w:r>
      <w:r>
        <w:rPr>
          <w:lang w:eastAsia="es-VE"/>
        </w:rPr>
        <w:br w:type="textWrapping" w:clear="all"/>
      </w:r>
    </w:p>
    <w:p w14:paraId="5DAF4315" w14:textId="2E846D00" w:rsidR="004946EC" w:rsidRDefault="004946EC" w:rsidP="004946EC">
      <w:pPr>
        <w:pStyle w:val="Ttulo3"/>
        <w:rPr>
          <w:lang w:eastAsia="es-VE"/>
        </w:rPr>
      </w:pPr>
      <w:r>
        <w:rPr>
          <w:lang w:eastAsia="es-VE"/>
        </w:rPr>
        <w:lastRenderedPageBreak/>
        <w:t>Guía rápida para instructores</w:t>
      </w:r>
    </w:p>
    <w:p w14:paraId="67D6F7CA" w14:textId="77777777" w:rsidR="004946EC" w:rsidRDefault="004946EC" w:rsidP="00D53572">
      <w:pPr>
        <w:spacing w:after="0"/>
        <w:rPr>
          <w:lang w:eastAsia="es-VE"/>
        </w:rPr>
      </w:pPr>
    </w:p>
    <w:p w14:paraId="4B41F8E4" w14:textId="77777777" w:rsidR="00D53572" w:rsidRDefault="004946EC" w:rsidP="001863AF">
      <w:pPr>
        <w:pStyle w:val="Prrafodelista"/>
        <w:numPr>
          <w:ilvl w:val="0"/>
          <w:numId w:val="5"/>
        </w:numPr>
        <w:jc w:val="both"/>
        <w:rPr>
          <w:lang w:eastAsia="es-VE"/>
        </w:rPr>
      </w:pPr>
      <w:r>
        <w:rPr>
          <w:lang w:eastAsia="es-VE"/>
        </w:rPr>
        <w:t>Consiste en información de cómo el instructor debe gestionar el expediente 5500 (gestión de materias).</w:t>
      </w:r>
    </w:p>
    <w:p w14:paraId="68314F36" w14:textId="1127519C" w:rsidR="004946EC" w:rsidRDefault="00D53572" w:rsidP="001863AF">
      <w:pPr>
        <w:pStyle w:val="Prrafodelista"/>
        <w:numPr>
          <w:ilvl w:val="0"/>
          <w:numId w:val="5"/>
        </w:numPr>
        <w:jc w:val="both"/>
        <w:rPr>
          <w:lang w:eastAsia="es-VE"/>
        </w:rPr>
      </w:pPr>
      <w:r>
        <w:rPr>
          <w:lang w:eastAsia="es-VE"/>
        </w:rPr>
        <w:t>El instructor debe solicitar en recepción el expediente antes de la clase, y devolverlo al finalizar la misma.</w:t>
      </w:r>
    </w:p>
    <w:p w14:paraId="685CF1D9" w14:textId="21BF3599" w:rsidR="00D53572" w:rsidRDefault="00D53572" w:rsidP="00D53572">
      <w:pPr>
        <w:pStyle w:val="Ttulo3"/>
        <w:rPr>
          <w:lang w:eastAsia="es-VE"/>
        </w:rPr>
      </w:pPr>
      <w:r>
        <w:rPr>
          <w:lang w:eastAsia="es-VE"/>
        </w:rPr>
        <w:t xml:space="preserve">346-Planilla de asignación de cierre de materia </w:t>
      </w:r>
    </w:p>
    <w:p w14:paraId="4EB1897E" w14:textId="77777777" w:rsidR="004946EC" w:rsidRDefault="004946EC" w:rsidP="00F650B9">
      <w:pPr>
        <w:rPr>
          <w:lang w:eastAsia="es-VE"/>
        </w:rPr>
      </w:pPr>
    </w:p>
    <w:p w14:paraId="3F77E940" w14:textId="3EAD3120" w:rsidR="00D53572" w:rsidRDefault="00D53572" w:rsidP="001863AF">
      <w:pPr>
        <w:pStyle w:val="Prrafodelista"/>
        <w:numPr>
          <w:ilvl w:val="0"/>
          <w:numId w:val="6"/>
        </w:numPr>
        <w:jc w:val="both"/>
        <w:rPr>
          <w:lang w:eastAsia="es-VE"/>
        </w:rPr>
      </w:pPr>
      <w:r>
        <w:rPr>
          <w:lang w:eastAsia="es-VE"/>
        </w:rPr>
        <w:t xml:space="preserve">Es el instrumento mediante el cual se formaliza la asignación de una materia a un instructor, este instrumento contiene horario de clases, sala de clase, grupo asignado, fecha de inicio y finalización, por lo que un instructor </w:t>
      </w:r>
      <w:r w:rsidR="0097163D">
        <w:rPr>
          <w:lang w:eastAsia="es-VE"/>
        </w:rPr>
        <w:t xml:space="preserve">deberá saber y cumplir con su horario sin necesidad de confirmar o preguntar continuamente su horario. </w:t>
      </w:r>
    </w:p>
    <w:p w14:paraId="06039A6C" w14:textId="0FF12CDB" w:rsidR="0097163D" w:rsidRDefault="0097163D" w:rsidP="001863AF">
      <w:pPr>
        <w:pStyle w:val="Prrafodelista"/>
        <w:numPr>
          <w:ilvl w:val="0"/>
          <w:numId w:val="6"/>
        </w:numPr>
        <w:jc w:val="both"/>
        <w:rPr>
          <w:lang w:eastAsia="es-VE"/>
        </w:rPr>
      </w:pPr>
      <w:r>
        <w:rPr>
          <w:lang w:eastAsia="es-VE"/>
        </w:rPr>
        <w:t xml:space="preserve">El instructor debe recibir un duplicado de cada materia asignada debidamente llenado. </w:t>
      </w:r>
    </w:p>
    <w:p w14:paraId="4E33ABE5" w14:textId="7782013E" w:rsidR="00F650B9" w:rsidRDefault="0097163D" w:rsidP="001863AF">
      <w:pPr>
        <w:pStyle w:val="Prrafodelista"/>
        <w:numPr>
          <w:ilvl w:val="0"/>
          <w:numId w:val="6"/>
        </w:numPr>
        <w:jc w:val="both"/>
        <w:rPr>
          <w:lang w:eastAsia="es-VE"/>
        </w:rPr>
      </w:pPr>
      <w:r>
        <w:rPr>
          <w:lang w:eastAsia="es-VE"/>
        </w:rPr>
        <w:t>Cada instructor podrá armar su horario en su agenda personal. Se incentiva este acto.</w:t>
      </w:r>
    </w:p>
    <w:p w14:paraId="72E18566" w14:textId="3BB0D031" w:rsidR="0097163D" w:rsidRPr="0097163D" w:rsidRDefault="0097163D" w:rsidP="0097163D">
      <w:pPr>
        <w:pStyle w:val="Ttulo3"/>
        <w:rPr>
          <w:lang w:eastAsia="es-VE"/>
        </w:rPr>
      </w:pPr>
      <w:r w:rsidRPr="0097163D">
        <w:rPr>
          <w:lang w:eastAsia="es-VE"/>
        </w:rPr>
        <w:t>288-Asistencia y registro de materia dictada</w:t>
      </w:r>
    </w:p>
    <w:p w14:paraId="655C5A8B" w14:textId="77777777" w:rsidR="0097163D" w:rsidRDefault="0097163D" w:rsidP="0097163D">
      <w:pPr>
        <w:rPr>
          <w:lang w:eastAsia="es-VE"/>
        </w:rPr>
      </w:pPr>
    </w:p>
    <w:p w14:paraId="4B6E7858" w14:textId="6A5C3C48" w:rsidR="0097163D" w:rsidRDefault="0097163D" w:rsidP="001863AF">
      <w:pPr>
        <w:pStyle w:val="Prrafodelista"/>
        <w:numPr>
          <w:ilvl w:val="0"/>
          <w:numId w:val="7"/>
        </w:numPr>
        <w:jc w:val="both"/>
        <w:rPr>
          <w:lang w:eastAsia="es-VE"/>
        </w:rPr>
      </w:pPr>
      <w:r>
        <w:rPr>
          <w:lang w:eastAsia="es-VE"/>
        </w:rPr>
        <w:t xml:space="preserve">Es el instrumento mediante el cual se deja evidencia de asistencias, evaluaciones, y avance de clases dictadas. </w:t>
      </w:r>
    </w:p>
    <w:p w14:paraId="1E251C67" w14:textId="66CE4287" w:rsidR="0097163D" w:rsidRDefault="0097163D" w:rsidP="001863AF">
      <w:pPr>
        <w:pStyle w:val="Prrafodelista"/>
        <w:numPr>
          <w:ilvl w:val="0"/>
          <w:numId w:val="7"/>
        </w:numPr>
        <w:jc w:val="both"/>
        <w:rPr>
          <w:lang w:eastAsia="es-VE"/>
        </w:rPr>
      </w:pPr>
      <w:r>
        <w:rPr>
          <w:lang w:eastAsia="es-VE"/>
        </w:rPr>
        <w:t xml:space="preserve">Se debe hacer una revisión de materia al finalizar la materia, que consiste en hacer saber la calificación de cada estudiante y obtener las inquietudes y visto bueno por parte del estudiante. Si un estudiante no atendió a esta revisión que será dentro del horario de las clases. No podrá saber sus notas a menos que haga una solicitud de calificaciones. </w:t>
      </w:r>
    </w:p>
    <w:p w14:paraId="4E3CF13A" w14:textId="2702D07F" w:rsidR="0097163D" w:rsidRDefault="0097163D" w:rsidP="001863AF">
      <w:pPr>
        <w:pStyle w:val="Prrafodelista"/>
        <w:numPr>
          <w:ilvl w:val="0"/>
          <w:numId w:val="7"/>
        </w:numPr>
        <w:jc w:val="both"/>
        <w:rPr>
          <w:lang w:eastAsia="es-VE"/>
        </w:rPr>
      </w:pPr>
      <w:r>
        <w:rPr>
          <w:lang w:eastAsia="es-VE"/>
        </w:rPr>
        <w:t xml:space="preserve">El instructor debe dejar evidencia de la revisión de la clase y obtener las firmas de los estudiantes. </w:t>
      </w:r>
    </w:p>
    <w:p w14:paraId="6434E5D6" w14:textId="6419892C" w:rsidR="0097163D" w:rsidRDefault="0097163D" w:rsidP="001863AF">
      <w:pPr>
        <w:pStyle w:val="Prrafodelista"/>
        <w:numPr>
          <w:ilvl w:val="0"/>
          <w:numId w:val="7"/>
        </w:numPr>
        <w:jc w:val="both"/>
        <w:rPr>
          <w:lang w:eastAsia="es-VE"/>
        </w:rPr>
      </w:pPr>
      <w:r>
        <w:rPr>
          <w:lang w:eastAsia="es-VE"/>
        </w:rPr>
        <w:t>Este es uno de los instrumentos que peor se llenan por parte de los instructores. Se debe ser especialmente celoso con este documento.</w:t>
      </w:r>
    </w:p>
    <w:p w14:paraId="4AE1193A" w14:textId="77777777" w:rsidR="0097163D" w:rsidRDefault="0097163D" w:rsidP="0097163D">
      <w:pPr>
        <w:pStyle w:val="Prrafodelista"/>
        <w:ind w:left="1068"/>
        <w:jc w:val="both"/>
        <w:rPr>
          <w:lang w:eastAsia="es-VE"/>
        </w:rPr>
      </w:pPr>
    </w:p>
    <w:p w14:paraId="4EF0C90B" w14:textId="77777777" w:rsidR="007769C9" w:rsidRDefault="007769C9" w:rsidP="0097163D">
      <w:pPr>
        <w:pStyle w:val="Prrafodelista"/>
        <w:ind w:left="1068"/>
        <w:jc w:val="both"/>
        <w:rPr>
          <w:lang w:eastAsia="es-VE"/>
        </w:rPr>
      </w:pPr>
    </w:p>
    <w:p w14:paraId="5052CE29" w14:textId="77777777" w:rsidR="007769C9" w:rsidRDefault="007769C9" w:rsidP="0097163D">
      <w:pPr>
        <w:pStyle w:val="Prrafodelista"/>
        <w:ind w:left="1068"/>
        <w:jc w:val="both"/>
        <w:rPr>
          <w:lang w:eastAsia="es-VE"/>
        </w:rPr>
      </w:pPr>
    </w:p>
    <w:p w14:paraId="64F48F2F" w14:textId="77777777" w:rsidR="007769C9" w:rsidRDefault="007769C9" w:rsidP="0097163D">
      <w:pPr>
        <w:pStyle w:val="Prrafodelista"/>
        <w:ind w:left="1068"/>
        <w:jc w:val="both"/>
        <w:rPr>
          <w:lang w:eastAsia="es-VE"/>
        </w:rPr>
      </w:pPr>
    </w:p>
    <w:p w14:paraId="69AD8899" w14:textId="77777777" w:rsidR="007769C9" w:rsidRDefault="007769C9" w:rsidP="0097163D">
      <w:pPr>
        <w:pStyle w:val="Prrafodelista"/>
        <w:ind w:left="1068"/>
        <w:jc w:val="both"/>
        <w:rPr>
          <w:lang w:eastAsia="es-VE"/>
        </w:rPr>
      </w:pPr>
    </w:p>
    <w:p w14:paraId="580E5438" w14:textId="77777777" w:rsidR="007769C9" w:rsidRDefault="007769C9" w:rsidP="0097163D">
      <w:pPr>
        <w:pStyle w:val="Prrafodelista"/>
        <w:ind w:left="1068"/>
        <w:jc w:val="both"/>
        <w:rPr>
          <w:lang w:eastAsia="es-VE"/>
        </w:rPr>
      </w:pPr>
    </w:p>
    <w:p w14:paraId="001D4A64" w14:textId="77777777" w:rsidR="007769C9" w:rsidRDefault="007769C9" w:rsidP="0097163D">
      <w:pPr>
        <w:pStyle w:val="Prrafodelista"/>
        <w:ind w:left="1068"/>
        <w:jc w:val="both"/>
        <w:rPr>
          <w:lang w:eastAsia="es-VE"/>
        </w:rPr>
      </w:pPr>
    </w:p>
    <w:p w14:paraId="4686615C" w14:textId="77777777" w:rsidR="007769C9" w:rsidRDefault="007769C9" w:rsidP="007769C9">
      <w:pPr>
        <w:rPr>
          <w:lang w:eastAsia="es-VE"/>
        </w:rPr>
      </w:pPr>
    </w:p>
    <w:p w14:paraId="05190AF2" w14:textId="0A9663FC" w:rsidR="0097163D" w:rsidRDefault="0097163D" w:rsidP="007769C9">
      <w:pPr>
        <w:pStyle w:val="Ttulo3"/>
        <w:rPr>
          <w:lang w:eastAsia="es-VE"/>
        </w:rPr>
      </w:pPr>
      <w:r w:rsidRPr="007E6593">
        <w:rPr>
          <w:lang w:eastAsia="es-VE"/>
        </w:rPr>
        <w:lastRenderedPageBreak/>
        <w:t>228-Evaluaciones / 218-evaluacion practica (transitoriamente)</w:t>
      </w:r>
    </w:p>
    <w:p w14:paraId="1B717172" w14:textId="77777777" w:rsidR="00F650B9" w:rsidRDefault="00F650B9" w:rsidP="00806972">
      <w:pPr>
        <w:spacing w:after="0"/>
        <w:jc w:val="both"/>
        <w:rPr>
          <w:lang w:eastAsia="es-VE"/>
        </w:rPr>
      </w:pPr>
    </w:p>
    <w:p w14:paraId="3FF6A99B" w14:textId="79741ACD" w:rsidR="00806972" w:rsidRDefault="00806972" w:rsidP="001863AF">
      <w:pPr>
        <w:pStyle w:val="Prrafodelista"/>
        <w:numPr>
          <w:ilvl w:val="0"/>
          <w:numId w:val="8"/>
        </w:numPr>
        <w:jc w:val="both"/>
        <w:rPr>
          <w:lang w:eastAsia="es-VE"/>
        </w:rPr>
      </w:pPr>
      <w:r>
        <w:rPr>
          <w:lang w:eastAsia="es-VE"/>
        </w:rPr>
        <w:t>Es el instrumento mediante el cual se formaliza la asignación de una materia a un instructor, este instrumento contiene horario de clases, sala de clase, grupo asignado, fecha de inicio y finalización, por lo que un instructor deberá saber y cumplir con su horario sin necesidad de confirmar o preguntar continuamente su horario.</w:t>
      </w:r>
    </w:p>
    <w:p w14:paraId="6FBD34BF" w14:textId="0524397F" w:rsidR="007769C9" w:rsidRDefault="007769C9" w:rsidP="001863AF">
      <w:pPr>
        <w:pStyle w:val="Prrafodelista"/>
        <w:numPr>
          <w:ilvl w:val="0"/>
          <w:numId w:val="8"/>
        </w:numPr>
        <w:jc w:val="both"/>
        <w:rPr>
          <w:lang w:eastAsia="es-VE"/>
        </w:rPr>
      </w:pPr>
      <w:r>
        <w:rPr>
          <w:lang w:eastAsia="es-VE"/>
        </w:rPr>
        <w:t>Estos documentos deben repos</w:t>
      </w:r>
      <w:r w:rsidR="00F03186">
        <w:rPr>
          <w:lang w:eastAsia="es-VE"/>
        </w:rPr>
        <w:t xml:space="preserve">ar en el </w:t>
      </w:r>
      <w:r w:rsidR="00806972">
        <w:rPr>
          <w:lang w:eastAsia="es-VE"/>
        </w:rPr>
        <w:t>expediente 5500 hasta el cierre de la materia es decir transitoriamente, luego se debe archivar exámenes en cada expediente de usuarios, Escanear el progresivo y cargar al drive del servicio activado.</w:t>
      </w:r>
    </w:p>
    <w:p w14:paraId="27C378BA" w14:textId="77777777" w:rsidR="007769C9" w:rsidRDefault="007769C9" w:rsidP="001863AF">
      <w:pPr>
        <w:pStyle w:val="Prrafodelista"/>
        <w:numPr>
          <w:ilvl w:val="0"/>
          <w:numId w:val="8"/>
        </w:numPr>
        <w:jc w:val="both"/>
        <w:rPr>
          <w:lang w:eastAsia="es-VE"/>
        </w:rPr>
      </w:pPr>
      <w:r>
        <w:rPr>
          <w:lang w:eastAsia="es-VE"/>
        </w:rPr>
        <w:t xml:space="preserve">El instructor debe recibir un duplicado de cada materia asignada debidamente llenado. </w:t>
      </w:r>
    </w:p>
    <w:p w14:paraId="3F8CA766" w14:textId="77777777" w:rsidR="00806972" w:rsidRDefault="007769C9" w:rsidP="001863AF">
      <w:pPr>
        <w:pStyle w:val="Prrafodelista"/>
        <w:numPr>
          <w:ilvl w:val="0"/>
          <w:numId w:val="8"/>
        </w:numPr>
        <w:jc w:val="both"/>
        <w:rPr>
          <w:lang w:eastAsia="es-VE"/>
        </w:rPr>
      </w:pPr>
      <w:r>
        <w:rPr>
          <w:lang w:eastAsia="es-VE"/>
        </w:rPr>
        <w:t>Cada instructor podrá armar su horario en su agenda personal. Se incentiva este acto</w:t>
      </w:r>
    </w:p>
    <w:p w14:paraId="267E6A59" w14:textId="55E87BC1" w:rsidR="00F650B9" w:rsidRPr="00806972" w:rsidRDefault="00806972" w:rsidP="001863AF">
      <w:pPr>
        <w:pStyle w:val="Prrafodelista"/>
        <w:numPr>
          <w:ilvl w:val="0"/>
          <w:numId w:val="8"/>
        </w:numPr>
        <w:jc w:val="both"/>
        <w:rPr>
          <w:color w:val="FF0000"/>
          <w:highlight w:val="yellow"/>
          <w:lang w:eastAsia="es-VE"/>
        </w:rPr>
      </w:pPr>
      <w:r w:rsidRPr="00806972">
        <w:rPr>
          <w:color w:val="FF0000"/>
          <w:highlight w:val="yellow"/>
          <w:lang w:eastAsia="es-VE"/>
        </w:rPr>
        <w:t>Recuerde que este procedimiento es auditado por el INAC, y no tenerlo correctamente realizado</w:t>
      </w:r>
      <w:r>
        <w:rPr>
          <w:color w:val="FF0000"/>
          <w:highlight w:val="yellow"/>
          <w:lang w:eastAsia="es-VE"/>
        </w:rPr>
        <w:t xml:space="preserve"> generará graves problemas para la institución.</w:t>
      </w:r>
      <w:r w:rsidRPr="00806972">
        <w:rPr>
          <w:color w:val="FF0000"/>
          <w:highlight w:val="yellow"/>
          <w:lang w:eastAsia="es-VE"/>
        </w:rPr>
        <w:t xml:space="preserve"> </w:t>
      </w:r>
    </w:p>
    <w:p w14:paraId="75FE6469" w14:textId="77777777" w:rsidR="00F650B9" w:rsidRPr="00806972" w:rsidRDefault="00F650B9" w:rsidP="00F650B9">
      <w:pPr>
        <w:rPr>
          <w:color w:val="FF0000"/>
          <w:lang w:eastAsia="es-VE"/>
        </w:rPr>
      </w:pPr>
    </w:p>
    <w:p w14:paraId="460EFA04" w14:textId="77777777" w:rsidR="00F650B9" w:rsidRDefault="00F650B9" w:rsidP="00F650B9">
      <w:pPr>
        <w:rPr>
          <w:lang w:eastAsia="es-VE"/>
        </w:rPr>
      </w:pPr>
    </w:p>
    <w:p w14:paraId="05C2B004" w14:textId="77777777" w:rsidR="00F650B9" w:rsidRDefault="00F650B9" w:rsidP="00F650B9">
      <w:pPr>
        <w:rPr>
          <w:lang w:eastAsia="es-VE"/>
        </w:rPr>
      </w:pPr>
    </w:p>
    <w:p w14:paraId="78CEB701" w14:textId="77777777" w:rsidR="00F650B9" w:rsidRDefault="00F650B9" w:rsidP="00F650B9">
      <w:pPr>
        <w:rPr>
          <w:lang w:eastAsia="es-VE"/>
        </w:rPr>
      </w:pPr>
    </w:p>
    <w:p w14:paraId="5F2D5514" w14:textId="77777777" w:rsidR="00F650B9" w:rsidRDefault="00F650B9" w:rsidP="00F650B9">
      <w:pPr>
        <w:rPr>
          <w:lang w:eastAsia="es-VE"/>
        </w:rPr>
      </w:pPr>
    </w:p>
    <w:p w14:paraId="6A8EEAE1" w14:textId="77777777" w:rsidR="00F650B9" w:rsidRDefault="00F650B9" w:rsidP="00F650B9">
      <w:pPr>
        <w:rPr>
          <w:lang w:eastAsia="es-VE"/>
        </w:rPr>
      </w:pPr>
    </w:p>
    <w:p w14:paraId="2AEC9F83" w14:textId="77777777" w:rsidR="00F650B9" w:rsidRDefault="00F650B9" w:rsidP="00F650B9">
      <w:pPr>
        <w:rPr>
          <w:lang w:eastAsia="es-VE"/>
        </w:rPr>
      </w:pPr>
    </w:p>
    <w:p w14:paraId="07C6028A" w14:textId="77777777" w:rsidR="00A72A42" w:rsidRDefault="00A72A42" w:rsidP="00F650B9">
      <w:pPr>
        <w:rPr>
          <w:lang w:eastAsia="es-VE"/>
        </w:rPr>
      </w:pPr>
    </w:p>
    <w:p w14:paraId="30C4968E" w14:textId="77777777" w:rsidR="00A72A42" w:rsidRDefault="00A72A42" w:rsidP="00F650B9">
      <w:pPr>
        <w:rPr>
          <w:lang w:eastAsia="es-VE"/>
        </w:rPr>
      </w:pPr>
    </w:p>
    <w:p w14:paraId="5C3C4464" w14:textId="77777777" w:rsidR="00A72A42" w:rsidRDefault="00A72A42" w:rsidP="00F650B9">
      <w:pPr>
        <w:rPr>
          <w:lang w:eastAsia="es-VE"/>
        </w:rPr>
      </w:pPr>
    </w:p>
    <w:p w14:paraId="3F6D433C" w14:textId="77777777" w:rsidR="00A72A42" w:rsidRDefault="00A72A42" w:rsidP="00F650B9">
      <w:pPr>
        <w:rPr>
          <w:lang w:eastAsia="es-VE"/>
        </w:rPr>
      </w:pPr>
    </w:p>
    <w:p w14:paraId="240E1716" w14:textId="77777777" w:rsidR="00A72A42" w:rsidRDefault="00A72A42" w:rsidP="00F650B9">
      <w:pPr>
        <w:rPr>
          <w:lang w:eastAsia="es-VE"/>
        </w:rPr>
      </w:pPr>
    </w:p>
    <w:p w14:paraId="33822956" w14:textId="77777777" w:rsidR="00A72A42" w:rsidRDefault="00A72A42" w:rsidP="00F650B9">
      <w:pPr>
        <w:rPr>
          <w:lang w:eastAsia="es-VE"/>
        </w:rPr>
      </w:pPr>
    </w:p>
    <w:p w14:paraId="4C5B0A86" w14:textId="77777777" w:rsidR="00F650B9" w:rsidRDefault="00F650B9" w:rsidP="00F650B9">
      <w:pPr>
        <w:rPr>
          <w:lang w:eastAsia="es-VE"/>
        </w:rPr>
      </w:pPr>
    </w:p>
    <w:p w14:paraId="304489D0" w14:textId="77777777" w:rsidR="00C83A3D" w:rsidRPr="00C83A3D" w:rsidRDefault="00C83A3D" w:rsidP="00706233">
      <w:pPr>
        <w:rPr>
          <w:lang w:eastAsia="es-VE"/>
        </w:rPr>
      </w:pPr>
    </w:p>
    <w:p w14:paraId="304FD03B" w14:textId="13D114F4" w:rsidR="00F03186" w:rsidRDefault="00F650B9" w:rsidP="00F03186">
      <w:pPr>
        <w:pStyle w:val="Ttulo2"/>
        <w:rPr>
          <w:lang w:eastAsia="es-VE"/>
        </w:rPr>
      </w:pPr>
      <w:r>
        <w:rPr>
          <w:lang w:eastAsia="es-VE"/>
        </w:rPr>
        <w:lastRenderedPageBreak/>
        <w:t>Índice</w:t>
      </w:r>
      <w:r w:rsidR="007202DB">
        <w:rPr>
          <w:lang w:eastAsia="es-VE"/>
        </w:rPr>
        <w:t xml:space="preserve"> expedientes de gestión de materias</w:t>
      </w:r>
      <w:r>
        <w:rPr>
          <w:lang w:eastAsia="es-VE"/>
        </w:rPr>
        <w:t xml:space="preserve"> TDC</w:t>
      </w:r>
    </w:p>
    <w:p w14:paraId="696BEB1A" w14:textId="77777777" w:rsidR="00F03186" w:rsidRDefault="00F03186" w:rsidP="00F03186">
      <w:pPr>
        <w:pStyle w:val="Citadestacada"/>
        <w:spacing w:before="0" w:after="0"/>
        <w:jc w:val="left"/>
        <w:rPr>
          <w:lang w:eastAsia="es-VE"/>
        </w:rPr>
      </w:pPr>
      <w:r>
        <w:rPr>
          <w:lang w:eastAsia="es-VE"/>
        </w:rPr>
        <w:t>Guía rápida para instructores</w:t>
      </w:r>
    </w:p>
    <w:p w14:paraId="1C4B4047" w14:textId="1A4BCFB4" w:rsidR="00F03186" w:rsidRDefault="00F03186" w:rsidP="00F03186">
      <w:pPr>
        <w:pStyle w:val="Citadestacada"/>
        <w:spacing w:before="0" w:after="0"/>
        <w:jc w:val="left"/>
        <w:rPr>
          <w:lang w:eastAsia="es-VE"/>
        </w:rPr>
      </w:pPr>
      <w:r w:rsidRPr="00F03186">
        <w:rPr>
          <w:lang w:eastAsia="es-VE"/>
        </w:rPr>
        <w:t>346-Planilla de Asignación y cierre de materia o curso de especialización</w:t>
      </w:r>
    </w:p>
    <w:p w14:paraId="06DF096E" w14:textId="767119AA" w:rsidR="00F03186" w:rsidRDefault="00F03186" w:rsidP="00F03186">
      <w:pPr>
        <w:pStyle w:val="Citadestacada"/>
        <w:spacing w:before="0" w:after="0"/>
        <w:jc w:val="left"/>
        <w:rPr>
          <w:lang w:eastAsia="es-VE"/>
        </w:rPr>
      </w:pPr>
      <w:r w:rsidRPr="00F03186">
        <w:rPr>
          <w:lang w:eastAsia="es-VE"/>
        </w:rPr>
        <w:t>288 -Asistencia y registro de materia dictada</w:t>
      </w:r>
    </w:p>
    <w:p w14:paraId="1752B016" w14:textId="63B849C3" w:rsidR="00F650B9" w:rsidRPr="00F650B9" w:rsidRDefault="00F03186" w:rsidP="00F03186">
      <w:pPr>
        <w:pStyle w:val="Citadestacada"/>
        <w:spacing w:before="0" w:after="0"/>
        <w:jc w:val="left"/>
        <w:rPr>
          <w:lang w:eastAsia="es-VE"/>
        </w:rPr>
      </w:pPr>
      <w:r w:rsidRPr="00F03186">
        <w:rPr>
          <w:lang w:eastAsia="es-VE"/>
        </w:rPr>
        <w:t>228-Evaluaciones / 218-evaluacion practica (transitoriamente)</w:t>
      </w:r>
    </w:p>
    <w:tbl>
      <w:tblPr>
        <w:tblStyle w:val="Tablanormal3"/>
        <w:tblpPr w:leftFromText="141" w:rightFromText="141" w:vertAnchor="text" w:horzAnchor="page" w:tblpX="1636" w:tblpY="65"/>
        <w:tblW w:w="0" w:type="auto"/>
        <w:tblLayout w:type="fixed"/>
        <w:tblLook w:val="04A0" w:firstRow="1" w:lastRow="0" w:firstColumn="1" w:lastColumn="0" w:noHBand="0" w:noVBand="1"/>
      </w:tblPr>
      <w:tblGrid>
        <w:gridCol w:w="884"/>
        <w:gridCol w:w="994"/>
        <w:gridCol w:w="6481"/>
      </w:tblGrid>
      <w:tr w:rsidR="00F650B9" w:rsidRPr="00F03186" w14:paraId="3E73DFC0" w14:textId="77777777" w:rsidTr="00E70510">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1878" w:type="dxa"/>
            <w:gridSpan w:val="2"/>
          </w:tcPr>
          <w:p w14:paraId="2066DCAE" w14:textId="6EB59E60" w:rsidR="00F650B9" w:rsidRPr="00F03186" w:rsidRDefault="00706233" w:rsidP="00F650B9">
            <w:pPr>
              <w:widowControl w:val="0"/>
              <w:spacing w:before="240"/>
              <w:rPr>
                <w:rFonts w:ascii="Arial" w:hAnsi="Arial" w:cs="Arial"/>
                <w:b w:val="0"/>
                <w:bCs w:val="0"/>
                <w:sz w:val="20"/>
                <w:szCs w:val="20"/>
              </w:rPr>
            </w:pPr>
            <w:r w:rsidRPr="00F03186">
              <w:rPr>
                <w:rFonts w:ascii="Arial" w:hAnsi="Arial" w:cs="Arial"/>
                <w:sz w:val="20"/>
                <w:szCs w:val="20"/>
              </w:rPr>
              <w:t>CÓDIGO</w:t>
            </w:r>
          </w:p>
        </w:tc>
        <w:tc>
          <w:tcPr>
            <w:tcW w:w="6481" w:type="dxa"/>
          </w:tcPr>
          <w:p w14:paraId="252CB04A" w14:textId="64E624C6" w:rsidR="00F650B9" w:rsidRPr="00F03186" w:rsidRDefault="00706233" w:rsidP="00F650B9">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186">
              <w:rPr>
                <w:rFonts w:ascii="Arial" w:hAnsi="Arial" w:cs="Arial"/>
                <w:sz w:val="20"/>
                <w:szCs w:val="20"/>
              </w:rPr>
              <w:t>MATERIA</w:t>
            </w:r>
          </w:p>
        </w:tc>
      </w:tr>
      <w:tr w:rsidR="00324960" w:rsidRPr="00F03186" w14:paraId="61A02919" w14:textId="77777777" w:rsidTr="0032496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shd w:val="clear" w:color="auto" w:fill="FFFF00"/>
          </w:tcPr>
          <w:p w14:paraId="3F429879" w14:textId="15E1B8DC" w:rsidR="00324960" w:rsidRPr="00F03186" w:rsidRDefault="00324960" w:rsidP="00324960">
            <w:pPr>
              <w:widowControl w:val="0"/>
              <w:rPr>
                <w:rFonts w:ascii="Arial" w:hAnsi="Arial" w:cs="Arial"/>
                <w:sz w:val="20"/>
                <w:szCs w:val="20"/>
              </w:rPr>
            </w:pPr>
            <w:r w:rsidRPr="00F03186">
              <w:rPr>
                <w:rFonts w:ascii="Arial" w:hAnsi="Arial" w:cs="Arial"/>
                <w:sz w:val="20"/>
                <w:szCs w:val="20"/>
              </w:rPr>
              <w:t>355</w:t>
            </w:r>
          </w:p>
        </w:tc>
        <w:tc>
          <w:tcPr>
            <w:tcW w:w="994" w:type="dxa"/>
            <w:shd w:val="clear" w:color="auto" w:fill="FFFF00"/>
          </w:tcPr>
          <w:p w14:paraId="78E02987" w14:textId="77777777"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481" w:type="dxa"/>
            <w:shd w:val="clear" w:color="auto" w:fill="FFFF00"/>
          </w:tcPr>
          <w:p w14:paraId="4AA61C80" w14:textId="0F7D9B3A"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186">
              <w:rPr>
                <w:rFonts w:ascii="Arial" w:hAnsi="Arial" w:cs="Arial"/>
                <w:sz w:val="20"/>
                <w:szCs w:val="20"/>
              </w:rPr>
              <w:t xml:space="preserve">Bitácora de actividades prácticas y eventos </w:t>
            </w:r>
          </w:p>
        </w:tc>
      </w:tr>
      <w:tr w:rsidR="00324960" w:rsidRPr="00F03186" w14:paraId="31CE44F0" w14:textId="77777777" w:rsidTr="00E70510">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7E5B8C8E"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192C328D" w14:textId="77777777"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186">
              <w:rPr>
                <w:rFonts w:ascii="Arial" w:hAnsi="Arial" w:cs="Arial"/>
                <w:sz w:val="20"/>
                <w:szCs w:val="20"/>
              </w:rPr>
              <w:t>TDC02</w:t>
            </w:r>
          </w:p>
        </w:tc>
        <w:tc>
          <w:tcPr>
            <w:tcW w:w="6481" w:type="dxa"/>
          </w:tcPr>
          <w:p w14:paraId="4F9C1494" w14:textId="77777777"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186">
              <w:rPr>
                <w:rFonts w:ascii="Arial" w:hAnsi="Arial" w:cs="Arial"/>
                <w:sz w:val="20"/>
                <w:szCs w:val="20"/>
              </w:rPr>
              <w:t>Derecho Aeronáutico</w:t>
            </w:r>
          </w:p>
        </w:tc>
      </w:tr>
      <w:tr w:rsidR="00324960" w:rsidRPr="00F03186" w14:paraId="45208566" w14:textId="77777777" w:rsidTr="00E705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5137767D"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57C9884E" w14:textId="77777777"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186">
              <w:rPr>
                <w:rFonts w:ascii="Arial" w:hAnsi="Arial" w:cs="Arial"/>
                <w:sz w:val="20"/>
                <w:szCs w:val="20"/>
              </w:rPr>
              <w:t>TDC03</w:t>
            </w:r>
          </w:p>
        </w:tc>
        <w:tc>
          <w:tcPr>
            <w:tcW w:w="6481" w:type="dxa"/>
          </w:tcPr>
          <w:p w14:paraId="697EEB94" w14:textId="77777777"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186">
              <w:rPr>
                <w:rFonts w:ascii="Arial" w:hAnsi="Arial" w:cs="Arial"/>
                <w:sz w:val="20"/>
                <w:szCs w:val="20"/>
              </w:rPr>
              <w:t>Adoctrinamiento Aeronáutico</w:t>
            </w:r>
          </w:p>
        </w:tc>
      </w:tr>
      <w:tr w:rsidR="00324960" w:rsidRPr="00F03186" w14:paraId="662A34E5" w14:textId="77777777" w:rsidTr="00E70510">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0BAA84D5"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27B68CA3" w14:textId="77777777"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186">
              <w:rPr>
                <w:rFonts w:ascii="Arial" w:hAnsi="Arial" w:cs="Arial"/>
                <w:sz w:val="20"/>
                <w:szCs w:val="20"/>
              </w:rPr>
              <w:t>TDC04</w:t>
            </w:r>
          </w:p>
        </w:tc>
        <w:tc>
          <w:tcPr>
            <w:tcW w:w="6481" w:type="dxa"/>
          </w:tcPr>
          <w:p w14:paraId="213E17F7" w14:textId="77777777"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186">
              <w:rPr>
                <w:rFonts w:ascii="Arial" w:hAnsi="Arial" w:cs="Arial"/>
                <w:sz w:val="20"/>
                <w:szCs w:val="20"/>
              </w:rPr>
              <w:t>Factores Humanos</w:t>
            </w:r>
          </w:p>
        </w:tc>
      </w:tr>
      <w:tr w:rsidR="00324960" w:rsidRPr="00F03186" w14:paraId="4C0602D0" w14:textId="77777777" w:rsidTr="00E705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7C3C310B"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2C327CDE" w14:textId="77777777"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186">
              <w:rPr>
                <w:rFonts w:ascii="Arial" w:hAnsi="Arial" w:cs="Arial"/>
                <w:sz w:val="20"/>
                <w:szCs w:val="20"/>
              </w:rPr>
              <w:t>TDC05</w:t>
            </w:r>
          </w:p>
        </w:tc>
        <w:tc>
          <w:tcPr>
            <w:tcW w:w="6481" w:type="dxa"/>
          </w:tcPr>
          <w:p w14:paraId="27ED0C85" w14:textId="77777777"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186">
              <w:rPr>
                <w:rFonts w:ascii="Arial" w:hAnsi="Arial" w:cs="Arial"/>
                <w:sz w:val="20"/>
                <w:szCs w:val="20"/>
              </w:rPr>
              <w:t>Obligaciones y Responsabilidades</w:t>
            </w:r>
          </w:p>
        </w:tc>
      </w:tr>
      <w:tr w:rsidR="00324960" w:rsidRPr="00F03186" w14:paraId="7D4D8C26" w14:textId="77777777" w:rsidTr="00E70510">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1DA6BDC1"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20CA66F0" w14:textId="77777777"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186">
              <w:rPr>
                <w:rFonts w:ascii="Arial" w:hAnsi="Arial" w:cs="Arial"/>
                <w:sz w:val="20"/>
                <w:szCs w:val="20"/>
              </w:rPr>
              <w:t>TDC06</w:t>
            </w:r>
          </w:p>
        </w:tc>
        <w:tc>
          <w:tcPr>
            <w:tcW w:w="6481" w:type="dxa"/>
          </w:tcPr>
          <w:p w14:paraId="0FDBC627" w14:textId="77777777"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186">
              <w:rPr>
                <w:rFonts w:ascii="Arial" w:hAnsi="Arial" w:cs="Arial"/>
                <w:sz w:val="20"/>
                <w:szCs w:val="20"/>
              </w:rPr>
              <w:t>Procedimientos de Emergencia</w:t>
            </w:r>
          </w:p>
        </w:tc>
      </w:tr>
      <w:tr w:rsidR="00324960" w:rsidRPr="00F03186" w14:paraId="6B1C376F" w14:textId="77777777" w:rsidTr="00E705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230680AC"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4B830B7E" w14:textId="77777777"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186">
              <w:rPr>
                <w:rFonts w:ascii="Arial" w:hAnsi="Arial" w:cs="Arial"/>
                <w:sz w:val="20"/>
                <w:szCs w:val="20"/>
              </w:rPr>
              <w:t>TDC07</w:t>
            </w:r>
          </w:p>
        </w:tc>
        <w:tc>
          <w:tcPr>
            <w:tcW w:w="6481" w:type="dxa"/>
          </w:tcPr>
          <w:p w14:paraId="7D5CC5C6" w14:textId="77777777"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186">
              <w:rPr>
                <w:rFonts w:ascii="Arial" w:hAnsi="Arial" w:cs="Arial"/>
                <w:sz w:val="20"/>
                <w:szCs w:val="20"/>
              </w:rPr>
              <w:t>Transporte de Mercancías Peligrosas</w:t>
            </w:r>
          </w:p>
        </w:tc>
      </w:tr>
      <w:tr w:rsidR="00324960" w:rsidRPr="00F03186" w14:paraId="4E0DAF81" w14:textId="77777777" w:rsidTr="00E70510">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34879CEE"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519C16D3" w14:textId="77777777"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186">
              <w:rPr>
                <w:rFonts w:ascii="Arial" w:hAnsi="Arial" w:cs="Arial"/>
                <w:sz w:val="20"/>
                <w:szCs w:val="20"/>
              </w:rPr>
              <w:t>TDC08</w:t>
            </w:r>
          </w:p>
        </w:tc>
        <w:tc>
          <w:tcPr>
            <w:tcW w:w="6481" w:type="dxa"/>
          </w:tcPr>
          <w:p w14:paraId="6C24779D" w14:textId="77777777"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186">
              <w:rPr>
                <w:rFonts w:ascii="Arial" w:hAnsi="Arial" w:cs="Arial"/>
                <w:sz w:val="20"/>
                <w:szCs w:val="20"/>
              </w:rPr>
              <w:t>Prevención de Accidentes</w:t>
            </w:r>
          </w:p>
        </w:tc>
      </w:tr>
      <w:tr w:rsidR="00324960" w:rsidRPr="00F03186" w14:paraId="0B106B75" w14:textId="77777777" w:rsidTr="00E705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7E12D03C"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32CB8EF9" w14:textId="77777777"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186">
              <w:rPr>
                <w:rFonts w:ascii="Arial" w:hAnsi="Arial" w:cs="Arial"/>
                <w:sz w:val="20"/>
                <w:szCs w:val="20"/>
              </w:rPr>
              <w:t>TDC09</w:t>
            </w:r>
          </w:p>
        </w:tc>
        <w:tc>
          <w:tcPr>
            <w:tcW w:w="6481" w:type="dxa"/>
          </w:tcPr>
          <w:p w14:paraId="4638C5FE" w14:textId="77777777"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186">
              <w:rPr>
                <w:rFonts w:ascii="Arial" w:hAnsi="Arial" w:cs="Arial"/>
                <w:sz w:val="20"/>
                <w:szCs w:val="20"/>
              </w:rPr>
              <w:t>Higiene, Medicina y Primeros Auxilios</w:t>
            </w:r>
          </w:p>
        </w:tc>
      </w:tr>
      <w:tr w:rsidR="00324960" w:rsidRPr="00F03186" w14:paraId="0B21A842" w14:textId="77777777" w:rsidTr="00E70510">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0FF7143D"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14D02C7F" w14:textId="77777777"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186">
              <w:rPr>
                <w:rFonts w:ascii="Arial" w:hAnsi="Arial" w:cs="Arial"/>
                <w:sz w:val="20"/>
                <w:szCs w:val="20"/>
              </w:rPr>
              <w:t>TDC10</w:t>
            </w:r>
          </w:p>
        </w:tc>
        <w:tc>
          <w:tcPr>
            <w:tcW w:w="6481" w:type="dxa"/>
          </w:tcPr>
          <w:p w14:paraId="1147D0CB" w14:textId="77777777"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186">
              <w:rPr>
                <w:rFonts w:ascii="Arial" w:hAnsi="Arial" w:cs="Arial"/>
                <w:sz w:val="20"/>
                <w:szCs w:val="20"/>
              </w:rPr>
              <w:t>Inglés</w:t>
            </w:r>
          </w:p>
        </w:tc>
      </w:tr>
      <w:tr w:rsidR="00324960" w:rsidRPr="00F03186" w14:paraId="37860DEB" w14:textId="77777777" w:rsidTr="00E705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25409B68"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3A96BDCC" w14:textId="77777777"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186">
              <w:rPr>
                <w:rFonts w:ascii="Arial" w:hAnsi="Arial" w:cs="Arial"/>
                <w:sz w:val="20"/>
                <w:szCs w:val="20"/>
              </w:rPr>
              <w:t>TDC12</w:t>
            </w:r>
          </w:p>
        </w:tc>
        <w:tc>
          <w:tcPr>
            <w:tcW w:w="6481" w:type="dxa"/>
          </w:tcPr>
          <w:p w14:paraId="43FC0CDB" w14:textId="77777777"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186">
              <w:rPr>
                <w:rFonts w:ascii="Arial" w:hAnsi="Arial" w:cs="Arial"/>
                <w:sz w:val="20"/>
                <w:szCs w:val="20"/>
              </w:rPr>
              <w:t xml:space="preserve">Instrucción Práctica </w:t>
            </w:r>
          </w:p>
        </w:tc>
      </w:tr>
    </w:tbl>
    <w:p w14:paraId="683BD869" w14:textId="77777777" w:rsidR="00F650B9" w:rsidRPr="00E70510" w:rsidRDefault="00F650B9" w:rsidP="00E70510">
      <w:pPr>
        <w:widowControl w:val="0"/>
        <w:spacing w:after="0"/>
        <w:rPr>
          <w:rFonts w:ascii="Arial" w:hAnsi="Arial" w:cs="Arial"/>
          <w:sz w:val="20"/>
          <w:szCs w:val="20"/>
        </w:rPr>
      </w:pPr>
    </w:p>
    <w:p w14:paraId="6097692C" w14:textId="77777777" w:rsidR="00F650B9" w:rsidRPr="00E70510" w:rsidRDefault="00F650B9" w:rsidP="00E70510">
      <w:pPr>
        <w:widowControl w:val="0"/>
        <w:spacing w:after="0"/>
        <w:rPr>
          <w:rFonts w:ascii="Arial" w:hAnsi="Arial" w:cs="Arial"/>
          <w:sz w:val="20"/>
          <w:szCs w:val="20"/>
        </w:rPr>
      </w:pPr>
    </w:p>
    <w:p w14:paraId="4F00996E" w14:textId="77777777" w:rsidR="00F650B9" w:rsidRPr="00E70510" w:rsidRDefault="00F650B9" w:rsidP="00E70510">
      <w:pPr>
        <w:widowControl w:val="0"/>
        <w:spacing w:after="0"/>
        <w:rPr>
          <w:rFonts w:ascii="Arial" w:hAnsi="Arial" w:cs="Arial"/>
          <w:sz w:val="20"/>
          <w:szCs w:val="20"/>
        </w:rPr>
      </w:pPr>
    </w:p>
    <w:p w14:paraId="6F2C28A6" w14:textId="77777777" w:rsidR="00F650B9" w:rsidRPr="00E70510" w:rsidRDefault="00F650B9" w:rsidP="00E70510">
      <w:pPr>
        <w:widowControl w:val="0"/>
        <w:spacing w:after="0"/>
        <w:rPr>
          <w:rFonts w:ascii="Arial" w:hAnsi="Arial" w:cs="Arial"/>
          <w:sz w:val="20"/>
          <w:szCs w:val="20"/>
        </w:rPr>
      </w:pPr>
    </w:p>
    <w:p w14:paraId="52D76F14" w14:textId="286E17A3" w:rsidR="00F650B9" w:rsidRPr="00E70510" w:rsidRDefault="00F650B9" w:rsidP="00E70510">
      <w:pPr>
        <w:widowControl w:val="0"/>
        <w:spacing w:after="0"/>
        <w:rPr>
          <w:rFonts w:ascii="Arial" w:hAnsi="Arial" w:cs="Arial"/>
          <w:sz w:val="20"/>
          <w:szCs w:val="20"/>
        </w:rPr>
      </w:pPr>
    </w:p>
    <w:p w14:paraId="3404EF44" w14:textId="77777777" w:rsidR="00F650B9" w:rsidRPr="00E70510" w:rsidRDefault="00F650B9" w:rsidP="00E70510">
      <w:pPr>
        <w:widowControl w:val="0"/>
        <w:spacing w:after="0"/>
        <w:rPr>
          <w:rFonts w:ascii="Arial" w:hAnsi="Arial" w:cs="Arial"/>
          <w:sz w:val="20"/>
          <w:szCs w:val="20"/>
        </w:rPr>
      </w:pPr>
    </w:p>
    <w:p w14:paraId="2871F026" w14:textId="77777777" w:rsidR="00F650B9" w:rsidRDefault="00F650B9" w:rsidP="00EB2085">
      <w:pPr>
        <w:rPr>
          <w:lang w:eastAsia="es-VE"/>
        </w:rPr>
      </w:pPr>
    </w:p>
    <w:p w14:paraId="1D9A439D" w14:textId="545FB928" w:rsidR="00F650B9" w:rsidRDefault="00F650B9" w:rsidP="00EB2085">
      <w:pPr>
        <w:rPr>
          <w:lang w:eastAsia="es-VE"/>
        </w:rPr>
      </w:pPr>
    </w:p>
    <w:p w14:paraId="76B77D8B" w14:textId="77777777" w:rsidR="00F650B9" w:rsidRDefault="00F650B9" w:rsidP="00EB2085">
      <w:pPr>
        <w:rPr>
          <w:lang w:eastAsia="es-VE"/>
        </w:rPr>
      </w:pPr>
    </w:p>
    <w:p w14:paraId="6AB9FF90" w14:textId="77777777" w:rsidR="00F650B9" w:rsidRDefault="00F650B9" w:rsidP="00EB2085">
      <w:pPr>
        <w:rPr>
          <w:lang w:eastAsia="es-VE"/>
        </w:rPr>
      </w:pPr>
    </w:p>
    <w:p w14:paraId="775C0FF7" w14:textId="3A8C59E3" w:rsidR="00F650B9" w:rsidRDefault="00F650B9" w:rsidP="00EB2085">
      <w:pPr>
        <w:rPr>
          <w:lang w:eastAsia="es-VE"/>
        </w:rPr>
      </w:pPr>
    </w:p>
    <w:p w14:paraId="48E0784B" w14:textId="77777777" w:rsidR="00F650B9" w:rsidRDefault="00F650B9" w:rsidP="00EB2085">
      <w:pPr>
        <w:rPr>
          <w:lang w:eastAsia="es-VE"/>
        </w:rPr>
      </w:pPr>
    </w:p>
    <w:p w14:paraId="00C2BD24" w14:textId="77777777" w:rsidR="00F650B9" w:rsidRDefault="00F650B9" w:rsidP="00EB2085">
      <w:pPr>
        <w:rPr>
          <w:lang w:eastAsia="es-VE"/>
        </w:rPr>
      </w:pPr>
    </w:p>
    <w:p w14:paraId="005E25A7" w14:textId="4207DFE3" w:rsidR="00F650B9" w:rsidRDefault="00F650B9" w:rsidP="00EB2085">
      <w:pPr>
        <w:rPr>
          <w:lang w:eastAsia="es-VE"/>
        </w:rPr>
      </w:pPr>
    </w:p>
    <w:p w14:paraId="78067775" w14:textId="77777777" w:rsidR="00F650B9" w:rsidRDefault="00F650B9" w:rsidP="00EB2085">
      <w:pPr>
        <w:rPr>
          <w:lang w:eastAsia="es-VE"/>
        </w:rPr>
      </w:pPr>
    </w:p>
    <w:p w14:paraId="467829DE" w14:textId="77777777" w:rsidR="00F650B9" w:rsidRDefault="00F650B9" w:rsidP="00EB2085">
      <w:pPr>
        <w:rPr>
          <w:lang w:eastAsia="es-VE"/>
        </w:rPr>
      </w:pPr>
    </w:p>
    <w:p w14:paraId="74480BB6" w14:textId="77777777" w:rsidR="00F650B9" w:rsidRDefault="00F650B9" w:rsidP="00EB2085">
      <w:pPr>
        <w:rPr>
          <w:lang w:eastAsia="es-VE"/>
        </w:rPr>
      </w:pPr>
    </w:p>
    <w:p w14:paraId="20EE793B" w14:textId="77777777" w:rsidR="00F650B9" w:rsidRDefault="00F650B9" w:rsidP="00EB2085">
      <w:pPr>
        <w:rPr>
          <w:lang w:eastAsia="es-VE"/>
        </w:rPr>
      </w:pPr>
    </w:p>
    <w:p w14:paraId="4972BDCE" w14:textId="77777777" w:rsidR="00F650B9" w:rsidRDefault="00F650B9" w:rsidP="00EB2085">
      <w:pPr>
        <w:rPr>
          <w:lang w:eastAsia="es-VE"/>
        </w:rPr>
      </w:pPr>
    </w:p>
    <w:p w14:paraId="47618393" w14:textId="77777777" w:rsidR="00706233" w:rsidRDefault="00706233" w:rsidP="00EB2085">
      <w:pPr>
        <w:rPr>
          <w:lang w:eastAsia="es-VE"/>
        </w:rPr>
      </w:pPr>
    </w:p>
    <w:p w14:paraId="7DDFE5CF" w14:textId="77777777" w:rsidR="00E70510" w:rsidRDefault="00E70510" w:rsidP="00EB2085">
      <w:pPr>
        <w:rPr>
          <w:lang w:eastAsia="es-VE"/>
        </w:rPr>
      </w:pPr>
    </w:p>
    <w:p w14:paraId="0096C971" w14:textId="77777777" w:rsidR="00E70510" w:rsidRDefault="00E70510" w:rsidP="00EB2085">
      <w:pPr>
        <w:rPr>
          <w:lang w:eastAsia="es-VE"/>
        </w:rPr>
      </w:pPr>
    </w:p>
    <w:p w14:paraId="35D3ED83" w14:textId="19D681BB" w:rsidR="00D92BDC" w:rsidRDefault="00D92BDC" w:rsidP="00D92BDC">
      <w:pPr>
        <w:pStyle w:val="Ttulo2"/>
        <w:rPr>
          <w:lang w:eastAsia="es-VE"/>
        </w:rPr>
      </w:pPr>
      <w:r>
        <w:rPr>
          <w:lang w:eastAsia="es-VE"/>
        </w:rPr>
        <w:lastRenderedPageBreak/>
        <w:t>Índice expedientes de gestión de materias TMA</w:t>
      </w:r>
      <w:r w:rsidR="00114D35">
        <w:rPr>
          <w:lang w:eastAsia="es-VE"/>
        </w:rPr>
        <w:t xml:space="preserve"> – Ala Fija</w:t>
      </w:r>
    </w:p>
    <w:p w14:paraId="78998D70" w14:textId="77777777" w:rsidR="00D92BDC" w:rsidRDefault="00D92BDC" w:rsidP="00EB2085">
      <w:pPr>
        <w:rPr>
          <w:lang w:eastAsia="es-VE"/>
        </w:rPr>
      </w:pPr>
    </w:p>
    <w:p w14:paraId="051DDB7D" w14:textId="77777777" w:rsidR="00E70510" w:rsidRDefault="00E70510" w:rsidP="00E70510">
      <w:pPr>
        <w:pStyle w:val="Citadestacada"/>
        <w:spacing w:before="0" w:after="0"/>
        <w:jc w:val="left"/>
        <w:rPr>
          <w:lang w:eastAsia="es-VE"/>
        </w:rPr>
      </w:pPr>
      <w:r>
        <w:rPr>
          <w:lang w:eastAsia="es-VE"/>
        </w:rPr>
        <w:t>Guía rápida para instructores</w:t>
      </w:r>
    </w:p>
    <w:p w14:paraId="6579F228" w14:textId="77777777" w:rsidR="00E70510" w:rsidRDefault="00E70510" w:rsidP="00E70510">
      <w:pPr>
        <w:pStyle w:val="Citadestacada"/>
        <w:spacing w:before="0" w:after="0"/>
        <w:jc w:val="left"/>
        <w:rPr>
          <w:lang w:eastAsia="es-VE"/>
        </w:rPr>
      </w:pPr>
      <w:r w:rsidRPr="00F03186">
        <w:rPr>
          <w:lang w:eastAsia="es-VE"/>
        </w:rPr>
        <w:t>346-Planilla de Asignación y cierre de materia o curso de especialización</w:t>
      </w:r>
    </w:p>
    <w:p w14:paraId="124BE361" w14:textId="77777777" w:rsidR="00E70510" w:rsidRDefault="00E70510" w:rsidP="00E70510">
      <w:pPr>
        <w:pStyle w:val="Citadestacada"/>
        <w:spacing w:before="0" w:after="0"/>
        <w:jc w:val="left"/>
        <w:rPr>
          <w:lang w:eastAsia="es-VE"/>
        </w:rPr>
      </w:pPr>
      <w:r w:rsidRPr="00F03186">
        <w:rPr>
          <w:lang w:eastAsia="es-VE"/>
        </w:rPr>
        <w:t>288 -Asistencia y registro de materia dictada</w:t>
      </w:r>
    </w:p>
    <w:p w14:paraId="045EBF2F" w14:textId="77777777" w:rsidR="00E70510" w:rsidRPr="00F650B9" w:rsidRDefault="00E70510" w:rsidP="00E70510">
      <w:pPr>
        <w:pStyle w:val="Citadestacada"/>
        <w:spacing w:before="0" w:after="0"/>
        <w:jc w:val="left"/>
        <w:rPr>
          <w:lang w:eastAsia="es-VE"/>
        </w:rPr>
      </w:pPr>
      <w:r w:rsidRPr="00F03186">
        <w:rPr>
          <w:lang w:eastAsia="es-VE"/>
        </w:rPr>
        <w:t>228-Evaluaciones / 218-evaluacion practica (transitoriamente)</w:t>
      </w:r>
    </w:p>
    <w:tbl>
      <w:tblPr>
        <w:tblStyle w:val="Tablanormal3"/>
        <w:tblpPr w:leftFromText="141" w:rightFromText="141" w:vertAnchor="text" w:horzAnchor="margin" w:tblpXSpec="center" w:tblpY="1030"/>
        <w:tblW w:w="0" w:type="auto"/>
        <w:tblLayout w:type="fixed"/>
        <w:tblLook w:val="04A0" w:firstRow="1" w:lastRow="0" w:firstColumn="1" w:lastColumn="0" w:noHBand="0" w:noVBand="1"/>
      </w:tblPr>
      <w:tblGrid>
        <w:gridCol w:w="884"/>
        <w:gridCol w:w="994"/>
        <w:gridCol w:w="6481"/>
      </w:tblGrid>
      <w:tr w:rsidR="00E70510" w:rsidRPr="00F03186" w14:paraId="14DEA533" w14:textId="77777777" w:rsidTr="00E70510">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1878" w:type="dxa"/>
            <w:gridSpan w:val="2"/>
          </w:tcPr>
          <w:p w14:paraId="41D9115E" w14:textId="77777777" w:rsidR="00E70510" w:rsidRPr="00F03186" w:rsidRDefault="00E70510" w:rsidP="00E70510">
            <w:pPr>
              <w:widowControl w:val="0"/>
              <w:spacing w:before="240"/>
              <w:rPr>
                <w:rFonts w:ascii="Arial" w:hAnsi="Arial" w:cs="Arial"/>
                <w:b w:val="0"/>
                <w:bCs w:val="0"/>
                <w:sz w:val="20"/>
                <w:szCs w:val="20"/>
              </w:rPr>
            </w:pPr>
            <w:r w:rsidRPr="00F03186">
              <w:rPr>
                <w:rFonts w:ascii="Arial" w:hAnsi="Arial" w:cs="Arial"/>
                <w:sz w:val="20"/>
                <w:szCs w:val="20"/>
              </w:rPr>
              <w:t>CÓDIGO</w:t>
            </w:r>
          </w:p>
        </w:tc>
        <w:tc>
          <w:tcPr>
            <w:tcW w:w="6481" w:type="dxa"/>
          </w:tcPr>
          <w:p w14:paraId="3F7C0BD4" w14:textId="77777777" w:rsidR="00E70510" w:rsidRPr="00F03186" w:rsidRDefault="00E70510" w:rsidP="00E70510">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186">
              <w:rPr>
                <w:rFonts w:ascii="Arial" w:hAnsi="Arial" w:cs="Arial"/>
                <w:sz w:val="20"/>
                <w:szCs w:val="20"/>
              </w:rPr>
              <w:t>MATERIA</w:t>
            </w:r>
          </w:p>
        </w:tc>
      </w:tr>
      <w:tr w:rsidR="00324960" w:rsidRPr="00F03186" w14:paraId="2AEAF596" w14:textId="77777777" w:rsidTr="0032496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shd w:val="clear" w:color="auto" w:fill="FFFF00"/>
          </w:tcPr>
          <w:p w14:paraId="6A5CD96A" w14:textId="28FB5EC8" w:rsidR="00324960" w:rsidRPr="00F03186" w:rsidRDefault="00324960" w:rsidP="00324960">
            <w:pPr>
              <w:widowControl w:val="0"/>
              <w:rPr>
                <w:rFonts w:ascii="Arial" w:hAnsi="Arial" w:cs="Arial"/>
                <w:sz w:val="20"/>
                <w:szCs w:val="20"/>
              </w:rPr>
            </w:pPr>
            <w:r w:rsidRPr="00F03186">
              <w:rPr>
                <w:rFonts w:ascii="Arial" w:hAnsi="Arial" w:cs="Arial"/>
                <w:sz w:val="20"/>
                <w:szCs w:val="20"/>
              </w:rPr>
              <w:t>355</w:t>
            </w:r>
          </w:p>
        </w:tc>
        <w:tc>
          <w:tcPr>
            <w:tcW w:w="994" w:type="dxa"/>
            <w:shd w:val="clear" w:color="auto" w:fill="FFFF00"/>
          </w:tcPr>
          <w:p w14:paraId="070DB46B" w14:textId="77777777" w:rsidR="00324960" w:rsidRPr="00864051"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481" w:type="dxa"/>
            <w:shd w:val="clear" w:color="auto" w:fill="FFFF00"/>
          </w:tcPr>
          <w:p w14:paraId="33CF187B" w14:textId="4E6FF3A0" w:rsidR="00324960" w:rsidRPr="00864051"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F03186">
              <w:rPr>
                <w:rFonts w:ascii="Arial" w:hAnsi="Arial" w:cs="Arial"/>
                <w:sz w:val="20"/>
                <w:szCs w:val="20"/>
              </w:rPr>
              <w:t xml:space="preserve">Bitácora de actividades prácticas y eventos </w:t>
            </w:r>
          </w:p>
        </w:tc>
      </w:tr>
      <w:tr w:rsidR="00324960" w:rsidRPr="00F03186" w14:paraId="7608BDA6" w14:textId="77777777" w:rsidTr="00E70510">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3C745F8F"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5782B61B" w14:textId="4281330E"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TMA01</w:t>
            </w:r>
          </w:p>
        </w:tc>
        <w:tc>
          <w:tcPr>
            <w:tcW w:w="6481" w:type="dxa"/>
          </w:tcPr>
          <w:p w14:paraId="4C911CC0" w14:textId="7190756D"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Derecho Aeronáutico</w:t>
            </w:r>
          </w:p>
        </w:tc>
      </w:tr>
      <w:tr w:rsidR="00324960" w:rsidRPr="00F03186" w14:paraId="1CEFCB58" w14:textId="77777777" w:rsidTr="00E705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48608995"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3A8AF1C5" w14:textId="4DF5D287"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TMA02</w:t>
            </w:r>
          </w:p>
        </w:tc>
        <w:tc>
          <w:tcPr>
            <w:tcW w:w="6481" w:type="dxa"/>
          </w:tcPr>
          <w:p w14:paraId="7F69E7D5" w14:textId="6A9A6FAA"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Matemáticas</w:t>
            </w:r>
          </w:p>
        </w:tc>
      </w:tr>
      <w:tr w:rsidR="00324960" w:rsidRPr="00F03186" w14:paraId="75A69031" w14:textId="77777777" w:rsidTr="00E70510">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3658B747"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047BDD23" w14:textId="41BAB8CE"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TMA03</w:t>
            </w:r>
          </w:p>
        </w:tc>
        <w:tc>
          <w:tcPr>
            <w:tcW w:w="6481" w:type="dxa"/>
          </w:tcPr>
          <w:p w14:paraId="1EDF3FFD" w14:textId="33508DD4"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Física</w:t>
            </w:r>
          </w:p>
        </w:tc>
      </w:tr>
      <w:tr w:rsidR="00324960" w:rsidRPr="00F03186" w14:paraId="15A2E146" w14:textId="77777777" w:rsidTr="00E705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11F6AC5A"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3F3EB89C" w14:textId="345DD36F"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TMA04</w:t>
            </w:r>
          </w:p>
        </w:tc>
        <w:tc>
          <w:tcPr>
            <w:tcW w:w="6481" w:type="dxa"/>
          </w:tcPr>
          <w:p w14:paraId="643D1030" w14:textId="0E8525DD"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Te</w:t>
            </w:r>
            <w:r>
              <w:rPr>
                <w:rFonts w:ascii="Arial" w:hAnsi="Arial" w:cs="Arial"/>
              </w:rPr>
              <w:t xml:space="preserve">oría de taller y elementos </w:t>
            </w:r>
            <w:r w:rsidRPr="00864051">
              <w:rPr>
                <w:rFonts w:ascii="Arial" w:hAnsi="Arial" w:cs="Arial"/>
              </w:rPr>
              <w:t>máquina</w:t>
            </w:r>
          </w:p>
        </w:tc>
      </w:tr>
      <w:tr w:rsidR="00324960" w:rsidRPr="00F03186" w14:paraId="17263230" w14:textId="77777777" w:rsidTr="00E70510">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24A8FA1F"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019039E1" w14:textId="250A4F47"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TMA05</w:t>
            </w:r>
          </w:p>
        </w:tc>
        <w:tc>
          <w:tcPr>
            <w:tcW w:w="6481" w:type="dxa"/>
          </w:tcPr>
          <w:p w14:paraId="15090C36" w14:textId="17900EEB"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Materiales de aviación</w:t>
            </w:r>
          </w:p>
        </w:tc>
      </w:tr>
      <w:tr w:rsidR="00324960" w:rsidRPr="00F03186" w14:paraId="1E737B08" w14:textId="77777777" w:rsidTr="00E705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2F600DC1"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12FC6AB0" w14:textId="0C9902B9"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TMA06</w:t>
            </w:r>
          </w:p>
        </w:tc>
        <w:tc>
          <w:tcPr>
            <w:tcW w:w="6481" w:type="dxa"/>
          </w:tcPr>
          <w:p w14:paraId="78959B4B" w14:textId="650A3345"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Electricidad básica</w:t>
            </w:r>
          </w:p>
        </w:tc>
      </w:tr>
      <w:tr w:rsidR="00324960" w:rsidRPr="00F03186" w14:paraId="49EB1CAC" w14:textId="77777777" w:rsidTr="00E70510">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4F4397A1"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6F1CDE64" w14:textId="535DC385"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TMA07</w:t>
            </w:r>
          </w:p>
        </w:tc>
        <w:tc>
          <w:tcPr>
            <w:tcW w:w="6481" w:type="dxa"/>
          </w:tcPr>
          <w:p w14:paraId="418C998A" w14:textId="4F229CE8"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Inglés</w:t>
            </w:r>
          </w:p>
        </w:tc>
      </w:tr>
      <w:tr w:rsidR="00324960" w:rsidRPr="00F03186" w14:paraId="6B0BC781" w14:textId="77777777" w:rsidTr="00E705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5BB7CEA5"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357F79D1" w14:textId="7DEA5714"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TMA08</w:t>
            </w:r>
          </w:p>
        </w:tc>
        <w:tc>
          <w:tcPr>
            <w:tcW w:w="6481" w:type="dxa"/>
          </w:tcPr>
          <w:p w14:paraId="767113A6" w14:textId="221BA290"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Estructuras de aeronaves</w:t>
            </w:r>
          </w:p>
        </w:tc>
      </w:tr>
      <w:tr w:rsidR="00324960" w:rsidRPr="00F03186" w14:paraId="150A3814" w14:textId="77777777" w:rsidTr="00E70510">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3DF197F9"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78600BE3" w14:textId="19383160"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TMA09</w:t>
            </w:r>
          </w:p>
        </w:tc>
        <w:tc>
          <w:tcPr>
            <w:tcW w:w="6481" w:type="dxa"/>
          </w:tcPr>
          <w:p w14:paraId="17B4FAE7" w14:textId="1BCAF928"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Planos de aeronaves</w:t>
            </w:r>
          </w:p>
        </w:tc>
      </w:tr>
      <w:tr w:rsidR="00324960" w:rsidRPr="00F03186" w14:paraId="1E610900" w14:textId="77777777" w:rsidTr="00E705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441607AB" w14:textId="4B33FDEE" w:rsidR="00324960" w:rsidRPr="00F03186" w:rsidRDefault="00324960" w:rsidP="00324960">
            <w:pPr>
              <w:widowControl w:val="0"/>
              <w:rPr>
                <w:rFonts w:ascii="Arial" w:hAnsi="Arial" w:cs="Arial"/>
                <w:sz w:val="20"/>
                <w:szCs w:val="20"/>
              </w:rPr>
            </w:pPr>
            <w:r w:rsidRPr="008E232B">
              <w:rPr>
                <w:rFonts w:ascii="Arial" w:hAnsi="Arial" w:cs="Arial"/>
                <w:sz w:val="20"/>
                <w:szCs w:val="20"/>
              </w:rPr>
              <w:t>5500</w:t>
            </w:r>
          </w:p>
        </w:tc>
        <w:tc>
          <w:tcPr>
            <w:tcW w:w="994" w:type="dxa"/>
          </w:tcPr>
          <w:p w14:paraId="1C311200" w14:textId="54C53FBB"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TMA10</w:t>
            </w:r>
          </w:p>
        </w:tc>
        <w:tc>
          <w:tcPr>
            <w:tcW w:w="6481" w:type="dxa"/>
          </w:tcPr>
          <w:p w14:paraId="218C4C8A" w14:textId="2E2ADEB9"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Factores humanos</w:t>
            </w:r>
          </w:p>
        </w:tc>
      </w:tr>
      <w:tr w:rsidR="00324960" w:rsidRPr="00E70510" w14:paraId="048CFF26" w14:textId="77777777" w:rsidTr="00E70510">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0BA307B1" w14:textId="24A162F6" w:rsidR="00324960" w:rsidRPr="00F03186" w:rsidRDefault="00324960" w:rsidP="00324960">
            <w:pPr>
              <w:widowControl w:val="0"/>
              <w:rPr>
                <w:rFonts w:ascii="Arial" w:hAnsi="Arial" w:cs="Arial"/>
                <w:sz w:val="20"/>
                <w:szCs w:val="20"/>
              </w:rPr>
            </w:pPr>
            <w:r w:rsidRPr="008E232B">
              <w:rPr>
                <w:rFonts w:ascii="Arial" w:hAnsi="Arial" w:cs="Arial"/>
                <w:sz w:val="20"/>
                <w:szCs w:val="20"/>
              </w:rPr>
              <w:t>5500</w:t>
            </w:r>
          </w:p>
        </w:tc>
        <w:tc>
          <w:tcPr>
            <w:tcW w:w="994" w:type="dxa"/>
          </w:tcPr>
          <w:p w14:paraId="086AB7BE" w14:textId="3DAF275D"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TMA11</w:t>
            </w:r>
          </w:p>
        </w:tc>
        <w:tc>
          <w:tcPr>
            <w:tcW w:w="6481" w:type="dxa"/>
          </w:tcPr>
          <w:p w14:paraId="0117AE79" w14:textId="0385F18E"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Peso y balance</w:t>
            </w:r>
          </w:p>
        </w:tc>
      </w:tr>
      <w:tr w:rsidR="00324960" w:rsidRPr="00E70510" w14:paraId="699769EB" w14:textId="77777777" w:rsidTr="00E705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5321F696" w14:textId="5E5E467D" w:rsidR="00324960" w:rsidRPr="00F03186" w:rsidRDefault="00324960" w:rsidP="00324960">
            <w:pPr>
              <w:widowControl w:val="0"/>
              <w:rPr>
                <w:rFonts w:ascii="Arial" w:hAnsi="Arial" w:cs="Arial"/>
                <w:sz w:val="20"/>
                <w:szCs w:val="20"/>
              </w:rPr>
            </w:pPr>
            <w:r w:rsidRPr="008E232B">
              <w:rPr>
                <w:rFonts w:ascii="Arial" w:hAnsi="Arial" w:cs="Arial"/>
                <w:sz w:val="20"/>
                <w:szCs w:val="20"/>
              </w:rPr>
              <w:t>5500</w:t>
            </w:r>
          </w:p>
        </w:tc>
        <w:tc>
          <w:tcPr>
            <w:tcW w:w="994" w:type="dxa"/>
          </w:tcPr>
          <w:p w14:paraId="58FDA7D7" w14:textId="44909519"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TMA12</w:t>
            </w:r>
          </w:p>
        </w:tc>
        <w:tc>
          <w:tcPr>
            <w:tcW w:w="6481" w:type="dxa"/>
          </w:tcPr>
          <w:p w14:paraId="161CCAA9" w14:textId="79B4C8FA"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Materiales y procesos</w:t>
            </w:r>
          </w:p>
        </w:tc>
      </w:tr>
      <w:tr w:rsidR="00324960" w:rsidRPr="00E70510" w14:paraId="10514CCC" w14:textId="77777777" w:rsidTr="00E70510">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70C742DF" w14:textId="61C3226B" w:rsidR="00324960" w:rsidRPr="00F03186" w:rsidRDefault="00324960" w:rsidP="00324960">
            <w:pPr>
              <w:widowControl w:val="0"/>
              <w:rPr>
                <w:rFonts w:ascii="Arial" w:hAnsi="Arial" w:cs="Arial"/>
                <w:sz w:val="20"/>
                <w:szCs w:val="20"/>
              </w:rPr>
            </w:pPr>
            <w:r w:rsidRPr="008E232B">
              <w:rPr>
                <w:rFonts w:ascii="Arial" w:hAnsi="Arial" w:cs="Arial"/>
                <w:sz w:val="20"/>
                <w:szCs w:val="20"/>
              </w:rPr>
              <w:t>5500</w:t>
            </w:r>
          </w:p>
        </w:tc>
        <w:tc>
          <w:tcPr>
            <w:tcW w:w="994" w:type="dxa"/>
          </w:tcPr>
          <w:p w14:paraId="275D516F" w14:textId="278F2A6A"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TMA13</w:t>
            </w:r>
          </w:p>
        </w:tc>
        <w:tc>
          <w:tcPr>
            <w:tcW w:w="6481" w:type="dxa"/>
          </w:tcPr>
          <w:p w14:paraId="4209E2DF" w14:textId="3A5AE745"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Servicios y operaciones en tierra</w:t>
            </w:r>
          </w:p>
        </w:tc>
      </w:tr>
      <w:tr w:rsidR="00324960" w:rsidRPr="00E70510" w14:paraId="2AC1B4D3" w14:textId="77777777" w:rsidTr="00E705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19FBE20A" w14:textId="160C4A20" w:rsidR="00324960" w:rsidRPr="00F03186" w:rsidRDefault="00324960" w:rsidP="00324960">
            <w:pPr>
              <w:widowControl w:val="0"/>
              <w:rPr>
                <w:rFonts w:ascii="Arial" w:hAnsi="Arial" w:cs="Arial"/>
                <w:sz w:val="20"/>
                <w:szCs w:val="20"/>
              </w:rPr>
            </w:pPr>
            <w:r w:rsidRPr="008E232B">
              <w:rPr>
                <w:rFonts w:ascii="Arial" w:hAnsi="Arial" w:cs="Arial"/>
                <w:sz w:val="20"/>
                <w:szCs w:val="20"/>
              </w:rPr>
              <w:t>5500</w:t>
            </w:r>
          </w:p>
        </w:tc>
        <w:tc>
          <w:tcPr>
            <w:tcW w:w="994" w:type="dxa"/>
          </w:tcPr>
          <w:p w14:paraId="6F1B4863" w14:textId="4C6715D6"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TMA14</w:t>
            </w:r>
          </w:p>
        </w:tc>
        <w:tc>
          <w:tcPr>
            <w:tcW w:w="6481" w:type="dxa"/>
          </w:tcPr>
          <w:p w14:paraId="04B4E4FF" w14:textId="29BD8F6E"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Formularios y registros mantenimiento</w:t>
            </w:r>
          </w:p>
        </w:tc>
      </w:tr>
      <w:tr w:rsidR="00324960" w:rsidRPr="00E70510" w14:paraId="5035DD9E" w14:textId="77777777" w:rsidTr="00E70510">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6442C03E" w14:textId="70846CA3" w:rsidR="00324960" w:rsidRPr="00F03186" w:rsidRDefault="00324960" w:rsidP="00324960">
            <w:pPr>
              <w:widowControl w:val="0"/>
              <w:rPr>
                <w:rFonts w:ascii="Arial" w:hAnsi="Arial" w:cs="Arial"/>
                <w:sz w:val="20"/>
                <w:szCs w:val="20"/>
              </w:rPr>
            </w:pPr>
            <w:r w:rsidRPr="008E232B">
              <w:rPr>
                <w:rFonts w:ascii="Arial" w:hAnsi="Arial" w:cs="Arial"/>
                <w:sz w:val="20"/>
                <w:szCs w:val="20"/>
              </w:rPr>
              <w:t>5500</w:t>
            </w:r>
          </w:p>
        </w:tc>
        <w:tc>
          <w:tcPr>
            <w:tcW w:w="994" w:type="dxa"/>
          </w:tcPr>
          <w:p w14:paraId="6FD5F033" w14:textId="68343CE2"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TMA15</w:t>
            </w:r>
          </w:p>
        </w:tc>
        <w:tc>
          <w:tcPr>
            <w:tcW w:w="6481" w:type="dxa"/>
          </w:tcPr>
          <w:p w14:paraId="7D6CC105" w14:textId="3710A6B5"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4051">
              <w:rPr>
                <w:rFonts w:ascii="Arial" w:hAnsi="Arial" w:cs="Arial"/>
              </w:rPr>
              <w:t>Literatura técnica</w:t>
            </w:r>
          </w:p>
        </w:tc>
      </w:tr>
      <w:tr w:rsidR="00324960" w:rsidRPr="00E70510" w14:paraId="1BADCDF0" w14:textId="77777777" w:rsidTr="00E705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3D83D987" w14:textId="2348A034" w:rsidR="00324960" w:rsidRPr="00F03186" w:rsidRDefault="00324960" w:rsidP="00324960">
            <w:pPr>
              <w:widowControl w:val="0"/>
              <w:rPr>
                <w:rFonts w:ascii="Arial" w:hAnsi="Arial" w:cs="Arial"/>
                <w:sz w:val="20"/>
                <w:szCs w:val="20"/>
              </w:rPr>
            </w:pPr>
            <w:r w:rsidRPr="008E232B">
              <w:rPr>
                <w:rFonts w:ascii="Arial" w:hAnsi="Arial" w:cs="Arial"/>
                <w:sz w:val="20"/>
                <w:szCs w:val="20"/>
              </w:rPr>
              <w:t>5500</w:t>
            </w:r>
          </w:p>
        </w:tc>
        <w:tc>
          <w:tcPr>
            <w:tcW w:w="994" w:type="dxa"/>
          </w:tcPr>
          <w:p w14:paraId="063CF5CD" w14:textId="25750273"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T</w:t>
            </w:r>
            <w:r>
              <w:rPr>
                <w:rFonts w:ascii="Arial" w:hAnsi="Arial" w:cs="Arial"/>
              </w:rPr>
              <w:t>MA</w:t>
            </w:r>
            <w:r w:rsidRPr="00864051">
              <w:rPr>
                <w:rFonts w:ascii="Arial" w:hAnsi="Arial" w:cs="Arial"/>
              </w:rPr>
              <w:t>16</w:t>
            </w:r>
          </w:p>
        </w:tc>
        <w:tc>
          <w:tcPr>
            <w:tcW w:w="6481" w:type="dxa"/>
          </w:tcPr>
          <w:p w14:paraId="6BAE6035" w14:textId="48A3FF5D"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51">
              <w:rPr>
                <w:rFonts w:ascii="Arial" w:hAnsi="Arial" w:cs="Arial"/>
              </w:rPr>
              <w:t>Privilegios y limitaciones del TMA</w:t>
            </w:r>
          </w:p>
        </w:tc>
      </w:tr>
    </w:tbl>
    <w:p w14:paraId="330AB6C3" w14:textId="77777777" w:rsidR="00E70510" w:rsidRDefault="00E70510" w:rsidP="00E70510">
      <w:pPr>
        <w:rPr>
          <w:lang w:eastAsia="es-VE"/>
        </w:rPr>
      </w:pPr>
    </w:p>
    <w:p w14:paraId="3B786A57" w14:textId="77777777" w:rsidR="00E70510" w:rsidRDefault="00E70510" w:rsidP="00E70510">
      <w:pPr>
        <w:pStyle w:val="Ttulo3"/>
      </w:pPr>
      <w:bookmarkStart w:id="13" w:name="_Toc475719178"/>
      <w:r w:rsidRPr="007D1F34">
        <w:t>Módulo A: Materias generales:</w:t>
      </w:r>
      <w:bookmarkEnd w:id="13"/>
    </w:p>
    <w:p w14:paraId="4D7B9365" w14:textId="77777777" w:rsidR="00324960" w:rsidRDefault="00324960" w:rsidP="00324960"/>
    <w:p w14:paraId="5C5AB1E5" w14:textId="77777777" w:rsidR="00324960" w:rsidRPr="00324960" w:rsidRDefault="00324960" w:rsidP="00324960"/>
    <w:p w14:paraId="3D121A80" w14:textId="77777777" w:rsidR="00E70510" w:rsidRDefault="00E70510" w:rsidP="00E70510">
      <w:pPr>
        <w:rPr>
          <w:lang w:eastAsia="es-VE"/>
        </w:rPr>
      </w:pPr>
    </w:p>
    <w:p w14:paraId="7A8F7B29" w14:textId="77777777" w:rsidR="00E70510" w:rsidRDefault="00E70510" w:rsidP="00E70510">
      <w:pPr>
        <w:rPr>
          <w:lang w:eastAsia="es-VE"/>
        </w:rPr>
      </w:pPr>
    </w:p>
    <w:p w14:paraId="6D74CBDA" w14:textId="77777777" w:rsidR="00E70510" w:rsidRDefault="00E70510" w:rsidP="00E70510">
      <w:pPr>
        <w:rPr>
          <w:lang w:eastAsia="es-VE"/>
        </w:rPr>
      </w:pPr>
    </w:p>
    <w:p w14:paraId="34BD630E" w14:textId="77777777" w:rsidR="00E70510" w:rsidRDefault="00E70510" w:rsidP="00E70510">
      <w:pPr>
        <w:rPr>
          <w:lang w:eastAsia="es-VE"/>
        </w:rPr>
      </w:pPr>
    </w:p>
    <w:p w14:paraId="1B6ECF92" w14:textId="77777777" w:rsidR="00E70510" w:rsidRDefault="00E70510" w:rsidP="00EB2085">
      <w:pPr>
        <w:rPr>
          <w:lang w:eastAsia="es-VE"/>
        </w:rPr>
      </w:pPr>
    </w:p>
    <w:p w14:paraId="1A62457E" w14:textId="77777777" w:rsidR="00D92BDC" w:rsidRDefault="00D92BDC" w:rsidP="00EB2085">
      <w:pPr>
        <w:rPr>
          <w:lang w:eastAsia="es-VE"/>
        </w:rPr>
      </w:pPr>
    </w:p>
    <w:p w14:paraId="6775B803" w14:textId="77777777" w:rsidR="00D92BDC" w:rsidRDefault="00D92BDC" w:rsidP="00EB2085">
      <w:pPr>
        <w:rPr>
          <w:lang w:eastAsia="es-VE"/>
        </w:rPr>
      </w:pPr>
    </w:p>
    <w:p w14:paraId="56615B4F" w14:textId="77777777" w:rsidR="00D92BDC" w:rsidRDefault="00D92BDC" w:rsidP="00EB2085">
      <w:pPr>
        <w:rPr>
          <w:lang w:eastAsia="es-VE"/>
        </w:rPr>
      </w:pPr>
    </w:p>
    <w:p w14:paraId="38D554E5" w14:textId="77777777" w:rsidR="00D92BDC" w:rsidRDefault="00D92BDC" w:rsidP="00EB2085">
      <w:pPr>
        <w:rPr>
          <w:lang w:eastAsia="es-VE"/>
        </w:rPr>
      </w:pPr>
    </w:p>
    <w:p w14:paraId="4540E126" w14:textId="77777777" w:rsidR="00D92BDC" w:rsidRDefault="00D92BDC" w:rsidP="00EB2085">
      <w:pPr>
        <w:rPr>
          <w:lang w:eastAsia="es-VE"/>
        </w:rPr>
      </w:pPr>
    </w:p>
    <w:p w14:paraId="5635B7C0" w14:textId="77777777" w:rsidR="00D92BDC" w:rsidRDefault="00D92BDC" w:rsidP="00EB2085">
      <w:pPr>
        <w:rPr>
          <w:lang w:eastAsia="es-VE"/>
        </w:rPr>
      </w:pPr>
    </w:p>
    <w:p w14:paraId="0A968856" w14:textId="77777777" w:rsidR="00D92BDC" w:rsidRDefault="00D92BDC" w:rsidP="00EB2085">
      <w:pPr>
        <w:rPr>
          <w:lang w:eastAsia="es-VE"/>
        </w:rPr>
      </w:pPr>
    </w:p>
    <w:p w14:paraId="2D9804C1" w14:textId="77777777" w:rsidR="00D92BDC" w:rsidRDefault="00D92BDC" w:rsidP="00EB2085">
      <w:pPr>
        <w:rPr>
          <w:lang w:eastAsia="es-VE"/>
        </w:rPr>
      </w:pPr>
    </w:p>
    <w:p w14:paraId="2DBD7067" w14:textId="77777777" w:rsidR="00D92BDC" w:rsidRDefault="00D92BDC" w:rsidP="00EB2085">
      <w:pPr>
        <w:rPr>
          <w:lang w:eastAsia="es-VE"/>
        </w:rPr>
      </w:pPr>
    </w:p>
    <w:p w14:paraId="7BA33607" w14:textId="77777777" w:rsidR="00D92BDC" w:rsidRDefault="00D92BDC" w:rsidP="00EB2085">
      <w:pPr>
        <w:rPr>
          <w:lang w:eastAsia="es-VE"/>
        </w:rPr>
      </w:pPr>
    </w:p>
    <w:p w14:paraId="325F29C6" w14:textId="2030FA69" w:rsidR="00E70510" w:rsidRDefault="00E70510" w:rsidP="00EB2085">
      <w:pPr>
        <w:pStyle w:val="Ttulo3"/>
      </w:pPr>
      <w:r w:rsidRPr="007D1F34">
        <w:lastRenderedPageBreak/>
        <w:t xml:space="preserve">Módulo </w:t>
      </w:r>
      <w:r>
        <w:t>B</w:t>
      </w:r>
      <w:r w:rsidRPr="007D1F34">
        <w:t xml:space="preserve">: Materias </w:t>
      </w:r>
      <w:r>
        <w:t>de mantenimiento de aeronaves</w:t>
      </w:r>
      <w:r w:rsidRPr="007D1F34">
        <w:t>:</w:t>
      </w:r>
    </w:p>
    <w:tbl>
      <w:tblPr>
        <w:tblStyle w:val="Tablanormal3"/>
        <w:tblpPr w:leftFromText="141" w:rightFromText="141" w:vertAnchor="text" w:horzAnchor="page" w:tblpX="1636" w:tblpY="65"/>
        <w:tblW w:w="0" w:type="auto"/>
        <w:tblLayout w:type="fixed"/>
        <w:tblLook w:val="04A0" w:firstRow="1" w:lastRow="0" w:firstColumn="1" w:lastColumn="0" w:noHBand="0" w:noVBand="1"/>
      </w:tblPr>
      <w:tblGrid>
        <w:gridCol w:w="884"/>
        <w:gridCol w:w="994"/>
        <w:gridCol w:w="6481"/>
      </w:tblGrid>
      <w:tr w:rsidR="00E70510" w:rsidRPr="00F03186" w14:paraId="34ECE100" w14:textId="77777777" w:rsidTr="00752852">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1878" w:type="dxa"/>
            <w:gridSpan w:val="2"/>
          </w:tcPr>
          <w:p w14:paraId="72783578" w14:textId="77777777" w:rsidR="00E70510" w:rsidRPr="00F03186" w:rsidRDefault="00E70510" w:rsidP="00752852">
            <w:pPr>
              <w:widowControl w:val="0"/>
              <w:spacing w:before="240"/>
              <w:rPr>
                <w:rFonts w:ascii="Arial" w:hAnsi="Arial" w:cs="Arial"/>
                <w:b w:val="0"/>
                <w:bCs w:val="0"/>
                <w:sz w:val="20"/>
                <w:szCs w:val="20"/>
              </w:rPr>
            </w:pPr>
            <w:r w:rsidRPr="00F03186">
              <w:rPr>
                <w:rFonts w:ascii="Arial" w:hAnsi="Arial" w:cs="Arial"/>
                <w:sz w:val="20"/>
                <w:szCs w:val="20"/>
              </w:rPr>
              <w:t>CÓDIGO</w:t>
            </w:r>
          </w:p>
        </w:tc>
        <w:tc>
          <w:tcPr>
            <w:tcW w:w="6481" w:type="dxa"/>
          </w:tcPr>
          <w:p w14:paraId="08A82054" w14:textId="77777777" w:rsidR="00E70510" w:rsidRPr="00F03186" w:rsidRDefault="00E70510" w:rsidP="00752852">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186">
              <w:rPr>
                <w:rFonts w:ascii="Arial" w:hAnsi="Arial" w:cs="Arial"/>
                <w:sz w:val="20"/>
                <w:szCs w:val="20"/>
              </w:rPr>
              <w:t>MATERIA</w:t>
            </w:r>
          </w:p>
        </w:tc>
      </w:tr>
      <w:tr w:rsidR="00E70510" w:rsidRPr="00F03186" w14:paraId="1B4274A9"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7E809676" w14:textId="77777777" w:rsidR="00E70510" w:rsidRPr="00F03186" w:rsidRDefault="00E70510" w:rsidP="00E70510">
            <w:pPr>
              <w:widowControl w:val="0"/>
              <w:rPr>
                <w:rFonts w:ascii="Arial" w:hAnsi="Arial" w:cs="Arial"/>
                <w:sz w:val="20"/>
                <w:szCs w:val="20"/>
              </w:rPr>
            </w:pPr>
            <w:r w:rsidRPr="00F03186">
              <w:rPr>
                <w:rFonts w:ascii="Arial" w:hAnsi="Arial" w:cs="Arial"/>
                <w:sz w:val="20"/>
                <w:szCs w:val="20"/>
              </w:rPr>
              <w:t>5500</w:t>
            </w:r>
          </w:p>
        </w:tc>
        <w:tc>
          <w:tcPr>
            <w:tcW w:w="994" w:type="dxa"/>
          </w:tcPr>
          <w:p w14:paraId="2619286D" w14:textId="0F55E759"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6CD">
              <w:rPr>
                <w:rFonts w:ascii="Arial" w:hAnsi="Arial" w:cs="Arial"/>
              </w:rPr>
              <w:t>TMA17</w:t>
            </w:r>
          </w:p>
        </w:tc>
        <w:tc>
          <w:tcPr>
            <w:tcW w:w="6481" w:type="dxa"/>
          </w:tcPr>
          <w:p w14:paraId="2E30A54E" w14:textId="6D990D28"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6CD">
              <w:rPr>
                <w:rFonts w:ascii="Arial" w:hAnsi="Arial" w:cs="Arial"/>
              </w:rPr>
              <w:t>Estructuras de madera</w:t>
            </w:r>
          </w:p>
        </w:tc>
      </w:tr>
      <w:tr w:rsidR="00E70510" w:rsidRPr="00F03186" w14:paraId="14A0C856"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5F822A45" w14:textId="77777777" w:rsidR="00E70510" w:rsidRPr="00F03186" w:rsidRDefault="00E70510" w:rsidP="00E70510">
            <w:pPr>
              <w:widowControl w:val="0"/>
              <w:rPr>
                <w:rFonts w:ascii="Arial" w:hAnsi="Arial" w:cs="Arial"/>
                <w:sz w:val="20"/>
                <w:szCs w:val="20"/>
              </w:rPr>
            </w:pPr>
            <w:r w:rsidRPr="00F03186">
              <w:rPr>
                <w:rFonts w:ascii="Arial" w:hAnsi="Arial" w:cs="Arial"/>
                <w:sz w:val="20"/>
                <w:szCs w:val="20"/>
              </w:rPr>
              <w:t>5500</w:t>
            </w:r>
          </w:p>
        </w:tc>
        <w:tc>
          <w:tcPr>
            <w:tcW w:w="994" w:type="dxa"/>
          </w:tcPr>
          <w:p w14:paraId="1F9C7FB8" w14:textId="239AB0D8"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TMA18</w:t>
            </w:r>
          </w:p>
        </w:tc>
        <w:tc>
          <w:tcPr>
            <w:tcW w:w="6481" w:type="dxa"/>
          </w:tcPr>
          <w:p w14:paraId="51DC89D6" w14:textId="007F04F2"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Revestimiento de aeronaves</w:t>
            </w:r>
          </w:p>
        </w:tc>
      </w:tr>
      <w:tr w:rsidR="00E70510" w:rsidRPr="00F03186" w14:paraId="28E0DB0F"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77324CCD" w14:textId="77777777" w:rsidR="00E70510" w:rsidRPr="00F03186" w:rsidRDefault="00E70510" w:rsidP="00E70510">
            <w:pPr>
              <w:widowControl w:val="0"/>
              <w:rPr>
                <w:rFonts w:ascii="Arial" w:hAnsi="Arial" w:cs="Arial"/>
                <w:sz w:val="20"/>
                <w:szCs w:val="20"/>
              </w:rPr>
            </w:pPr>
            <w:r w:rsidRPr="00F03186">
              <w:rPr>
                <w:rFonts w:ascii="Arial" w:hAnsi="Arial" w:cs="Arial"/>
                <w:sz w:val="20"/>
                <w:szCs w:val="20"/>
              </w:rPr>
              <w:t>5500</w:t>
            </w:r>
          </w:p>
        </w:tc>
        <w:tc>
          <w:tcPr>
            <w:tcW w:w="994" w:type="dxa"/>
          </w:tcPr>
          <w:p w14:paraId="5FB95233" w14:textId="23ED6D6A"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6CD">
              <w:rPr>
                <w:rFonts w:ascii="Arial" w:hAnsi="Arial" w:cs="Arial"/>
              </w:rPr>
              <w:t>TMA19</w:t>
            </w:r>
          </w:p>
        </w:tc>
        <w:tc>
          <w:tcPr>
            <w:tcW w:w="6481" w:type="dxa"/>
          </w:tcPr>
          <w:p w14:paraId="639366EF" w14:textId="668B4982"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6CD">
              <w:rPr>
                <w:rFonts w:ascii="Arial" w:hAnsi="Arial" w:cs="Arial"/>
              </w:rPr>
              <w:t>Acabado de aeronaves</w:t>
            </w:r>
          </w:p>
        </w:tc>
      </w:tr>
      <w:tr w:rsidR="00E70510" w:rsidRPr="00F03186" w14:paraId="26B99DDC"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55408811" w14:textId="77777777" w:rsidR="00E70510" w:rsidRPr="00F03186" w:rsidRDefault="00E70510" w:rsidP="00E70510">
            <w:pPr>
              <w:widowControl w:val="0"/>
              <w:rPr>
                <w:rFonts w:ascii="Arial" w:hAnsi="Arial" w:cs="Arial"/>
                <w:sz w:val="20"/>
                <w:szCs w:val="20"/>
              </w:rPr>
            </w:pPr>
            <w:r w:rsidRPr="00F03186">
              <w:rPr>
                <w:rFonts w:ascii="Arial" w:hAnsi="Arial" w:cs="Arial"/>
                <w:sz w:val="20"/>
                <w:szCs w:val="20"/>
              </w:rPr>
              <w:t>5500</w:t>
            </w:r>
          </w:p>
        </w:tc>
        <w:tc>
          <w:tcPr>
            <w:tcW w:w="994" w:type="dxa"/>
          </w:tcPr>
          <w:p w14:paraId="27B0E82B" w14:textId="088FE8F1"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TMA20</w:t>
            </w:r>
          </w:p>
        </w:tc>
        <w:tc>
          <w:tcPr>
            <w:tcW w:w="6481" w:type="dxa"/>
          </w:tcPr>
          <w:p w14:paraId="48C773FD" w14:textId="13E82624"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rPr>
              <w:t>Estruct. láminas metálicas y no metál.</w:t>
            </w:r>
          </w:p>
        </w:tc>
      </w:tr>
      <w:tr w:rsidR="00E70510" w:rsidRPr="00F03186" w14:paraId="36D85C8B"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39E9B872" w14:textId="77777777" w:rsidR="00E70510" w:rsidRPr="00F03186" w:rsidRDefault="00E70510" w:rsidP="00E70510">
            <w:pPr>
              <w:widowControl w:val="0"/>
              <w:rPr>
                <w:rFonts w:ascii="Arial" w:hAnsi="Arial" w:cs="Arial"/>
                <w:sz w:val="20"/>
                <w:szCs w:val="20"/>
              </w:rPr>
            </w:pPr>
            <w:r w:rsidRPr="00F03186">
              <w:rPr>
                <w:rFonts w:ascii="Arial" w:hAnsi="Arial" w:cs="Arial"/>
                <w:sz w:val="20"/>
                <w:szCs w:val="20"/>
              </w:rPr>
              <w:t>5500</w:t>
            </w:r>
          </w:p>
        </w:tc>
        <w:tc>
          <w:tcPr>
            <w:tcW w:w="994" w:type="dxa"/>
          </w:tcPr>
          <w:p w14:paraId="5655B7BE" w14:textId="4C0BFC95"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6CD">
              <w:rPr>
                <w:rFonts w:ascii="Arial" w:hAnsi="Arial" w:cs="Arial"/>
              </w:rPr>
              <w:t>TMA21</w:t>
            </w:r>
          </w:p>
        </w:tc>
        <w:tc>
          <w:tcPr>
            <w:tcW w:w="6481" w:type="dxa"/>
          </w:tcPr>
          <w:p w14:paraId="3176D50F" w14:textId="02E5C13D"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6CD">
              <w:rPr>
                <w:rFonts w:ascii="Arial" w:hAnsi="Arial" w:cs="Arial"/>
              </w:rPr>
              <w:t>Ensamblaje y reglaje</w:t>
            </w:r>
          </w:p>
        </w:tc>
      </w:tr>
      <w:tr w:rsidR="00E70510" w:rsidRPr="00F03186" w14:paraId="1715EDA0"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25630DE6" w14:textId="77777777" w:rsidR="00E70510" w:rsidRPr="00F03186" w:rsidRDefault="00E70510" w:rsidP="00E70510">
            <w:pPr>
              <w:widowControl w:val="0"/>
              <w:rPr>
                <w:rFonts w:ascii="Arial" w:hAnsi="Arial" w:cs="Arial"/>
                <w:sz w:val="20"/>
                <w:szCs w:val="20"/>
              </w:rPr>
            </w:pPr>
            <w:r w:rsidRPr="00F03186">
              <w:rPr>
                <w:rFonts w:ascii="Arial" w:hAnsi="Arial" w:cs="Arial"/>
                <w:sz w:val="20"/>
                <w:szCs w:val="20"/>
              </w:rPr>
              <w:t>5500</w:t>
            </w:r>
          </w:p>
        </w:tc>
        <w:tc>
          <w:tcPr>
            <w:tcW w:w="994" w:type="dxa"/>
          </w:tcPr>
          <w:p w14:paraId="6418FC61" w14:textId="43330439"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TMA22</w:t>
            </w:r>
          </w:p>
        </w:tc>
        <w:tc>
          <w:tcPr>
            <w:tcW w:w="6481" w:type="dxa"/>
          </w:tcPr>
          <w:p w14:paraId="2D970E8C" w14:textId="1735C7FE"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Inspección de estructura</w:t>
            </w:r>
          </w:p>
        </w:tc>
      </w:tr>
      <w:tr w:rsidR="00E70510" w:rsidRPr="00F03186" w14:paraId="4507BF3A"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3F49C1A8" w14:textId="77777777" w:rsidR="00E70510" w:rsidRPr="00F03186" w:rsidRDefault="00E70510" w:rsidP="00E70510">
            <w:pPr>
              <w:widowControl w:val="0"/>
              <w:rPr>
                <w:rFonts w:ascii="Arial" w:hAnsi="Arial" w:cs="Arial"/>
                <w:sz w:val="20"/>
                <w:szCs w:val="20"/>
              </w:rPr>
            </w:pPr>
            <w:r w:rsidRPr="00F03186">
              <w:rPr>
                <w:rFonts w:ascii="Arial" w:hAnsi="Arial" w:cs="Arial"/>
                <w:sz w:val="20"/>
                <w:szCs w:val="20"/>
              </w:rPr>
              <w:t>5500</w:t>
            </w:r>
          </w:p>
        </w:tc>
        <w:tc>
          <w:tcPr>
            <w:tcW w:w="994" w:type="dxa"/>
          </w:tcPr>
          <w:p w14:paraId="0B971C28" w14:textId="0546181E"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6CD">
              <w:rPr>
                <w:rFonts w:ascii="Arial" w:hAnsi="Arial" w:cs="Arial"/>
              </w:rPr>
              <w:t>TMA23</w:t>
            </w:r>
          </w:p>
        </w:tc>
        <w:tc>
          <w:tcPr>
            <w:tcW w:w="6481" w:type="dxa"/>
          </w:tcPr>
          <w:p w14:paraId="3F1FE101" w14:textId="6D17FD41"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rPr>
              <w:t xml:space="preserve">Tren </w:t>
            </w:r>
            <w:r w:rsidRPr="003B36CD">
              <w:rPr>
                <w:rFonts w:ascii="Arial" w:hAnsi="Arial" w:cs="Arial"/>
              </w:rPr>
              <w:t>aterrizaje y sistemas asociados</w:t>
            </w:r>
          </w:p>
        </w:tc>
      </w:tr>
      <w:tr w:rsidR="00E70510" w:rsidRPr="00F03186" w14:paraId="6C3C691D"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553FE212" w14:textId="77777777" w:rsidR="00E70510" w:rsidRPr="00F03186" w:rsidRDefault="00E70510" w:rsidP="00E70510">
            <w:pPr>
              <w:widowControl w:val="0"/>
              <w:rPr>
                <w:rFonts w:ascii="Arial" w:hAnsi="Arial" w:cs="Arial"/>
                <w:sz w:val="20"/>
                <w:szCs w:val="20"/>
              </w:rPr>
            </w:pPr>
            <w:r w:rsidRPr="00F03186">
              <w:rPr>
                <w:rFonts w:ascii="Arial" w:hAnsi="Arial" w:cs="Arial"/>
                <w:sz w:val="20"/>
                <w:szCs w:val="20"/>
              </w:rPr>
              <w:t>5500</w:t>
            </w:r>
          </w:p>
        </w:tc>
        <w:tc>
          <w:tcPr>
            <w:tcW w:w="994" w:type="dxa"/>
          </w:tcPr>
          <w:p w14:paraId="0ED0A9C1" w14:textId="4C5B95F5"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TMA24</w:t>
            </w:r>
          </w:p>
        </w:tc>
        <w:tc>
          <w:tcPr>
            <w:tcW w:w="6481" w:type="dxa"/>
          </w:tcPr>
          <w:p w14:paraId="760D0316" w14:textId="7094AED8"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Sistema hidráulico y neumático</w:t>
            </w:r>
          </w:p>
        </w:tc>
      </w:tr>
      <w:tr w:rsidR="00E70510" w:rsidRPr="00F03186" w14:paraId="794BE8F6"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64995CC4" w14:textId="77777777" w:rsidR="00E70510" w:rsidRPr="00F03186" w:rsidRDefault="00E70510" w:rsidP="00E70510">
            <w:pPr>
              <w:widowControl w:val="0"/>
              <w:rPr>
                <w:rFonts w:ascii="Arial" w:hAnsi="Arial" w:cs="Arial"/>
                <w:sz w:val="20"/>
                <w:szCs w:val="20"/>
              </w:rPr>
            </w:pPr>
            <w:r w:rsidRPr="00F03186">
              <w:rPr>
                <w:rFonts w:ascii="Arial" w:hAnsi="Arial" w:cs="Arial"/>
                <w:sz w:val="20"/>
                <w:szCs w:val="20"/>
              </w:rPr>
              <w:t>5500</w:t>
            </w:r>
          </w:p>
        </w:tc>
        <w:tc>
          <w:tcPr>
            <w:tcW w:w="994" w:type="dxa"/>
          </w:tcPr>
          <w:p w14:paraId="6A88C64F" w14:textId="13048251"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6CD">
              <w:rPr>
                <w:rFonts w:ascii="Arial" w:hAnsi="Arial" w:cs="Arial"/>
              </w:rPr>
              <w:t>TMA25</w:t>
            </w:r>
          </w:p>
        </w:tc>
        <w:tc>
          <w:tcPr>
            <w:tcW w:w="6481" w:type="dxa"/>
          </w:tcPr>
          <w:p w14:paraId="1C2CAF40" w14:textId="2F081BFE"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rPr>
              <w:t xml:space="preserve">Sistema </w:t>
            </w:r>
            <w:r w:rsidRPr="003B36CD">
              <w:rPr>
                <w:rFonts w:ascii="Arial" w:hAnsi="Arial" w:cs="Arial"/>
              </w:rPr>
              <w:t>control atmosférico y oxígeno</w:t>
            </w:r>
          </w:p>
        </w:tc>
      </w:tr>
      <w:tr w:rsidR="00E70510" w:rsidRPr="00F03186" w14:paraId="13FB3AC6"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703526D7" w14:textId="77777777" w:rsidR="00E70510" w:rsidRPr="00F03186" w:rsidRDefault="00E70510" w:rsidP="00E70510">
            <w:pPr>
              <w:widowControl w:val="0"/>
              <w:rPr>
                <w:rFonts w:ascii="Arial" w:hAnsi="Arial" w:cs="Arial"/>
                <w:sz w:val="20"/>
                <w:szCs w:val="20"/>
              </w:rPr>
            </w:pPr>
            <w:r w:rsidRPr="008E232B">
              <w:rPr>
                <w:rFonts w:ascii="Arial" w:hAnsi="Arial" w:cs="Arial"/>
                <w:sz w:val="20"/>
                <w:szCs w:val="20"/>
              </w:rPr>
              <w:t>5500</w:t>
            </w:r>
          </w:p>
        </w:tc>
        <w:tc>
          <w:tcPr>
            <w:tcW w:w="994" w:type="dxa"/>
          </w:tcPr>
          <w:p w14:paraId="42200183" w14:textId="6526AC73"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TMA26</w:t>
            </w:r>
          </w:p>
        </w:tc>
        <w:tc>
          <w:tcPr>
            <w:tcW w:w="6481" w:type="dxa"/>
          </w:tcPr>
          <w:p w14:paraId="60E6DEB9" w14:textId="17B29511"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Sistema de instrumentos</w:t>
            </w:r>
          </w:p>
        </w:tc>
      </w:tr>
      <w:tr w:rsidR="00E70510" w:rsidRPr="00E70510" w14:paraId="64550EFB"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280A700F" w14:textId="77777777" w:rsidR="00E70510" w:rsidRPr="00F03186" w:rsidRDefault="00E70510" w:rsidP="00E70510">
            <w:pPr>
              <w:widowControl w:val="0"/>
              <w:rPr>
                <w:rFonts w:ascii="Arial" w:hAnsi="Arial" w:cs="Arial"/>
                <w:sz w:val="20"/>
                <w:szCs w:val="20"/>
              </w:rPr>
            </w:pPr>
            <w:r w:rsidRPr="008E232B">
              <w:rPr>
                <w:rFonts w:ascii="Arial" w:hAnsi="Arial" w:cs="Arial"/>
                <w:sz w:val="20"/>
                <w:szCs w:val="20"/>
              </w:rPr>
              <w:t>5500</w:t>
            </w:r>
          </w:p>
        </w:tc>
        <w:tc>
          <w:tcPr>
            <w:tcW w:w="994" w:type="dxa"/>
          </w:tcPr>
          <w:p w14:paraId="3379B6C8" w14:textId="390D661F"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6CD">
              <w:rPr>
                <w:rFonts w:ascii="Arial" w:hAnsi="Arial" w:cs="Arial"/>
              </w:rPr>
              <w:t>TMA27</w:t>
            </w:r>
          </w:p>
        </w:tc>
        <w:tc>
          <w:tcPr>
            <w:tcW w:w="6481" w:type="dxa"/>
          </w:tcPr>
          <w:p w14:paraId="5F65ED7F" w14:textId="52138EE6"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rPr>
              <w:t>Sistema</w:t>
            </w:r>
            <w:r w:rsidRPr="003B36CD">
              <w:rPr>
                <w:rFonts w:ascii="Arial" w:hAnsi="Arial" w:cs="Arial"/>
              </w:rPr>
              <w:t xml:space="preserve"> comunicación y navegación</w:t>
            </w:r>
          </w:p>
        </w:tc>
      </w:tr>
      <w:tr w:rsidR="00E70510" w:rsidRPr="00E70510" w14:paraId="70B06A65"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2E2C97F7" w14:textId="77777777" w:rsidR="00E70510" w:rsidRPr="00F03186" w:rsidRDefault="00E70510" w:rsidP="00E70510">
            <w:pPr>
              <w:widowControl w:val="0"/>
              <w:rPr>
                <w:rFonts w:ascii="Arial" w:hAnsi="Arial" w:cs="Arial"/>
                <w:sz w:val="20"/>
                <w:szCs w:val="20"/>
              </w:rPr>
            </w:pPr>
            <w:r w:rsidRPr="008E232B">
              <w:rPr>
                <w:rFonts w:ascii="Arial" w:hAnsi="Arial" w:cs="Arial"/>
                <w:sz w:val="20"/>
                <w:szCs w:val="20"/>
              </w:rPr>
              <w:t>5500</w:t>
            </w:r>
          </w:p>
        </w:tc>
        <w:tc>
          <w:tcPr>
            <w:tcW w:w="994" w:type="dxa"/>
          </w:tcPr>
          <w:p w14:paraId="7FCE9DF7" w14:textId="535DED03"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TMA28</w:t>
            </w:r>
          </w:p>
        </w:tc>
        <w:tc>
          <w:tcPr>
            <w:tcW w:w="6481" w:type="dxa"/>
          </w:tcPr>
          <w:p w14:paraId="348F189F" w14:textId="555A75AA"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Sistema de combustible</w:t>
            </w:r>
          </w:p>
        </w:tc>
      </w:tr>
      <w:tr w:rsidR="00E70510" w:rsidRPr="00E70510" w14:paraId="0E3AE2FA"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3AEE8E57" w14:textId="77777777" w:rsidR="00E70510" w:rsidRPr="00F03186" w:rsidRDefault="00E70510" w:rsidP="00E70510">
            <w:pPr>
              <w:widowControl w:val="0"/>
              <w:rPr>
                <w:rFonts w:ascii="Arial" w:hAnsi="Arial" w:cs="Arial"/>
                <w:sz w:val="20"/>
                <w:szCs w:val="20"/>
              </w:rPr>
            </w:pPr>
            <w:r w:rsidRPr="008E232B">
              <w:rPr>
                <w:rFonts w:ascii="Arial" w:hAnsi="Arial" w:cs="Arial"/>
                <w:sz w:val="20"/>
                <w:szCs w:val="20"/>
              </w:rPr>
              <w:t>5500</w:t>
            </w:r>
          </w:p>
        </w:tc>
        <w:tc>
          <w:tcPr>
            <w:tcW w:w="994" w:type="dxa"/>
          </w:tcPr>
          <w:p w14:paraId="6CD77DF0" w14:textId="0A60D1FA"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6CD">
              <w:rPr>
                <w:rFonts w:ascii="Arial" w:hAnsi="Arial" w:cs="Arial"/>
              </w:rPr>
              <w:t>TMA29</w:t>
            </w:r>
          </w:p>
        </w:tc>
        <w:tc>
          <w:tcPr>
            <w:tcW w:w="6481" w:type="dxa"/>
          </w:tcPr>
          <w:p w14:paraId="22075454" w14:textId="3F6427C8"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6CD">
              <w:rPr>
                <w:rFonts w:ascii="Arial" w:hAnsi="Arial" w:cs="Arial"/>
              </w:rPr>
              <w:t>Sistema eléctrico</w:t>
            </w:r>
          </w:p>
        </w:tc>
      </w:tr>
      <w:tr w:rsidR="00E70510" w:rsidRPr="00E70510" w14:paraId="35E33C62"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042236BD" w14:textId="77777777" w:rsidR="00E70510" w:rsidRPr="00F03186" w:rsidRDefault="00E70510" w:rsidP="00E70510">
            <w:pPr>
              <w:widowControl w:val="0"/>
              <w:rPr>
                <w:rFonts w:ascii="Arial" w:hAnsi="Arial" w:cs="Arial"/>
                <w:sz w:val="20"/>
                <w:szCs w:val="20"/>
              </w:rPr>
            </w:pPr>
            <w:r w:rsidRPr="008E232B">
              <w:rPr>
                <w:rFonts w:ascii="Arial" w:hAnsi="Arial" w:cs="Arial"/>
                <w:sz w:val="20"/>
                <w:szCs w:val="20"/>
              </w:rPr>
              <w:t>5500</w:t>
            </w:r>
          </w:p>
        </w:tc>
        <w:tc>
          <w:tcPr>
            <w:tcW w:w="994" w:type="dxa"/>
          </w:tcPr>
          <w:p w14:paraId="2F9AA0B1" w14:textId="0056F3D5"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TMA30</w:t>
            </w:r>
          </w:p>
        </w:tc>
        <w:tc>
          <w:tcPr>
            <w:tcW w:w="6481" w:type="dxa"/>
          </w:tcPr>
          <w:p w14:paraId="5A136A56" w14:textId="22D4F37E"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Sistema de posición y advertencia</w:t>
            </w:r>
          </w:p>
        </w:tc>
      </w:tr>
      <w:tr w:rsidR="00E70510" w:rsidRPr="00E70510" w14:paraId="03BDF890"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69905EF4" w14:textId="77777777" w:rsidR="00E70510" w:rsidRPr="00F03186" w:rsidRDefault="00E70510" w:rsidP="00E70510">
            <w:pPr>
              <w:widowControl w:val="0"/>
              <w:rPr>
                <w:rFonts w:ascii="Arial" w:hAnsi="Arial" w:cs="Arial"/>
                <w:sz w:val="20"/>
                <w:szCs w:val="20"/>
              </w:rPr>
            </w:pPr>
            <w:r w:rsidRPr="008E232B">
              <w:rPr>
                <w:rFonts w:ascii="Arial" w:hAnsi="Arial" w:cs="Arial"/>
                <w:sz w:val="20"/>
                <w:szCs w:val="20"/>
              </w:rPr>
              <w:t>5500</w:t>
            </w:r>
          </w:p>
        </w:tc>
        <w:tc>
          <w:tcPr>
            <w:tcW w:w="994" w:type="dxa"/>
          </w:tcPr>
          <w:p w14:paraId="6297B14C" w14:textId="5E8DFCB1"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6CD">
              <w:rPr>
                <w:rFonts w:ascii="Arial" w:hAnsi="Arial" w:cs="Arial"/>
              </w:rPr>
              <w:t>TMA31</w:t>
            </w:r>
          </w:p>
        </w:tc>
        <w:tc>
          <w:tcPr>
            <w:tcW w:w="6481" w:type="dxa"/>
          </w:tcPr>
          <w:p w14:paraId="707997B5" w14:textId="08240B50" w:rsidR="00E70510" w:rsidRPr="00F03186"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6CD">
              <w:rPr>
                <w:rFonts w:ascii="Arial" w:hAnsi="Arial" w:cs="Arial"/>
              </w:rPr>
              <w:t>Sistema de control de lluvia y hielo</w:t>
            </w:r>
          </w:p>
        </w:tc>
      </w:tr>
      <w:tr w:rsidR="00E70510" w:rsidRPr="00E70510" w14:paraId="1EB8281D"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29F55EE4" w14:textId="77777777" w:rsidR="00E70510" w:rsidRPr="00F03186" w:rsidRDefault="00E70510" w:rsidP="00E70510">
            <w:pPr>
              <w:widowControl w:val="0"/>
              <w:rPr>
                <w:rFonts w:ascii="Arial" w:hAnsi="Arial" w:cs="Arial"/>
                <w:sz w:val="20"/>
                <w:szCs w:val="20"/>
              </w:rPr>
            </w:pPr>
            <w:r w:rsidRPr="008E232B">
              <w:rPr>
                <w:rFonts w:ascii="Arial" w:hAnsi="Arial" w:cs="Arial"/>
                <w:sz w:val="20"/>
                <w:szCs w:val="20"/>
              </w:rPr>
              <w:t>5500</w:t>
            </w:r>
          </w:p>
        </w:tc>
        <w:tc>
          <w:tcPr>
            <w:tcW w:w="994" w:type="dxa"/>
          </w:tcPr>
          <w:p w14:paraId="45461B9B" w14:textId="34A8096F"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T</w:t>
            </w:r>
            <w:r>
              <w:rPr>
                <w:rFonts w:ascii="Arial" w:hAnsi="Arial" w:cs="Arial"/>
              </w:rPr>
              <w:t>MA</w:t>
            </w:r>
            <w:r w:rsidRPr="003B36CD">
              <w:rPr>
                <w:rFonts w:ascii="Arial" w:hAnsi="Arial" w:cs="Arial"/>
              </w:rPr>
              <w:t>32</w:t>
            </w:r>
          </w:p>
        </w:tc>
        <w:tc>
          <w:tcPr>
            <w:tcW w:w="6481" w:type="dxa"/>
          </w:tcPr>
          <w:p w14:paraId="2D9DEDCA" w14:textId="54A79BA8" w:rsidR="00E70510" w:rsidRPr="00F03186"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6CD">
              <w:rPr>
                <w:rFonts w:ascii="Arial" w:hAnsi="Arial" w:cs="Arial"/>
              </w:rPr>
              <w:t>Sistema de protección de fuego</w:t>
            </w:r>
          </w:p>
        </w:tc>
      </w:tr>
      <w:tr w:rsidR="00E70510" w:rsidRPr="00E70510" w14:paraId="0C2EE86F"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079E982B" w14:textId="6FD41BCF" w:rsidR="00E70510" w:rsidRPr="008E232B" w:rsidRDefault="00E70510" w:rsidP="00E70510">
            <w:pPr>
              <w:widowControl w:val="0"/>
              <w:rPr>
                <w:rFonts w:ascii="Arial" w:hAnsi="Arial" w:cs="Arial"/>
                <w:sz w:val="20"/>
                <w:szCs w:val="20"/>
              </w:rPr>
            </w:pPr>
            <w:r w:rsidRPr="008E232B">
              <w:rPr>
                <w:rFonts w:ascii="Arial" w:hAnsi="Arial" w:cs="Arial"/>
                <w:sz w:val="20"/>
                <w:szCs w:val="20"/>
              </w:rPr>
              <w:t>5500</w:t>
            </w:r>
          </w:p>
        </w:tc>
        <w:tc>
          <w:tcPr>
            <w:tcW w:w="994" w:type="dxa"/>
          </w:tcPr>
          <w:p w14:paraId="6A40681C" w14:textId="6C769DA6" w:rsidR="00E70510" w:rsidRPr="003B36CD"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TMA33</w:t>
            </w:r>
          </w:p>
        </w:tc>
        <w:tc>
          <w:tcPr>
            <w:tcW w:w="6481" w:type="dxa"/>
          </w:tcPr>
          <w:p w14:paraId="43E6E6BE" w14:textId="1D8AD9D9" w:rsidR="00E70510" w:rsidRPr="003B36CD" w:rsidRDefault="00E70510" w:rsidP="00E70510">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B36CD">
              <w:rPr>
                <w:rFonts w:ascii="Arial" w:hAnsi="Arial" w:cs="Arial"/>
              </w:rPr>
              <w:t>Sistema motopropulsor y hélice</w:t>
            </w:r>
          </w:p>
        </w:tc>
      </w:tr>
      <w:tr w:rsidR="00E70510" w:rsidRPr="00E70510" w14:paraId="4EAD8622"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7E97A2E4" w14:textId="373BD97F" w:rsidR="00E70510" w:rsidRPr="008E232B" w:rsidRDefault="00E70510" w:rsidP="00E70510">
            <w:pPr>
              <w:widowControl w:val="0"/>
              <w:rPr>
                <w:rFonts w:ascii="Arial" w:hAnsi="Arial" w:cs="Arial"/>
                <w:sz w:val="20"/>
                <w:szCs w:val="20"/>
              </w:rPr>
            </w:pPr>
            <w:r w:rsidRPr="008E232B">
              <w:rPr>
                <w:rFonts w:ascii="Arial" w:hAnsi="Arial" w:cs="Arial"/>
                <w:sz w:val="20"/>
                <w:szCs w:val="20"/>
              </w:rPr>
              <w:t>5500</w:t>
            </w:r>
          </w:p>
        </w:tc>
        <w:tc>
          <w:tcPr>
            <w:tcW w:w="994" w:type="dxa"/>
          </w:tcPr>
          <w:p w14:paraId="1A510A5A" w14:textId="72D42D13" w:rsidR="00E70510" w:rsidRPr="003B36CD"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TMA34</w:t>
            </w:r>
          </w:p>
        </w:tc>
        <w:tc>
          <w:tcPr>
            <w:tcW w:w="6481" w:type="dxa"/>
          </w:tcPr>
          <w:p w14:paraId="3206EC8C" w14:textId="50D22A89" w:rsidR="00E70510" w:rsidRPr="003B36CD" w:rsidRDefault="00E70510" w:rsidP="00E70510">
            <w:pPr>
              <w:widowControl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B36CD">
              <w:rPr>
                <w:rFonts w:ascii="Arial" w:hAnsi="Arial" w:cs="Arial"/>
              </w:rPr>
              <w:t>Sistema de ala rotativa</w:t>
            </w:r>
          </w:p>
        </w:tc>
      </w:tr>
    </w:tbl>
    <w:p w14:paraId="5DD9181F" w14:textId="77777777" w:rsidR="00D92BDC" w:rsidRDefault="00D92BDC" w:rsidP="00EB2085">
      <w:pPr>
        <w:rPr>
          <w:lang w:eastAsia="es-VE"/>
        </w:rPr>
      </w:pPr>
    </w:p>
    <w:p w14:paraId="66D3993A" w14:textId="77777777" w:rsidR="00D92BDC" w:rsidRDefault="00D92BDC" w:rsidP="00EB2085">
      <w:pPr>
        <w:rPr>
          <w:lang w:eastAsia="es-VE"/>
        </w:rPr>
      </w:pPr>
    </w:p>
    <w:p w14:paraId="44C143D4" w14:textId="77777777" w:rsidR="00D92BDC" w:rsidRDefault="00D92BDC" w:rsidP="00EB2085">
      <w:pPr>
        <w:rPr>
          <w:lang w:eastAsia="es-VE"/>
        </w:rPr>
      </w:pPr>
    </w:p>
    <w:p w14:paraId="3E99006D" w14:textId="77777777" w:rsidR="00D92BDC" w:rsidRDefault="00D92BDC" w:rsidP="00EB2085">
      <w:pPr>
        <w:rPr>
          <w:lang w:eastAsia="es-VE"/>
        </w:rPr>
      </w:pPr>
    </w:p>
    <w:p w14:paraId="6168D4AC" w14:textId="77777777" w:rsidR="00D92BDC" w:rsidRDefault="00D92BDC" w:rsidP="00EB2085">
      <w:pPr>
        <w:rPr>
          <w:lang w:eastAsia="es-VE"/>
        </w:rPr>
      </w:pPr>
    </w:p>
    <w:p w14:paraId="43686B26" w14:textId="77777777" w:rsidR="00D92BDC" w:rsidRDefault="00D92BDC" w:rsidP="00EB2085">
      <w:pPr>
        <w:rPr>
          <w:lang w:eastAsia="es-VE"/>
        </w:rPr>
      </w:pPr>
    </w:p>
    <w:p w14:paraId="07D8AC23" w14:textId="77777777" w:rsidR="00D92BDC" w:rsidRDefault="00D92BDC" w:rsidP="00EB2085">
      <w:pPr>
        <w:rPr>
          <w:lang w:eastAsia="es-VE"/>
        </w:rPr>
      </w:pPr>
    </w:p>
    <w:p w14:paraId="109448F9" w14:textId="77777777" w:rsidR="00D92BDC" w:rsidRDefault="00D92BDC" w:rsidP="00EB2085">
      <w:pPr>
        <w:rPr>
          <w:lang w:eastAsia="es-VE"/>
        </w:rPr>
      </w:pPr>
    </w:p>
    <w:p w14:paraId="20172DD7" w14:textId="77777777" w:rsidR="00D92BDC" w:rsidRDefault="00D92BDC" w:rsidP="00EB2085">
      <w:pPr>
        <w:rPr>
          <w:lang w:eastAsia="es-VE"/>
        </w:rPr>
      </w:pPr>
    </w:p>
    <w:p w14:paraId="0A8D6E18" w14:textId="77777777" w:rsidR="00D92BDC" w:rsidRDefault="00D92BDC" w:rsidP="00EB2085">
      <w:pPr>
        <w:rPr>
          <w:lang w:eastAsia="es-VE"/>
        </w:rPr>
      </w:pPr>
    </w:p>
    <w:p w14:paraId="1EB1DF0C" w14:textId="77777777" w:rsidR="00D92BDC" w:rsidRDefault="00D92BDC" w:rsidP="00EB2085">
      <w:pPr>
        <w:rPr>
          <w:lang w:eastAsia="es-VE"/>
        </w:rPr>
      </w:pPr>
    </w:p>
    <w:p w14:paraId="262E5D2F" w14:textId="77777777" w:rsidR="00E70510" w:rsidRDefault="00E70510" w:rsidP="00EB2085">
      <w:pPr>
        <w:rPr>
          <w:lang w:eastAsia="es-VE"/>
        </w:rPr>
      </w:pPr>
    </w:p>
    <w:p w14:paraId="7907AD14" w14:textId="77777777" w:rsidR="00E70510" w:rsidRDefault="00E70510" w:rsidP="00EB2085">
      <w:pPr>
        <w:rPr>
          <w:lang w:eastAsia="es-VE"/>
        </w:rPr>
      </w:pPr>
    </w:p>
    <w:p w14:paraId="14AAC3CB" w14:textId="77777777" w:rsidR="00E70510" w:rsidRDefault="00E70510" w:rsidP="00EB2085">
      <w:pPr>
        <w:rPr>
          <w:lang w:eastAsia="es-VE"/>
        </w:rPr>
      </w:pPr>
    </w:p>
    <w:p w14:paraId="28B46245" w14:textId="77777777" w:rsidR="00E70510" w:rsidRDefault="00E70510" w:rsidP="00EB2085">
      <w:pPr>
        <w:rPr>
          <w:lang w:eastAsia="es-VE"/>
        </w:rPr>
      </w:pPr>
    </w:p>
    <w:p w14:paraId="670B647F" w14:textId="77777777" w:rsidR="00A72A42" w:rsidRDefault="00A72A42" w:rsidP="00EB2085">
      <w:pPr>
        <w:rPr>
          <w:lang w:eastAsia="es-VE"/>
        </w:rPr>
      </w:pPr>
    </w:p>
    <w:p w14:paraId="1FFAD216" w14:textId="77777777" w:rsidR="00A72A42" w:rsidRDefault="00A72A42" w:rsidP="00EB2085">
      <w:pPr>
        <w:rPr>
          <w:lang w:eastAsia="es-VE"/>
        </w:rPr>
      </w:pPr>
    </w:p>
    <w:p w14:paraId="21165638" w14:textId="77777777" w:rsidR="00E70510" w:rsidRDefault="00E70510" w:rsidP="00EB2085">
      <w:pPr>
        <w:rPr>
          <w:lang w:eastAsia="es-VE"/>
        </w:rPr>
      </w:pPr>
    </w:p>
    <w:p w14:paraId="35FF22AF" w14:textId="77777777" w:rsidR="00E70510" w:rsidRDefault="00E70510" w:rsidP="00EB2085">
      <w:pPr>
        <w:rPr>
          <w:lang w:eastAsia="es-VE"/>
        </w:rPr>
      </w:pPr>
    </w:p>
    <w:p w14:paraId="24BC6E1F" w14:textId="77777777" w:rsidR="00C95203" w:rsidRDefault="00C95203" w:rsidP="00EB2085">
      <w:pPr>
        <w:rPr>
          <w:lang w:eastAsia="es-VE"/>
        </w:rPr>
      </w:pPr>
    </w:p>
    <w:p w14:paraId="101C4BCE" w14:textId="77777777" w:rsidR="00C95203" w:rsidRDefault="00C95203" w:rsidP="00EB2085">
      <w:pPr>
        <w:rPr>
          <w:lang w:eastAsia="es-VE"/>
        </w:rPr>
      </w:pPr>
    </w:p>
    <w:p w14:paraId="6538C56B" w14:textId="77777777" w:rsidR="00E70510" w:rsidRDefault="00E70510" w:rsidP="00EB2085">
      <w:pPr>
        <w:rPr>
          <w:lang w:eastAsia="es-VE"/>
        </w:rPr>
      </w:pPr>
    </w:p>
    <w:p w14:paraId="6E3E141B" w14:textId="77777777" w:rsidR="004424C8" w:rsidRDefault="004424C8" w:rsidP="00EB2085">
      <w:pPr>
        <w:rPr>
          <w:lang w:eastAsia="es-VE"/>
        </w:rPr>
      </w:pPr>
    </w:p>
    <w:p w14:paraId="7206335C" w14:textId="47C21D7F" w:rsidR="004424C8" w:rsidRDefault="004424C8" w:rsidP="004424C8">
      <w:pPr>
        <w:pStyle w:val="Ttulo2"/>
        <w:rPr>
          <w:lang w:eastAsia="es-VE"/>
        </w:rPr>
      </w:pPr>
      <w:r>
        <w:rPr>
          <w:lang w:eastAsia="es-VE"/>
        </w:rPr>
        <w:lastRenderedPageBreak/>
        <w:t>Índice expedientes de gestión de materias TMA – Motor a reacción</w:t>
      </w:r>
    </w:p>
    <w:p w14:paraId="72ED502C" w14:textId="77777777" w:rsidR="004424C8" w:rsidRDefault="004424C8" w:rsidP="004424C8">
      <w:pPr>
        <w:rPr>
          <w:lang w:eastAsia="es-VE"/>
        </w:rPr>
      </w:pPr>
    </w:p>
    <w:p w14:paraId="15299CA7" w14:textId="77777777" w:rsidR="004424C8" w:rsidRDefault="004424C8" w:rsidP="004424C8">
      <w:pPr>
        <w:pStyle w:val="Citadestacada"/>
        <w:spacing w:before="0" w:after="0"/>
        <w:jc w:val="left"/>
        <w:rPr>
          <w:lang w:eastAsia="es-VE"/>
        </w:rPr>
      </w:pPr>
      <w:r>
        <w:rPr>
          <w:lang w:eastAsia="es-VE"/>
        </w:rPr>
        <w:t>Guía rápida para instructores</w:t>
      </w:r>
    </w:p>
    <w:p w14:paraId="786B5F19" w14:textId="77777777" w:rsidR="004424C8" w:rsidRDefault="004424C8" w:rsidP="004424C8">
      <w:pPr>
        <w:pStyle w:val="Citadestacada"/>
        <w:spacing w:before="0" w:after="0"/>
        <w:jc w:val="left"/>
        <w:rPr>
          <w:lang w:eastAsia="es-VE"/>
        </w:rPr>
      </w:pPr>
      <w:r w:rsidRPr="00F03186">
        <w:rPr>
          <w:lang w:eastAsia="es-VE"/>
        </w:rPr>
        <w:t>346-Planilla de Asignación y cierre de materia o curso de especialización</w:t>
      </w:r>
    </w:p>
    <w:p w14:paraId="4A2C3745" w14:textId="77777777" w:rsidR="004424C8" w:rsidRDefault="004424C8" w:rsidP="004424C8">
      <w:pPr>
        <w:pStyle w:val="Citadestacada"/>
        <w:spacing w:before="0" w:after="0"/>
        <w:jc w:val="left"/>
        <w:rPr>
          <w:lang w:eastAsia="es-VE"/>
        </w:rPr>
      </w:pPr>
      <w:r w:rsidRPr="00F03186">
        <w:rPr>
          <w:lang w:eastAsia="es-VE"/>
        </w:rPr>
        <w:t>288 -Asistencia y registro de materia dictada</w:t>
      </w:r>
    </w:p>
    <w:p w14:paraId="1D512F34" w14:textId="77777777" w:rsidR="004424C8" w:rsidRPr="00F650B9" w:rsidRDefault="004424C8" w:rsidP="004424C8">
      <w:pPr>
        <w:pStyle w:val="Citadestacada"/>
        <w:spacing w:before="0" w:after="0"/>
        <w:jc w:val="left"/>
        <w:rPr>
          <w:lang w:eastAsia="es-VE"/>
        </w:rPr>
      </w:pPr>
      <w:r w:rsidRPr="00F03186">
        <w:rPr>
          <w:lang w:eastAsia="es-VE"/>
        </w:rPr>
        <w:t>228-Evaluaciones / 218-evaluacion practica (transitoriamente)</w:t>
      </w:r>
    </w:p>
    <w:p w14:paraId="723A05E7" w14:textId="77777777" w:rsidR="004424C8" w:rsidRDefault="004424C8" w:rsidP="004424C8">
      <w:pPr>
        <w:rPr>
          <w:lang w:eastAsia="es-VE"/>
        </w:rPr>
      </w:pPr>
    </w:p>
    <w:tbl>
      <w:tblPr>
        <w:tblStyle w:val="Tablanormal3"/>
        <w:tblpPr w:leftFromText="141" w:rightFromText="141" w:vertAnchor="text" w:horzAnchor="margin" w:tblpXSpec="center" w:tblpY="-38"/>
        <w:tblW w:w="0" w:type="auto"/>
        <w:tblLayout w:type="fixed"/>
        <w:tblLook w:val="04A0" w:firstRow="1" w:lastRow="0" w:firstColumn="1" w:lastColumn="0" w:noHBand="0" w:noVBand="1"/>
      </w:tblPr>
      <w:tblGrid>
        <w:gridCol w:w="884"/>
        <w:gridCol w:w="994"/>
        <w:gridCol w:w="6481"/>
      </w:tblGrid>
      <w:tr w:rsidR="009D4E76" w:rsidRPr="00F03186" w14:paraId="3B009206" w14:textId="77777777" w:rsidTr="009D4E76">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1878" w:type="dxa"/>
            <w:gridSpan w:val="2"/>
          </w:tcPr>
          <w:p w14:paraId="5CB113E7" w14:textId="77777777" w:rsidR="009D4E76" w:rsidRPr="00F03186" w:rsidRDefault="009D4E76" w:rsidP="009D4E76">
            <w:pPr>
              <w:widowControl w:val="0"/>
              <w:spacing w:before="240"/>
              <w:rPr>
                <w:rFonts w:ascii="Arial" w:hAnsi="Arial" w:cs="Arial"/>
                <w:b w:val="0"/>
                <w:bCs w:val="0"/>
                <w:sz w:val="20"/>
                <w:szCs w:val="20"/>
              </w:rPr>
            </w:pPr>
            <w:r w:rsidRPr="00F03186">
              <w:rPr>
                <w:rFonts w:ascii="Arial" w:hAnsi="Arial" w:cs="Arial"/>
                <w:sz w:val="20"/>
                <w:szCs w:val="20"/>
              </w:rPr>
              <w:t>CÓDIGO</w:t>
            </w:r>
          </w:p>
        </w:tc>
        <w:tc>
          <w:tcPr>
            <w:tcW w:w="6481" w:type="dxa"/>
          </w:tcPr>
          <w:p w14:paraId="10557F47" w14:textId="77777777" w:rsidR="009D4E76" w:rsidRPr="00F03186" w:rsidRDefault="009D4E76" w:rsidP="009D4E76">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186">
              <w:rPr>
                <w:rFonts w:ascii="Arial" w:hAnsi="Arial" w:cs="Arial"/>
                <w:sz w:val="20"/>
                <w:szCs w:val="20"/>
              </w:rPr>
              <w:t>MATERIA</w:t>
            </w:r>
          </w:p>
        </w:tc>
      </w:tr>
      <w:tr w:rsidR="009D4E76" w:rsidRPr="00F03186" w14:paraId="15349401" w14:textId="77777777" w:rsidTr="009D4E7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shd w:val="clear" w:color="auto" w:fill="FFFF00"/>
          </w:tcPr>
          <w:p w14:paraId="1FEEB1BF" w14:textId="77777777" w:rsidR="009D4E76" w:rsidRPr="00F03186" w:rsidRDefault="009D4E76" w:rsidP="009D4E76">
            <w:pPr>
              <w:widowControl w:val="0"/>
              <w:rPr>
                <w:rFonts w:ascii="Arial" w:hAnsi="Arial" w:cs="Arial"/>
                <w:sz w:val="20"/>
                <w:szCs w:val="20"/>
              </w:rPr>
            </w:pPr>
            <w:r w:rsidRPr="00F03186">
              <w:rPr>
                <w:rFonts w:ascii="Arial" w:hAnsi="Arial" w:cs="Arial"/>
                <w:sz w:val="20"/>
                <w:szCs w:val="20"/>
              </w:rPr>
              <w:t>355</w:t>
            </w:r>
          </w:p>
        </w:tc>
        <w:tc>
          <w:tcPr>
            <w:tcW w:w="994" w:type="dxa"/>
            <w:shd w:val="clear" w:color="auto" w:fill="FFFF00"/>
          </w:tcPr>
          <w:p w14:paraId="23259D64" w14:textId="77777777" w:rsidR="009D4E76" w:rsidRPr="00864051"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481" w:type="dxa"/>
            <w:shd w:val="clear" w:color="auto" w:fill="FFFF00"/>
          </w:tcPr>
          <w:p w14:paraId="7513D739" w14:textId="77777777" w:rsidR="009D4E76" w:rsidRPr="00864051"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F03186">
              <w:rPr>
                <w:rFonts w:ascii="Arial" w:hAnsi="Arial" w:cs="Arial"/>
                <w:sz w:val="20"/>
                <w:szCs w:val="20"/>
              </w:rPr>
              <w:t xml:space="preserve">Bitácora de actividades prácticas y eventos </w:t>
            </w:r>
          </w:p>
        </w:tc>
      </w:tr>
      <w:tr w:rsidR="009D4E76" w:rsidRPr="00F03186" w14:paraId="78876FBA" w14:textId="77777777" w:rsidTr="009D4E76">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1D1EAC3A" w14:textId="77777777" w:rsidR="009D4E76" w:rsidRPr="00F03186" w:rsidRDefault="009D4E76" w:rsidP="009D4E76">
            <w:pPr>
              <w:widowControl w:val="0"/>
              <w:rPr>
                <w:rFonts w:ascii="Arial" w:hAnsi="Arial" w:cs="Arial"/>
                <w:sz w:val="20"/>
                <w:szCs w:val="20"/>
              </w:rPr>
            </w:pPr>
            <w:r w:rsidRPr="00F03186">
              <w:rPr>
                <w:rFonts w:ascii="Arial" w:hAnsi="Arial" w:cs="Arial"/>
                <w:sz w:val="20"/>
                <w:szCs w:val="20"/>
              </w:rPr>
              <w:t>5500</w:t>
            </w:r>
          </w:p>
        </w:tc>
        <w:tc>
          <w:tcPr>
            <w:tcW w:w="994" w:type="dxa"/>
          </w:tcPr>
          <w:p w14:paraId="3CC1F9F2"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200C5">
              <w:t>TMA36</w:t>
            </w:r>
          </w:p>
        </w:tc>
        <w:tc>
          <w:tcPr>
            <w:tcW w:w="6481" w:type="dxa"/>
          </w:tcPr>
          <w:p w14:paraId="789EA0B0"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0CF">
              <w:t>Motores a turbina</w:t>
            </w:r>
          </w:p>
        </w:tc>
      </w:tr>
      <w:tr w:rsidR="009D4E76" w:rsidRPr="00F03186" w14:paraId="44B3741D" w14:textId="77777777" w:rsidTr="009D4E7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7ED63312" w14:textId="77777777" w:rsidR="009D4E76" w:rsidRPr="00F03186" w:rsidRDefault="009D4E76" w:rsidP="009D4E76">
            <w:pPr>
              <w:widowControl w:val="0"/>
              <w:rPr>
                <w:rFonts w:ascii="Arial" w:hAnsi="Arial" w:cs="Arial"/>
                <w:sz w:val="20"/>
                <w:szCs w:val="20"/>
              </w:rPr>
            </w:pPr>
            <w:r w:rsidRPr="00F03186">
              <w:rPr>
                <w:rFonts w:ascii="Arial" w:hAnsi="Arial" w:cs="Arial"/>
                <w:sz w:val="20"/>
                <w:szCs w:val="20"/>
              </w:rPr>
              <w:t>5500</w:t>
            </w:r>
          </w:p>
        </w:tc>
        <w:tc>
          <w:tcPr>
            <w:tcW w:w="994" w:type="dxa"/>
          </w:tcPr>
          <w:p w14:paraId="7A722728" w14:textId="77777777" w:rsidR="009D4E76" w:rsidRPr="00F03186"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200C5">
              <w:t>TMA37</w:t>
            </w:r>
          </w:p>
        </w:tc>
        <w:tc>
          <w:tcPr>
            <w:tcW w:w="6481" w:type="dxa"/>
          </w:tcPr>
          <w:p w14:paraId="08551FD9" w14:textId="77777777" w:rsidR="009D4E76" w:rsidRPr="00F03186"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0CF">
              <w:t>Inspección de motores</w:t>
            </w:r>
          </w:p>
        </w:tc>
      </w:tr>
      <w:tr w:rsidR="009D4E76" w:rsidRPr="00F03186" w14:paraId="6A87FFC5" w14:textId="77777777" w:rsidTr="009D4E76">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337A63CA" w14:textId="77777777" w:rsidR="009D4E76" w:rsidRPr="00F03186" w:rsidRDefault="009D4E76" w:rsidP="009D4E76">
            <w:pPr>
              <w:widowControl w:val="0"/>
              <w:rPr>
                <w:rFonts w:ascii="Arial" w:hAnsi="Arial" w:cs="Arial"/>
                <w:sz w:val="20"/>
                <w:szCs w:val="20"/>
              </w:rPr>
            </w:pPr>
            <w:r w:rsidRPr="00F03186">
              <w:rPr>
                <w:rFonts w:ascii="Arial" w:hAnsi="Arial" w:cs="Arial"/>
                <w:sz w:val="20"/>
                <w:szCs w:val="20"/>
              </w:rPr>
              <w:t>5500</w:t>
            </w:r>
          </w:p>
        </w:tc>
        <w:tc>
          <w:tcPr>
            <w:tcW w:w="994" w:type="dxa"/>
          </w:tcPr>
          <w:p w14:paraId="7952FB65"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200C5">
              <w:t>TMA38</w:t>
            </w:r>
          </w:p>
        </w:tc>
        <w:tc>
          <w:tcPr>
            <w:tcW w:w="6481" w:type="dxa"/>
          </w:tcPr>
          <w:p w14:paraId="7F8348AD"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0CF">
              <w:t>Sistemas e instrumentos del motor</w:t>
            </w:r>
          </w:p>
        </w:tc>
      </w:tr>
      <w:tr w:rsidR="009D4E76" w:rsidRPr="00F03186" w14:paraId="62E8DC75" w14:textId="77777777" w:rsidTr="009D4E7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7E6C0A32" w14:textId="77777777" w:rsidR="009D4E76" w:rsidRPr="00F03186" w:rsidRDefault="009D4E76" w:rsidP="009D4E76">
            <w:pPr>
              <w:widowControl w:val="0"/>
              <w:rPr>
                <w:rFonts w:ascii="Arial" w:hAnsi="Arial" w:cs="Arial"/>
                <w:sz w:val="20"/>
                <w:szCs w:val="20"/>
              </w:rPr>
            </w:pPr>
            <w:r w:rsidRPr="00F03186">
              <w:rPr>
                <w:rFonts w:ascii="Arial" w:hAnsi="Arial" w:cs="Arial"/>
                <w:sz w:val="20"/>
                <w:szCs w:val="20"/>
              </w:rPr>
              <w:t>5500</w:t>
            </w:r>
          </w:p>
        </w:tc>
        <w:tc>
          <w:tcPr>
            <w:tcW w:w="994" w:type="dxa"/>
          </w:tcPr>
          <w:p w14:paraId="11D01402" w14:textId="77777777" w:rsidR="009D4E76" w:rsidRPr="00F03186"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200C5">
              <w:t>TMA39</w:t>
            </w:r>
          </w:p>
        </w:tc>
        <w:tc>
          <w:tcPr>
            <w:tcW w:w="6481" w:type="dxa"/>
          </w:tcPr>
          <w:p w14:paraId="769C3D4E" w14:textId="77777777" w:rsidR="009D4E76" w:rsidRPr="00F03186"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0CF">
              <w:t>Sistema protección de fuego motor</w:t>
            </w:r>
          </w:p>
        </w:tc>
      </w:tr>
      <w:tr w:rsidR="009D4E76" w:rsidRPr="00F03186" w14:paraId="7F4DDE28" w14:textId="77777777" w:rsidTr="009D4E76">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1A5E6FEA" w14:textId="77777777" w:rsidR="009D4E76" w:rsidRPr="00F03186" w:rsidRDefault="009D4E76" w:rsidP="009D4E76">
            <w:pPr>
              <w:widowControl w:val="0"/>
              <w:rPr>
                <w:rFonts w:ascii="Arial" w:hAnsi="Arial" w:cs="Arial"/>
                <w:sz w:val="20"/>
                <w:szCs w:val="20"/>
              </w:rPr>
            </w:pPr>
            <w:r w:rsidRPr="00F03186">
              <w:rPr>
                <w:rFonts w:ascii="Arial" w:hAnsi="Arial" w:cs="Arial"/>
                <w:sz w:val="20"/>
                <w:szCs w:val="20"/>
              </w:rPr>
              <w:t>5500</w:t>
            </w:r>
          </w:p>
        </w:tc>
        <w:tc>
          <w:tcPr>
            <w:tcW w:w="994" w:type="dxa"/>
          </w:tcPr>
          <w:p w14:paraId="33F81DB4"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200C5">
              <w:t>TMA40</w:t>
            </w:r>
          </w:p>
        </w:tc>
        <w:tc>
          <w:tcPr>
            <w:tcW w:w="6481" w:type="dxa"/>
          </w:tcPr>
          <w:p w14:paraId="509856FC"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0CF">
              <w:t>Sistema eléctrico del motor</w:t>
            </w:r>
          </w:p>
        </w:tc>
      </w:tr>
      <w:tr w:rsidR="009D4E76" w:rsidRPr="00F03186" w14:paraId="2B8ECA11" w14:textId="77777777" w:rsidTr="009D4E7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695091D9" w14:textId="77777777" w:rsidR="009D4E76" w:rsidRPr="00F03186" w:rsidRDefault="009D4E76" w:rsidP="009D4E76">
            <w:pPr>
              <w:widowControl w:val="0"/>
              <w:rPr>
                <w:rFonts w:ascii="Arial" w:hAnsi="Arial" w:cs="Arial"/>
                <w:sz w:val="20"/>
                <w:szCs w:val="20"/>
              </w:rPr>
            </w:pPr>
            <w:r w:rsidRPr="00F03186">
              <w:rPr>
                <w:rFonts w:ascii="Arial" w:hAnsi="Arial" w:cs="Arial"/>
                <w:sz w:val="20"/>
                <w:szCs w:val="20"/>
              </w:rPr>
              <w:t>5500</w:t>
            </w:r>
          </w:p>
        </w:tc>
        <w:tc>
          <w:tcPr>
            <w:tcW w:w="994" w:type="dxa"/>
          </w:tcPr>
          <w:p w14:paraId="52F832A2" w14:textId="77777777" w:rsidR="009D4E76" w:rsidRPr="00F03186"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200C5">
              <w:t>TMA41</w:t>
            </w:r>
          </w:p>
        </w:tc>
        <w:tc>
          <w:tcPr>
            <w:tcW w:w="6481" w:type="dxa"/>
          </w:tcPr>
          <w:p w14:paraId="16BB53E9" w14:textId="77777777" w:rsidR="009D4E76" w:rsidRPr="00F03186"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0CF">
              <w:t>Sistema de lubricación del motor</w:t>
            </w:r>
          </w:p>
        </w:tc>
      </w:tr>
      <w:tr w:rsidR="009D4E76" w:rsidRPr="00F03186" w14:paraId="720A3C5B" w14:textId="77777777" w:rsidTr="009D4E76">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1FEABF66" w14:textId="77777777" w:rsidR="009D4E76" w:rsidRPr="00F03186" w:rsidRDefault="009D4E76" w:rsidP="009D4E76">
            <w:pPr>
              <w:widowControl w:val="0"/>
              <w:rPr>
                <w:rFonts w:ascii="Arial" w:hAnsi="Arial" w:cs="Arial"/>
                <w:sz w:val="20"/>
                <w:szCs w:val="20"/>
              </w:rPr>
            </w:pPr>
            <w:r w:rsidRPr="00F03186">
              <w:rPr>
                <w:rFonts w:ascii="Arial" w:hAnsi="Arial" w:cs="Arial"/>
                <w:sz w:val="20"/>
                <w:szCs w:val="20"/>
              </w:rPr>
              <w:t>5500</w:t>
            </w:r>
          </w:p>
        </w:tc>
        <w:tc>
          <w:tcPr>
            <w:tcW w:w="994" w:type="dxa"/>
          </w:tcPr>
          <w:p w14:paraId="0BBD8200"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200C5">
              <w:t>TMA42</w:t>
            </w:r>
          </w:p>
        </w:tc>
        <w:tc>
          <w:tcPr>
            <w:tcW w:w="6481" w:type="dxa"/>
          </w:tcPr>
          <w:p w14:paraId="0030FA98"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0CF">
              <w:t>Sistema de ignición y arranque</w:t>
            </w:r>
          </w:p>
        </w:tc>
      </w:tr>
      <w:tr w:rsidR="009D4E76" w:rsidRPr="00F03186" w14:paraId="0EB08E96" w14:textId="77777777" w:rsidTr="009D4E7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0DBA7689" w14:textId="77777777" w:rsidR="009D4E76" w:rsidRPr="00F03186" w:rsidRDefault="009D4E76" w:rsidP="009D4E76">
            <w:pPr>
              <w:widowControl w:val="0"/>
              <w:rPr>
                <w:rFonts w:ascii="Arial" w:hAnsi="Arial" w:cs="Arial"/>
                <w:sz w:val="20"/>
                <w:szCs w:val="20"/>
              </w:rPr>
            </w:pPr>
            <w:r w:rsidRPr="00F03186">
              <w:rPr>
                <w:rFonts w:ascii="Arial" w:hAnsi="Arial" w:cs="Arial"/>
                <w:sz w:val="20"/>
                <w:szCs w:val="20"/>
              </w:rPr>
              <w:t>5500</w:t>
            </w:r>
          </w:p>
        </w:tc>
        <w:tc>
          <w:tcPr>
            <w:tcW w:w="994" w:type="dxa"/>
          </w:tcPr>
          <w:p w14:paraId="456210DA" w14:textId="77777777" w:rsidR="009D4E76" w:rsidRPr="00F03186"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200C5">
              <w:t>TMA43</w:t>
            </w:r>
          </w:p>
        </w:tc>
        <w:tc>
          <w:tcPr>
            <w:tcW w:w="6481" w:type="dxa"/>
          </w:tcPr>
          <w:p w14:paraId="5E2D660B" w14:textId="77777777" w:rsidR="009D4E76" w:rsidRPr="00F03186"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0CF">
              <w:t>Sistema de medición de combustible</w:t>
            </w:r>
          </w:p>
        </w:tc>
      </w:tr>
      <w:tr w:rsidR="009D4E76" w:rsidRPr="00F03186" w14:paraId="1F919E1A" w14:textId="77777777" w:rsidTr="009D4E76">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265ADB1F" w14:textId="77777777" w:rsidR="009D4E76" w:rsidRPr="00F03186" w:rsidRDefault="009D4E76" w:rsidP="009D4E76">
            <w:pPr>
              <w:widowControl w:val="0"/>
              <w:rPr>
                <w:rFonts w:ascii="Arial" w:hAnsi="Arial" w:cs="Arial"/>
                <w:sz w:val="20"/>
                <w:szCs w:val="20"/>
              </w:rPr>
            </w:pPr>
            <w:r w:rsidRPr="00F03186">
              <w:rPr>
                <w:rFonts w:ascii="Arial" w:hAnsi="Arial" w:cs="Arial"/>
                <w:sz w:val="20"/>
                <w:szCs w:val="20"/>
              </w:rPr>
              <w:t>5500</w:t>
            </w:r>
          </w:p>
        </w:tc>
        <w:tc>
          <w:tcPr>
            <w:tcW w:w="994" w:type="dxa"/>
          </w:tcPr>
          <w:p w14:paraId="06950ACF"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200C5">
              <w:t>TMA44</w:t>
            </w:r>
          </w:p>
        </w:tc>
        <w:tc>
          <w:tcPr>
            <w:tcW w:w="6481" w:type="dxa"/>
          </w:tcPr>
          <w:p w14:paraId="1ECC52CF"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0CF">
              <w:t>Sistema de combustible del motor</w:t>
            </w:r>
          </w:p>
        </w:tc>
      </w:tr>
      <w:tr w:rsidR="009D4E76" w:rsidRPr="00F03186" w14:paraId="4FC781FD" w14:textId="77777777" w:rsidTr="009D4E7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306B0930" w14:textId="77777777" w:rsidR="009D4E76" w:rsidRPr="00F03186" w:rsidRDefault="009D4E76" w:rsidP="009D4E76">
            <w:pPr>
              <w:widowControl w:val="0"/>
              <w:rPr>
                <w:rFonts w:ascii="Arial" w:hAnsi="Arial" w:cs="Arial"/>
                <w:sz w:val="20"/>
                <w:szCs w:val="20"/>
              </w:rPr>
            </w:pPr>
            <w:r w:rsidRPr="008E232B">
              <w:rPr>
                <w:rFonts w:ascii="Arial" w:hAnsi="Arial" w:cs="Arial"/>
                <w:sz w:val="20"/>
                <w:szCs w:val="20"/>
              </w:rPr>
              <w:t>5500</w:t>
            </w:r>
          </w:p>
        </w:tc>
        <w:tc>
          <w:tcPr>
            <w:tcW w:w="994" w:type="dxa"/>
          </w:tcPr>
          <w:p w14:paraId="154C43B1" w14:textId="77777777" w:rsidR="009D4E76" w:rsidRPr="00F03186"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200C5">
              <w:t>TMA45</w:t>
            </w:r>
          </w:p>
        </w:tc>
        <w:tc>
          <w:tcPr>
            <w:tcW w:w="6481" w:type="dxa"/>
          </w:tcPr>
          <w:p w14:paraId="29CD9B31" w14:textId="77777777" w:rsidR="009D4E76" w:rsidRPr="00F03186"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0CF">
              <w:t>Sistema flujo aire motor y toma adm.</w:t>
            </w:r>
          </w:p>
        </w:tc>
      </w:tr>
      <w:tr w:rsidR="009D4E76" w:rsidRPr="00E70510" w14:paraId="44C5753B" w14:textId="77777777" w:rsidTr="009D4E76">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33D2A2EC" w14:textId="77777777" w:rsidR="009D4E76" w:rsidRPr="00F03186" w:rsidRDefault="009D4E76" w:rsidP="009D4E76">
            <w:pPr>
              <w:widowControl w:val="0"/>
              <w:rPr>
                <w:rFonts w:ascii="Arial" w:hAnsi="Arial" w:cs="Arial"/>
                <w:sz w:val="20"/>
                <w:szCs w:val="20"/>
              </w:rPr>
            </w:pPr>
            <w:r w:rsidRPr="008E232B">
              <w:rPr>
                <w:rFonts w:ascii="Arial" w:hAnsi="Arial" w:cs="Arial"/>
                <w:sz w:val="20"/>
                <w:szCs w:val="20"/>
              </w:rPr>
              <w:t>5500</w:t>
            </w:r>
          </w:p>
        </w:tc>
        <w:tc>
          <w:tcPr>
            <w:tcW w:w="994" w:type="dxa"/>
          </w:tcPr>
          <w:p w14:paraId="32C113AC"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200C5">
              <w:t>TMA46</w:t>
            </w:r>
          </w:p>
        </w:tc>
        <w:tc>
          <w:tcPr>
            <w:tcW w:w="6481" w:type="dxa"/>
          </w:tcPr>
          <w:p w14:paraId="341C8274"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0CF">
              <w:t>Sistema de enfriamiento del motor</w:t>
            </w:r>
          </w:p>
        </w:tc>
      </w:tr>
      <w:tr w:rsidR="009D4E76" w:rsidRPr="00E70510" w14:paraId="3A9933ED" w14:textId="77777777" w:rsidTr="009D4E7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662F3126" w14:textId="77777777" w:rsidR="009D4E76" w:rsidRPr="00F03186" w:rsidRDefault="009D4E76" w:rsidP="009D4E76">
            <w:pPr>
              <w:widowControl w:val="0"/>
              <w:rPr>
                <w:rFonts w:ascii="Arial" w:hAnsi="Arial" w:cs="Arial"/>
                <w:sz w:val="20"/>
                <w:szCs w:val="20"/>
              </w:rPr>
            </w:pPr>
            <w:r w:rsidRPr="008E232B">
              <w:rPr>
                <w:rFonts w:ascii="Arial" w:hAnsi="Arial" w:cs="Arial"/>
                <w:sz w:val="20"/>
                <w:szCs w:val="20"/>
              </w:rPr>
              <w:t>5500</w:t>
            </w:r>
          </w:p>
        </w:tc>
        <w:tc>
          <w:tcPr>
            <w:tcW w:w="994" w:type="dxa"/>
          </w:tcPr>
          <w:p w14:paraId="3B7D5B0B" w14:textId="77777777" w:rsidR="009D4E76" w:rsidRPr="00F03186"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200C5">
              <w:t>TMA47</w:t>
            </w:r>
          </w:p>
        </w:tc>
        <w:tc>
          <w:tcPr>
            <w:tcW w:w="6481" w:type="dxa"/>
          </w:tcPr>
          <w:p w14:paraId="531A7F79" w14:textId="77777777" w:rsidR="009D4E76" w:rsidRPr="00F03186"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0CF">
              <w:t>Sistema escape y reversa del motor</w:t>
            </w:r>
          </w:p>
        </w:tc>
      </w:tr>
      <w:tr w:rsidR="009D4E76" w:rsidRPr="00E70510" w14:paraId="3F67C54D" w14:textId="77777777" w:rsidTr="009D4E76">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2269E550" w14:textId="77777777" w:rsidR="009D4E76" w:rsidRPr="00F03186" w:rsidRDefault="009D4E76" w:rsidP="009D4E76">
            <w:pPr>
              <w:widowControl w:val="0"/>
              <w:rPr>
                <w:rFonts w:ascii="Arial" w:hAnsi="Arial" w:cs="Arial"/>
                <w:sz w:val="20"/>
                <w:szCs w:val="20"/>
              </w:rPr>
            </w:pPr>
            <w:r w:rsidRPr="008E232B">
              <w:rPr>
                <w:rFonts w:ascii="Arial" w:hAnsi="Arial" w:cs="Arial"/>
                <w:sz w:val="20"/>
                <w:szCs w:val="20"/>
              </w:rPr>
              <w:t>5500</w:t>
            </w:r>
          </w:p>
        </w:tc>
        <w:tc>
          <w:tcPr>
            <w:tcW w:w="994" w:type="dxa"/>
          </w:tcPr>
          <w:p w14:paraId="538EFC36"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200C5">
              <w:t>TMA48</w:t>
            </w:r>
          </w:p>
        </w:tc>
        <w:tc>
          <w:tcPr>
            <w:tcW w:w="6481" w:type="dxa"/>
          </w:tcPr>
          <w:p w14:paraId="2F6E8EC4"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0CF">
              <w:t>Hélices</w:t>
            </w:r>
          </w:p>
        </w:tc>
      </w:tr>
      <w:tr w:rsidR="009D4E76" w:rsidRPr="00E70510" w14:paraId="399465DC" w14:textId="77777777" w:rsidTr="009D4E7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0B08FB7C" w14:textId="77777777" w:rsidR="009D4E76" w:rsidRPr="00F03186" w:rsidRDefault="009D4E76" w:rsidP="009D4E76">
            <w:pPr>
              <w:widowControl w:val="0"/>
              <w:rPr>
                <w:rFonts w:ascii="Arial" w:hAnsi="Arial" w:cs="Arial"/>
                <w:sz w:val="20"/>
                <w:szCs w:val="20"/>
              </w:rPr>
            </w:pPr>
            <w:r w:rsidRPr="008E232B">
              <w:rPr>
                <w:rFonts w:ascii="Arial" w:hAnsi="Arial" w:cs="Arial"/>
                <w:sz w:val="20"/>
                <w:szCs w:val="20"/>
              </w:rPr>
              <w:t>5500</w:t>
            </w:r>
          </w:p>
        </w:tc>
        <w:tc>
          <w:tcPr>
            <w:tcW w:w="994" w:type="dxa"/>
          </w:tcPr>
          <w:p w14:paraId="72A475B9" w14:textId="77777777" w:rsidR="009D4E76" w:rsidRPr="00F03186"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200C5">
              <w:t>TMA49</w:t>
            </w:r>
          </w:p>
        </w:tc>
        <w:tc>
          <w:tcPr>
            <w:tcW w:w="6481" w:type="dxa"/>
          </w:tcPr>
          <w:p w14:paraId="2A452475" w14:textId="77777777" w:rsidR="009D4E76" w:rsidRPr="00F03186" w:rsidRDefault="009D4E76" w:rsidP="009D4E76">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10CF">
              <w:t>Ventilador del motor (fan)</w:t>
            </w:r>
          </w:p>
        </w:tc>
      </w:tr>
      <w:tr w:rsidR="009D4E76" w:rsidRPr="00E70510" w14:paraId="62ED3F5C" w14:textId="77777777" w:rsidTr="009D4E76">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0D147C19" w14:textId="77777777" w:rsidR="009D4E76" w:rsidRPr="00F03186" w:rsidRDefault="009D4E76" w:rsidP="009D4E76">
            <w:pPr>
              <w:widowControl w:val="0"/>
              <w:rPr>
                <w:rFonts w:ascii="Arial" w:hAnsi="Arial" w:cs="Arial"/>
                <w:sz w:val="20"/>
                <w:szCs w:val="20"/>
              </w:rPr>
            </w:pPr>
            <w:r w:rsidRPr="008E232B">
              <w:rPr>
                <w:rFonts w:ascii="Arial" w:hAnsi="Arial" w:cs="Arial"/>
                <w:sz w:val="20"/>
                <w:szCs w:val="20"/>
              </w:rPr>
              <w:t>5500</w:t>
            </w:r>
          </w:p>
        </w:tc>
        <w:tc>
          <w:tcPr>
            <w:tcW w:w="994" w:type="dxa"/>
          </w:tcPr>
          <w:p w14:paraId="65E97005"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200C5">
              <w:t>TMA50</w:t>
            </w:r>
          </w:p>
        </w:tc>
        <w:tc>
          <w:tcPr>
            <w:tcW w:w="6481" w:type="dxa"/>
          </w:tcPr>
          <w:p w14:paraId="477B5EB6" w14:textId="77777777" w:rsidR="009D4E76" w:rsidRPr="00F03186" w:rsidRDefault="009D4E76" w:rsidP="009D4E76">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10CF">
              <w:t>Planta auxiliar</w:t>
            </w:r>
          </w:p>
        </w:tc>
      </w:tr>
    </w:tbl>
    <w:p w14:paraId="370160F6" w14:textId="77777777" w:rsidR="004424C8" w:rsidRDefault="004424C8" w:rsidP="004424C8">
      <w:pPr>
        <w:rPr>
          <w:lang w:eastAsia="es-VE"/>
        </w:rPr>
      </w:pPr>
    </w:p>
    <w:p w14:paraId="4AF18287" w14:textId="77777777" w:rsidR="004424C8" w:rsidRDefault="004424C8" w:rsidP="004424C8">
      <w:pPr>
        <w:rPr>
          <w:lang w:eastAsia="es-VE"/>
        </w:rPr>
      </w:pPr>
    </w:p>
    <w:p w14:paraId="2E29419F" w14:textId="77777777" w:rsidR="004424C8" w:rsidRDefault="004424C8" w:rsidP="004424C8">
      <w:pPr>
        <w:rPr>
          <w:lang w:eastAsia="es-VE"/>
        </w:rPr>
      </w:pPr>
    </w:p>
    <w:p w14:paraId="7FC73CA9" w14:textId="77777777" w:rsidR="004424C8" w:rsidRDefault="004424C8" w:rsidP="004424C8">
      <w:pPr>
        <w:rPr>
          <w:lang w:eastAsia="es-VE"/>
        </w:rPr>
      </w:pPr>
    </w:p>
    <w:p w14:paraId="2FB77982" w14:textId="77777777" w:rsidR="00114D35" w:rsidRDefault="00114D35" w:rsidP="004424C8">
      <w:pPr>
        <w:rPr>
          <w:lang w:eastAsia="es-VE"/>
        </w:rPr>
      </w:pPr>
    </w:p>
    <w:p w14:paraId="72CCB6FF" w14:textId="77777777" w:rsidR="00114D35" w:rsidRDefault="00114D35" w:rsidP="004424C8">
      <w:pPr>
        <w:rPr>
          <w:lang w:eastAsia="es-VE"/>
        </w:rPr>
      </w:pPr>
    </w:p>
    <w:p w14:paraId="2163E1CA" w14:textId="77777777" w:rsidR="00114D35" w:rsidRDefault="00114D35" w:rsidP="004424C8">
      <w:pPr>
        <w:rPr>
          <w:lang w:eastAsia="es-VE"/>
        </w:rPr>
      </w:pPr>
    </w:p>
    <w:p w14:paraId="30980E46" w14:textId="77777777" w:rsidR="00114D35" w:rsidRDefault="00114D35" w:rsidP="004424C8">
      <w:pPr>
        <w:rPr>
          <w:lang w:eastAsia="es-VE"/>
        </w:rPr>
      </w:pPr>
    </w:p>
    <w:p w14:paraId="421E454E" w14:textId="77777777" w:rsidR="00114D35" w:rsidRDefault="00114D35" w:rsidP="004424C8">
      <w:pPr>
        <w:rPr>
          <w:lang w:eastAsia="es-VE"/>
        </w:rPr>
      </w:pPr>
    </w:p>
    <w:p w14:paraId="527A1E30" w14:textId="77777777" w:rsidR="00114D35" w:rsidRDefault="00114D35" w:rsidP="004424C8">
      <w:pPr>
        <w:rPr>
          <w:lang w:eastAsia="es-VE"/>
        </w:rPr>
      </w:pPr>
    </w:p>
    <w:p w14:paraId="3653EA9D" w14:textId="77777777" w:rsidR="00114D35" w:rsidRDefault="00114D35" w:rsidP="004424C8">
      <w:pPr>
        <w:rPr>
          <w:lang w:eastAsia="es-VE"/>
        </w:rPr>
      </w:pPr>
    </w:p>
    <w:p w14:paraId="45914B65" w14:textId="77777777" w:rsidR="004424C8" w:rsidRDefault="004424C8" w:rsidP="00EB2085">
      <w:pPr>
        <w:rPr>
          <w:lang w:eastAsia="es-VE"/>
        </w:rPr>
      </w:pPr>
    </w:p>
    <w:p w14:paraId="259F1C28" w14:textId="77777777" w:rsidR="009D4E76" w:rsidRDefault="009D4E76" w:rsidP="00EB2085">
      <w:pPr>
        <w:rPr>
          <w:lang w:eastAsia="es-VE"/>
        </w:rPr>
      </w:pPr>
    </w:p>
    <w:p w14:paraId="2209E8C8" w14:textId="77777777" w:rsidR="009D4E76" w:rsidRDefault="009D4E76" w:rsidP="00EB2085">
      <w:pPr>
        <w:rPr>
          <w:lang w:eastAsia="es-VE"/>
        </w:rPr>
      </w:pPr>
    </w:p>
    <w:p w14:paraId="73D88F1D" w14:textId="77777777" w:rsidR="009D4E76" w:rsidRDefault="009D4E76" w:rsidP="00EB2085">
      <w:pPr>
        <w:rPr>
          <w:lang w:eastAsia="es-VE"/>
        </w:rPr>
      </w:pPr>
    </w:p>
    <w:p w14:paraId="073350AD" w14:textId="77777777" w:rsidR="009D4E76" w:rsidRDefault="009D4E76" w:rsidP="00EB2085">
      <w:pPr>
        <w:rPr>
          <w:lang w:eastAsia="es-VE"/>
        </w:rPr>
      </w:pPr>
    </w:p>
    <w:p w14:paraId="01E750A9" w14:textId="77777777" w:rsidR="004424C8" w:rsidRDefault="004424C8" w:rsidP="00EB2085">
      <w:pPr>
        <w:rPr>
          <w:lang w:eastAsia="es-VE"/>
        </w:rPr>
      </w:pPr>
    </w:p>
    <w:p w14:paraId="4D2B7F44" w14:textId="39CE07F8" w:rsidR="00D92BDC" w:rsidRDefault="00D92BDC" w:rsidP="00EB2085">
      <w:pPr>
        <w:pStyle w:val="Ttulo2"/>
        <w:rPr>
          <w:lang w:eastAsia="es-VE"/>
        </w:rPr>
      </w:pPr>
      <w:r>
        <w:rPr>
          <w:lang w:eastAsia="es-VE"/>
        </w:rPr>
        <w:lastRenderedPageBreak/>
        <w:t>Índice expedientes de gestión de materias PPA</w:t>
      </w:r>
    </w:p>
    <w:p w14:paraId="52C7E20B" w14:textId="77777777" w:rsidR="00752852" w:rsidRDefault="00752852" w:rsidP="00752852">
      <w:pPr>
        <w:rPr>
          <w:lang w:eastAsia="es-VE"/>
        </w:rPr>
      </w:pPr>
    </w:p>
    <w:p w14:paraId="13124CEE" w14:textId="77777777" w:rsidR="00752852" w:rsidRDefault="00752852" w:rsidP="00752852">
      <w:pPr>
        <w:pStyle w:val="Citadestacada"/>
        <w:spacing w:before="0" w:after="0"/>
        <w:jc w:val="left"/>
        <w:rPr>
          <w:lang w:eastAsia="es-VE"/>
        </w:rPr>
      </w:pPr>
      <w:r>
        <w:rPr>
          <w:lang w:eastAsia="es-VE"/>
        </w:rPr>
        <w:t>Guía rápida para instructores</w:t>
      </w:r>
    </w:p>
    <w:p w14:paraId="401E0374" w14:textId="77777777" w:rsidR="00752852" w:rsidRDefault="00752852" w:rsidP="00752852">
      <w:pPr>
        <w:pStyle w:val="Citadestacada"/>
        <w:spacing w:before="0" w:after="0"/>
        <w:jc w:val="left"/>
        <w:rPr>
          <w:lang w:eastAsia="es-VE"/>
        </w:rPr>
      </w:pPr>
      <w:r w:rsidRPr="00F03186">
        <w:rPr>
          <w:lang w:eastAsia="es-VE"/>
        </w:rPr>
        <w:t>346-Planilla de Asignación y cierre de materia o curso de especialización</w:t>
      </w:r>
    </w:p>
    <w:p w14:paraId="5A774D6F" w14:textId="77777777" w:rsidR="00752852" w:rsidRDefault="00752852" w:rsidP="00752852">
      <w:pPr>
        <w:pStyle w:val="Citadestacada"/>
        <w:spacing w:before="0" w:after="0"/>
        <w:jc w:val="left"/>
        <w:rPr>
          <w:lang w:eastAsia="es-VE"/>
        </w:rPr>
      </w:pPr>
      <w:r w:rsidRPr="00F03186">
        <w:rPr>
          <w:lang w:eastAsia="es-VE"/>
        </w:rPr>
        <w:t>288 -Asistencia y registro de materia dictada</w:t>
      </w:r>
    </w:p>
    <w:p w14:paraId="44913E5D" w14:textId="72CEC44C" w:rsidR="00752852" w:rsidRPr="00752852" w:rsidRDefault="00752852" w:rsidP="00752852">
      <w:pPr>
        <w:pStyle w:val="Citadestacada"/>
        <w:spacing w:before="0" w:after="0"/>
        <w:jc w:val="left"/>
        <w:rPr>
          <w:lang w:eastAsia="es-VE"/>
        </w:rPr>
      </w:pPr>
      <w:r w:rsidRPr="00F03186">
        <w:rPr>
          <w:lang w:eastAsia="es-VE"/>
        </w:rPr>
        <w:t>228-Evaluaciones / 218-evaluacion practica (transitoriamente)</w:t>
      </w:r>
    </w:p>
    <w:tbl>
      <w:tblPr>
        <w:tblStyle w:val="Tablanormal3"/>
        <w:tblpPr w:leftFromText="141" w:rightFromText="141" w:vertAnchor="text" w:horzAnchor="page" w:tblpX="1636" w:tblpY="65"/>
        <w:tblW w:w="0" w:type="auto"/>
        <w:tblLayout w:type="fixed"/>
        <w:tblLook w:val="04A0" w:firstRow="1" w:lastRow="0" w:firstColumn="1" w:lastColumn="0" w:noHBand="0" w:noVBand="1"/>
      </w:tblPr>
      <w:tblGrid>
        <w:gridCol w:w="884"/>
        <w:gridCol w:w="994"/>
        <w:gridCol w:w="6481"/>
      </w:tblGrid>
      <w:tr w:rsidR="00324960" w:rsidRPr="00F03186" w14:paraId="11109DF9" w14:textId="77777777" w:rsidTr="00752852">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1878" w:type="dxa"/>
            <w:gridSpan w:val="2"/>
          </w:tcPr>
          <w:p w14:paraId="63B2097C" w14:textId="77777777" w:rsidR="00324960" w:rsidRPr="00F03186" w:rsidRDefault="00324960" w:rsidP="00752852">
            <w:pPr>
              <w:widowControl w:val="0"/>
              <w:spacing w:before="240"/>
              <w:rPr>
                <w:rFonts w:ascii="Arial" w:hAnsi="Arial" w:cs="Arial"/>
                <w:b w:val="0"/>
                <w:bCs w:val="0"/>
                <w:sz w:val="20"/>
                <w:szCs w:val="20"/>
              </w:rPr>
            </w:pPr>
            <w:r w:rsidRPr="00F03186">
              <w:rPr>
                <w:rFonts w:ascii="Arial" w:hAnsi="Arial" w:cs="Arial"/>
                <w:sz w:val="20"/>
                <w:szCs w:val="20"/>
              </w:rPr>
              <w:t>CÓDIGO</w:t>
            </w:r>
          </w:p>
        </w:tc>
        <w:tc>
          <w:tcPr>
            <w:tcW w:w="6481" w:type="dxa"/>
          </w:tcPr>
          <w:p w14:paraId="4022C5F2" w14:textId="77777777" w:rsidR="00324960" w:rsidRPr="00F03186" w:rsidRDefault="00324960" w:rsidP="00752852">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186">
              <w:rPr>
                <w:rFonts w:ascii="Arial" w:hAnsi="Arial" w:cs="Arial"/>
                <w:sz w:val="20"/>
                <w:szCs w:val="20"/>
              </w:rPr>
              <w:t>MATERIA</w:t>
            </w:r>
          </w:p>
        </w:tc>
      </w:tr>
      <w:tr w:rsidR="00324960" w:rsidRPr="00F03186" w14:paraId="3B0807E0" w14:textId="77777777" w:rsidTr="0032496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shd w:val="clear" w:color="auto" w:fill="FFFF00"/>
          </w:tcPr>
          <w:p w14:paraId="3224CE62" w14:textId="6BC8C1A4" w:rsidR="00324960" w:rsidRPr="00F03186" w:rsidRDefault="00324960" w:rsidP="00324960">
            <w:pPr>
              <w:widowControl w:val="0"/>
              <w:rPr>
                <w:rFonts w:ascii="Arial" w:hAnsi="Arial" w:cs="Arial"/>
                <w:sz w:val="20"/>
                <w:szCs w:val="20"/>
              </w:rPr>
            </w:pPr>
            <w:r w:rsidRPr="00F03186">
              <w:rPr>
                <w:rFonts w:ascii="Arial" w:hAnsi="Arial" w:cs="Arial"/>
                <w:sz w:val="20"/>
                <w:szCs w:val="20"/>
              </w:rPr>
              <w:t>355</w:t>
            </w:r>
          </w:p>
        </w:tc>
        <w:tc>
          <w:tcPr>
            <w:tcW w:w="994" w:type="dxa"/>
            <w:shd w:val="clear" w:color="auto" w:fill="FFFF00"/>
          </w:tcPr>
          <w:p w14:paraId="490E5866" w14:textId="77777777" w:rsidR="00324960" w:rsidRPr="000331FA" w:rsidRDefault="00324960" w:rsidP="00324960">
            <w:pPr>
              <w:widowControl w:val="0"/>
              <w:cnfStyle w:val="000000100000" w:firstRow="0" w:lastRow="0" w:firstColumn="0" w:lastColumn="0" w:oddVBand="0" w:evenVBand="0" w:oddHBand="1" w:evenHBand="0" w:firstRowFirstColumn="0" w:firstRowLastColumn="0" w:lastRowFirstColumn="0" w:lastRowLastColumn="0"/>
            </w:pPr>
          </w:p>
        </w:tc>
        <w:tc>
          <w:tcPr>
            <w:tcW w:w="6481" w:type="dxa"/>
            <w:shd w:val="clear" w:color="auto" w:fill="FFFF00"/>
          </w:tcPr>
          <w:p w14:paraId="46620FE1" w14:textId="0FB9B1E8" w:rsidR="00324960" w:rsidRPr="004C7DAF" w:rsidRDefault="00324960" w:rsidP="00324960">
            <w:pPr>
              <w:widowControl w:val="0"/>
              <w:cnfStyle w:val="000000100000" w:firstRow="0" w:lastRow="0" w:firstColumn="0" w:lastColumn="0" w:oddVBand="0" w:evenVBand="0" w:oddHBand="1" w:evenHBand="0" w:firstRowFirstColumn="0" w:firstRowLastColumn="0" w:lastRowFirstColumn="0" w:lastRowLastColumn="0"/>
              <w:rPr>
                <w:lang w:eastAsia="es-VE"/>
              </w:rPr>
            </w:pPr>
            <w:r w:rsidRPr="00F03186">
              <w:rPr>
                <w:rFonts w:ascii="Arial" w:hAnsi="Arial" w:cs="Arial"/>
                <w:sz w:val="20"/>
                <w:szCs w:val="20"/>
              </w:rPr>
              <w:t xml:space="preserve">Bitácora de actividades prácticas y eventos </w:t>
            </w:r>
          </w:p>
        </w:tc>
      </w:tr>
      <w:tr w:rsidR="00324960" w:rsidRPr="00F03186" w14:paraId="49262E9C"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458910C1"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365497E7" w14:textId="785F732E"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31FA">
              <w:t>PPA01</w:t>
            </w:r>
          </w:p>
        </w:tc>
        <w:tc>
          <w:tcPr>
            <w:tcW w:w="6481" w:type="dxa"/>
          </w:tcPr>
          <w:p w14:paraId="66543FF3" w14:textId="35BE8068"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7DAF">
              <w:rPr>
                <w:lang w:eastAsia="es-VE"/>
              </w:rPr>
              <w:t xml:space="preserve">Aerodinámica l </w:t>
            </w:r>
          </w:p>
        </w:tc>
      </w:tr>
      <w:tr w:rsidR="00324960" w:rsidRPr="00F03186" w14:paraId="0BCB7118"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58D6EEA3"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488DC67F" w14:textId="2BEF0F35"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31FA">
              <w:t>PPA02</w:t>
            </w:r>
          </w:p>
        </w:tc>
        <w:tc>
          <w:tcPr>
            <w:tcW w:w="6481" w:type="dxa"/>
          </w:tcPr>
          <w:p w14:paraId="0204C378" w14:textId="6850E008"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DAF">
              <w:rPr>
                <w:lang w:eastAsia="es-VE"/>
              </w:rPr>
              <w:t>Sistemas y equipos de aeronave I</w:t>
            </w:r>
          </w:p>
        </w:tc>
      </w:tr>
      <w:tr w:rsidR="00324960" w:rsidRPr="00F03186" w14:paraId="106AFD42"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16BE566D"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1F06609E" w14:textId="31BD477A"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31FA">
              <w:t>PPA03</w:t>
            </w:r>
          </w:p>
        </w:tc>
        <w:tc>
          <w:tcPr>
            <w:tcW w:w="6481" w:type="dxa"/>
          </w:tcPr>
          <w:p w14:paraId="52B54D80" w14:textId="01AF9356"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7DAF">
              <w:rPr>
                <w:lang w:eastAsia="es-VE"/>
              </w:rPr>
              <w:t>Meteorología l</w:t>
            </w:r>
          </w:p>
        </w:tc>
      </w:tr>
      <w:tr w:rsidR="00324960" w:rsidRPr="00F03186" w14:paraId="6C059629"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73828F5C"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72C2BA13" w14:textId="55FF1BF4"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31FA">
              <w:t>PPA04</w:t>
            </w:r>
          </w:p>
        </w:tc>
        <w:tc>
          <w:tcPr>
            <w:tcW w:w="6481" w:type="dxa"/>
          </w:tcPr>
          <w:p w14:paraId="33695C45" w14:textId="47B40A75"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DAF">
              <w:rPr>
                <w:lang w:eastAsia="es-VE"/>
              </w:rPr>
              <w:t>Derecho aeronáutico l</w:t>
            </w:r>
          </w:p>
        </w:tc>
      </w:tr>
      <w:tr w:rsidR="00324960" w:rsidRPr="00F03186" w14:paraId="0F7F08E6"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2D5E8D98"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1F6ACCDF" w14:textId="536E90D4"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31FA">
              <w:t>PPA05</w:t>
            </w:r>
          </w:p>
        </w:tc>
        <w:tc>
          <w:tcPr>
            <w:tcW w:w="6481" w:type="dxa"/>
          </w:tcPr>
          <w:p w14:paraId="5F4259E1" w14:textId="6101F788"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7DAF">
              <w:rPr>
                <w:lang w:eastAsia="es-VE"/>
              </w:rPr>
              <w:t xml:space="preserve">Navegación visual </w:t>
            </w:r>
          </w:p>
        </w:tc>
      </w:tr>
      <w:tr w:rsidR="00324960" w:rsidRPr="00F03186" w14:paraId="2DF56887"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17851236"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67184D00" w14:textId="2D466A1A"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31FA">
              <w:t>PPA06</w:t>
            </w:r>
          </w:p>
        </w:tc>
        <w:tc>
          <w:tcPr>
            <w:tcW w:w="6481" w:type="dxa"/>
          </w:tcPr>
          <w:p w14:paraId="2A4ED95C" w14:textId="238202C3"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DAF">
              <w:rPr>
                <w:lang w:eastAsia="es-VE"/>
              </w:rPr>
              <w:t xml:space="preserve">Unidades de medida </w:t>
            </w:r>
          </w:p>
        </w:tc>
      </w:tr>
      <w:tr w:rsidR="00324960" w:rsidRPr="00F03186" w14:paraId="6B0DC6E8"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3AB7CF2C"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38939371" w14:textId="07BCA59B"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31FA">
              <w:t>PPA07</w:t>
            </w:r>
          </w:p>
        </w:tc>
        <w:tc>
          <w:tcPr>
            <w:tcW w:w="6481" w:type="dxa"/>
          </w:tcPr>
          <w:p w14:paraId="108C2255" w14:textId="4DB0AAF6"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7DAF">
              <w:rPr>
                <w:lang w:eastAsia="es-VE"/>
              </w:rPr>
              <w:t xml:space="preserve">Masa y centrado </w:t>
            </w:r>
          </w:p>
        </w:tc>
      </w:tr>
      <w:tr w:rsidR="00324960" w:rsidRPr="00F03186" w14:paraId="62FA6D04"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0A949CAF"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024B965B" w14:textId="3FB6894E"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31FA">
              <w:t>PPA08</w:t>
            </w:r>
          </w:p>
        </w:tc>
        <w:tc>
          <w:tcPr>
            <w:tcW w:w="6481" w:type="dxa"/>
          </w:tcPr>
          <w:p w14:paraId="28D3DE0D" w14:textId="0D9B7B15"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DAF">
              <w:rPr>
                <w:lang w:eastAsia="es-VE"/>
              </w:rPr>
              <w:t xml:space="preserve">Performance </w:t>
            </w:r>
          </w:p>
        </w:tc>
      </w:tr>
      <w:tr w:rsidR="00324960" w:rsidRPr="00F03186" w14:paraId="56E9B334"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3C35308F" w14:textId="77777777" w:rsidR="00324960" w:rsidRPr="00F03186" w:rsidRDefault="00324960" w:rsidP="00324960">
            <w:pPr>
              <w:widowControl w:val="0"/>
              <w:rPr>
                <w:rFonts w:ascii="Arial" w:hAnsi="Arial" w:cs="Arial"/>
                <w:sz w:val="20"/>
                <w:szCs w:val="20"/>
              </w:rPr>
            </w:pPr>
            <w:r w:rsidRPr="00F03186">
              <w:rPr>
                <w:rFonts w:ascii="Arial" w:hAnsi="Arial" w:cs="Arial"/>
                <w:sz w:val="20"/>
                <w:szCs w:val="20"/>
              </w:rPr>
              <w:t>5500</w:t>
            </w:r>
          </w:p>
        </w:tc>
        <w:tc>
          <w:tcPr>
            <w:tcW w:w="994" w:type="dxa"/>
          </w:tcPr>
          <w:p w14:paraId="5F94AC53" w14:textId="198E3066"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31FA">
              <w:t>PPA09</w:t>
            </w:r>
          </w:p>
        </w:tc>
        <w:tc>
          <w:tcPr>
            <w:tcW w:w="6481" w:type="dxa"/>
          </w:tcPr>
          <w:p w14:paraId="65A3C5D7" w14:textId="20CD94B2"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7DAF">
              <w:rPr>
                <w:lang w:eastAsia="es-VE"/>
              </w:rPr>
              <w:t xml:space="preserve">Radiocomunicaciones </w:t>
            </w:r>
          </w:p>
        </w:tc>
      </w:tr>
      <w:tr w:rsidR="00324960" w:rsidRPr="00F03186" w14:paraId="3B384357"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5E8CB385" w14:textId="77777777" w:rsidR="00324960" w:rsidRPr="00F03186" w:rsidRDefault="00324960" w:rsidP="00324960">
            <w:pPr>
              <w:widowControl w:val="0"/>
              <w:rPr>
                <w:rFonts w:ascii="Arial" w:hAnsi="Arial" w:cs="Arial"/>
                <w:sz w:val="20"/>
                <w:szCs w:val="20"/>
              </w:rPr>
            </w:pPr>
            <w:r w:rsidRPr="008E232B">
              <w:rPr>
                <w:rFonts w:ascii="Arial" w:hAnsi="Arial" w:cs="Arial"/>
                <w:sz w:val="20"/>
                <w:szCs w:val="20"/>
              </w:rPr>
              <w:t>5500</w:t>
            </w:r>
          </w:p>
        </w:tc>
        <w:tc>
          <w:tcPr>
            <w:tcW w:w="994" w:type="dxa"/>
          </w:tcPr>
          <w:p w14:paraId="56CFE928" w14:textId="78C40CAD"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31FA">
              <w:t>PPA10</w:t>
            </w:r>
          </w:p>
        </w:tc>
        <w:tc>
          <w:tcPr>
            <w:tcW w:w="6481" w:type="dxa"/>
          </w:tcPr>
          <w:p w14:paraId="01307655" w14:textId="09CE2FC2"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DAF">
              <w:rPr>
                <w:lang w:eastAsia="es-VE"/>
              </w:rPr>
              <w:t>Factores humanos l</w:t>
            </w:r>
          </w:p>
        </w:tc>
      </w:tr>
      <w:tr w:rsidR="00324960" w:rsidRPr="00E70510" w14:paraId="3B6F61E4"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787C3DBD" w14:textId="77777777" w:rsidR="00324960" w:rsidRPr="00F03186" w:rsidRDefault="00324960" w:rsidP="00324960">
            <w:pPr>
              <w:widowControl w:val="0"/>
              <w:rPr>
                <w:rFonts w:ascii="Arial" w:hAnsi="Arial" w:cs="Arial"/>
                <w:sz w:val="20"/>
                <w:szCs w:val="20"/>
              </w:rPr>
            </w:pPr>
            <w:r w:rsidRPr="008E232B">
              <w:rPr>
                <w:rFonts w:ascii="Arial" w:hAnsi="Arial" w:cs="Arial"/>
                <w:sz w:val="20"/>
                <w:szCs w:val="20"/>
              </w:rPr>
              <w:t>5500</w:t>
            </w:r>
          </w:p>
        </w:tc>
        <w:tc>
          <w:tcPr>
            <w:tcW w:w="994" w:type="dxa"/>
          </w:tcPr>
          <w:p w14:paraId="51597EDC" w14:textId="3ECBF045"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31FA">
              <w:t>PPA11</w:t>
            </w:r>
          </w:p>
        </w:tc>
        <w:tc>
          <w:tcPr>
            <w:tcW w:w="6481" w:type="dxa"/>
          </w:tcPr>
          <w:p w14:paraId="716499DB" w14:textId="460AD6B4"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7DAF">
              <w:rPr>
                <w:lang w:eastAsia="es-VE"/>
              </w:rPr>
              <w:t xml:space="preserve">Seguridad aérea </w:t>
            </w:r>
          </w:p>
        </w:tc>
      </w:tr>
      <w:tr w:rsidR="00324960" w:rsidRPr="00E70510" w14:paraId="52419A51"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3B0B4111" w14:textId="77777777" w:rsidR="00324960" w:rsidRPr="00F03186" w:rsidRDefault="00324960" w:rsidP="00324960">
            <w:pPr>
              <w:widowControl w:val="0"/>
              <w:rPr>
                <w:rFonts w:ascii="Arial" w:hAnsi="Arial" w:cs="Arial"/>
                <w:sz w:val="20"/>
                <w:szCs w:val="20"/>
              </w:rPr>
            </w:pPr>
            <w:r w:rsidRPr="008E232B">
              <w:rPr>
                <w:rFonts w:ascii="Arial" w:hAnsi="Arial" w:cs="Arial"/>
                <w:sz w:val="20"/>
                <w:szCs w:val="20"/>
              </w:rPr>
              <w:t>5500</w:t>
            </w:r>
          </w:p>
        </w:tc>
        <w:tc>
          <w:tcPr>
            <w:tcW w:w="994" w:type="dxa"/>
          </w:tcPr>
          <w:p w14:paraId="39CC0FD4" w14:textId="4E933DEA"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31FA">
              <w:t>PPA12</w:t>
            </w:r>
          </w:p>
        </w:tc>
        <w:tc>
          <w:tcPr>
            <w:tcW w:w="6481" w:type="dxa"/>
          </w:tcPr>
          <w:p w14:paraId="64880C02" w14:textId="28DB9E32" w:rsidR="00324960" w:rsidRPr="00F03186" w:rsidRDefault="00324960" w:rsidP="00324960">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DAF">
              <w:rPr>
                <w:lang w:eastAsia="es-VE"/>
              </w:rPr>
              <w:t xml:space="preserve">Supervivencia </w:t>
            </w:r>
          </w:p>
        </w:tc>
      </w:tr>
      <w:tr w:rsidR="00324960" w:rsidRPr="00E70510" w14:paraId="0B22EE0D"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39C9FD5A" w14:textId="77777777" w:rsidR="00324960" w:rsidRPr="00F03186" w:rsidRDefault="00324960" w:rsidP="00324960">
            <w:pPr>
              <w:widowControl w:val="0"/>
              <w:rPr>
                <w:rFonts w:ascii="Arial" w:hAnsi="Arial" w:cs="Arial"/>
                <w:sz w:val="20"/>
                <w:szCs w:val="20"/>
              </w:rPr>
            </w:pPr>
            <w:r w:rsidRPr="008E232B">
              <w:rPr>
                <w:rFonts w:ascii="Arial" w:hAnsi="Arial" w:cs="Arial"/>
                <w:sz w:val="20"/>
                <w:szCs w:val="20"/>
              </w:rPr>
              <w:t>5500</w:t>
            </w:r>
          </w:p>
        </w:tc>
        <w:tc>
          <w:tcPr>
            <w:tcW w:w="994" w:type="dxa"/>
          </w:tcPr>
          <w:p w14:paraId="15093D11" w14:textId="0200917B"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31FA">
              <w:t>PPA13</w:t>
            </w:r>
          </w:p>
        </w:tc>
        <w:tc>
          <w:tcPr>
            <w:tcW w:w="6481" w:type="dxa"/>
          </w:tcPr>
          <w:p w14:paraId="1E7860B6" w14:textId="0C509FBC" w:rsidR="00324960" w:rsidRPr="00F03186" w:rsidRDefault="00324960" w:rsidP="00324960">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C7DAF">
              <w:rPr>
                <w:lang w:eastAsia="es-VE"/>
              </w:rPr>
              <w:t>Procedimientos operacionales I</w:t>
            </w:r>
          </w:p>
        </w:tc>
      </w:tr>
    </w:tbl>
    <w:p w14:paraId="29D94D95" w14:textId="77777777" w:rsidR="00D92BDC" w:rsidRDefault="00D92BDC" w:rsidP="00EB2085">
      <w:pPr>
        <w:rPr>
          <w:lang w:eastAsia="es-VE"/>
        </w:rPr>
      </w:pPr>
    </w:p>
    <w:p w14:paraId="68F32E3C" w14:textId="77777777" w:rsidR="00D92BDC" w:rsidRDefault="00D92BDC" w:rsidP="00EB2085">
      <w:pPr>
        <w:rPr>
          <w:lang w:eastAsia="es-VE"/>
        </w:rPr>
      </w:pPr>
    </w:p>
    <w:p w14:paraId="73816543" w14:textId="77777777" w:rsidR="00D92BDC" w:rsidRDefault="00D92BDC" w:rsidP="00EB2085">
      <w:pPr>
        <w:rPr>
          <w:lang w:eastAsia="es-VE"/>
        </w:rPr>
      </w:pPr>
    </w:p>
    <w:p w14:paraId="6E62750E" w14:textId="77777777" w:rsidR="00D92BDC" w:rsidRDefault="00D92BDC" w:rsidP="00EB2085">
      <w:pPr>
        <w:rPr>
          <w:lang w:eastAsia="es-VE"/>
        </w:rPr>
      </w:pPr>
    </w:p>
    <w:p w14:paraId="51A5D553" w14:textId="77777777" w:rsidR="00D92BDC" w:rsidRDefault="00D92BDC" w:rsidP="00EB2085">
      <w:pPr>
        <w:rPr>
          <w:lang w:eastAsia="es-VE"/>
        </w:rPr>
      </w:pPr>
    </w:p>
    <w:p w14:paraId="29F83513" w14:textId="77777777" w:rsidR="00D92BDC" w:rsidRDefault="00D92BDC" w:rsidP="00EB2085">
      <w:pPr>
        <w:rPr>
          <w:lang w:eastAsia="es-VE"/>
        </w:rPr>
      </w:pPr>
    </w:p>
    <w:p w14:paraId="003209E2" w14:textId="77777777" w:rsidR="00D92BDC" w:rsidRDefault="00D92BDC" w:rsidP="00EB2085">
      <w:pPr>
        <w:rPr>
          <w:lang w:eastAsia="es-VE"/>
        </w:rPr>
      </w:pPr>
    </w:p>
    <w:p w14:paraId="33F1D865" w14:textId="77777777" w:rsidR="00D92BDC" w:rsidRDefault="00D92BDC" w:rsidP="00EB2085">
      <w:pPr>
        <w:rPr>
          <w:lang w:eastAsia="es-VE"/>
        </w:rPr>
      </w:pPr>
    </w:p>
    <w:p w14:paraId="1A0E2B92" w14:textId="77777777" w:rsidR="00D92BDC" w:rsidRDefault="00D92BDC" w:rsidP="00EB2085">
      <w:pPr>
        <w:rPr>
          <w:lang w:eastAsia="es-VE"/>
        </w:rPr>
      </w:pPr>
    </w:p>
    <w:p w14:paraId="1AFCA44E" w14:textId="77777777" w:rsidR="00D92BDC" w:rsidRDefault="00D92BDC" w:rsidP="00EB2085">
      <w:pPr>
        <w:rPr>
          <w:lang w:eastAsia="es-VE"/>
        </w:rPr>
      </w:pPr>
    </w:p>
    <w:p w14:paraId="25D3F996" w14:textId="77777777" w:rsidR="00D92BDC" w:rsidRDefault="00D92BDC" w:rsidP="00EB2085">
      <w:pPr>
        <w:rPr>
          <w:lang w:eastAsia="es-VE"/>
        </w:rPr>
      </w:pPr>
    </w:p>
    <w:p w14:paraId="2BF5D2B8" w14:textId="77777777" w:rsidR="00D92BDC" w:rsidRDefault="00D92BDC" w:rsidP="00EB2085">
      <w:pPr>
        <w:rPr>
          <w:lang w:eastAsia="es-VE"/>
        </w:rPr>
      </w:pPr>
    </w:p>
    <w:p w14:paraId="26351165" w14:textId="77777777" w:rsidR="00D92BDC" w:rsidRDefault="00D92BDC" w:rsidP="00EB2085">
      <w:pPr>
        <w:rPr>
          <w:lang w:eastAsia="es-VE"/>
        </w:rPr>
      </w:pPr>
    </w:p>
    <w:p w14:paraId="1DF32D10" w14:textId="77777777" w:rsidR="00324960" w:rsidRDefault="00324960" w:rsidP="00EB2085">
      <w:pPr>
        <w:rPr>
          <w:lang w:eastAsia="es-VE"/>
        </w:rPr>
      </w:pPr>
    </w:p>
    <w:p w14:paraId="4CD5EE07" w14:textId="77777777" w:rsidR="00324960" w:rsidRDefault="00324960" w:rsidP="00EB2085">
      <w:pPr>
        <w:rPr>
          <w:lang w:eastAsia="es-VE"/>
        </w:rPr>
      </w:pPr>
    </w:p>
    <w:p w14:paraId="574A3E24" w14:textId="77777777" w:rsidR="00324960" w:rsidRDefault="00324960" w:rsidP="00EB2085">
      <w:pPr>
        <w:rPr>
          <w:lang w:eastAsia="es-VE"/>
        </w:rPr>
      </w:pPr>
    </w:p>
    <w:p w14:paraId="437F413D" w14:textId="77777777" w:rsidR="00324960" w:rsidRDefault="00324960" w:rsidP="00EB2085">
      <w:pPr>
        <w:rPr>
          <w:lang w:eastAsia="es-VE"/>
        </w:rPr>
      </w:pPr>
    </w:p>
    <w:p w14:paraId="7683C83E" w14:textId="77777777" w:rsidR="00D92BDC" w:rsidRDefault="00D92BDC" w:rsidP="00EB2085">
      <w:pPr>
        <w:rPr>
          <w:lang w:eastAsia="es-VE"/>
        </w:rPr>
      </w:pPr>
    </w:p>
    <w:p w14:paraId="4E0221E9" w14:textId="77777777" w:rsidR="00D92BDC" w:rsidRDefault="00D92BDC" w:rsidP="00EB2085">
      <w:pPr>
        <w:rPr>
          <w:lang w:eastAsia="es-VE"/>
        </w:rPr>
      </w:pPr>
    </w:p>
    <w:p w14:paraId="610A7759" w14:textId="746D3B71" w:rsidR="00D92BDC" w:rsidRDefault="00D92BDC" w:rsidP="00EB2085">
      <w:pPr>
        <w:pStyle w:val="Ttulo2"/>
        <w:rPr>
          <w:lang w:eastAsia="es-VE"/>
        </w:rPr>
      </w:pPr>
      <w:r>
        <w:rPr>
          <w:lang w:eastAsia="es-VE"/>
        </w:rPr>
        <w:lastRenderedPageBreak/>
        <w:t xml:space="preserve">Índice expedientes de gestión de materias RPA </w:t>
      </w:r>
      <w:r w:rsidR="00752852">
        <w:rPr>
          <w:lang w:eastAsia="es-VE"/>
        </w:rPr>
        <w:t>–</w:t>
      </w:r>
      <w:r>
        <w:rPr>
          <w:lang w:eastAsia="es-VE"/>
        </w:rPr>
        <w:t xml:space="preserve"> Básico</w:t>
      </w:r>
    </w:p>
    <w:p w14:paraId="164D74C4" w14:textId="77777777" w:rsidR="00752852" w:rsidRDefault="00752852" w:rsidP="00752852">
      <w:pPr>
        <w:rPr>
          <w:lang w:eastAsia="es-VE"/>
        </w:rPr>
      </w:pPr>
    </w:p>
    <w:p w14:paraId="33A4838C" w14:textId="77777777" w:rsidR="00752852" w:rsidRDefault="00752852" w:rsidP="00752852">
      <w:pPr>
        <w:pStyle w:val="Citadestacada"/>
        <w:spacing w:before="0" w:after="0"/>
        <w:jc w:val="left"/>
        <w:rPr>
          <w:lang w:eastAsia="es-VE"/>
        </w:rPr>
      </w:pPr>
      <w:r>
        <w:rPr>
          <w:lang w:eastAsia="es-VE"/>
        </w:rPr>
        <w:t>Guía rápida para instructores</w:t>
      </w:r>
    </w:p>
    <w:p w14:paraId="49574EA0" w14:textId="77777777" w:rsidR="00752852" w:rsidRDefault="00752852" w:rsidP="00752852">
      <w:pPr>
        <w:pStyle w:val="Citadestacada"/>
        <w:spacing w:before="0" w:after="0"/>
        <w:jc w:val="left"/>
        <w:rPr>
          <w:lang w:eastAsia="es-VE"/>
        </w:rPr>
      </w:pPr>
      <w:r w:rsidRPr="00F03186">
        <w:rPr>
          <w:lang w:eastAsia="es-VE"/>
        </w:rPr>
        <w:t>346-Planilla de Asignación y cierre de materia o curso de especialización</w:t>
      </w:r>
    </w:p>
    <w:p w14:paraId="357035E1" w14:textId="77777777" w:rsidR="00752852" w:rsidRDefault="00752852" w:rsidP="00752852">
      <w:pPr>
        <w:pStyle w:val="Citadestacada"/>
        <w:spacing w:before="0" w:after="0"/>
        <w:jc w:val="left"/>
        <w:rPr>
          <w:lang w:eastAsia="es-VE"/>
        </w:rPr>
      </w:pPr>
      <w:r w:rsidRPr="00F03186">
        <w:rPr>
          <w:lang w:eastAsia="es-VE"/>
        </w:rPr>
        <w:t>288 -Asistencia y registro de materia dictada</w:t>
      </w:r>
    </w:p>
    <w:p w14:paraId="7B0616C5" w14:textId="39E59F6C" w:rsidR="00752852" w:rsidRPr="00752852" w:rsidRDefault="00752852" w:rsidP="00752852">
      <w:pPr>
        <w:pStyle w:val="Citadestacada"/>
        <w:spacing w:before="0" w:after="0"/>
        <w:jc w:val="left"/>
        <w:rPr>
          <w:lang w:eastAsia="es-VE"/>
        </w:rPr>
      </w:pPr>
      <w:r w:rsidRPr="00F03186">
        <w:rPr>
          <w:lang w:eastAsia="es-VE"/>
        </w:rPr>
        <w:t>228-Evaluaciones / 218-evaluacion practica (transitoriamente)</w:t>
      </w:r>
    </w:p>
    <w:tbl>
      <w:tblPr>
        <w:tblStyle w:val="Tablanormal3"/>
        <w:tblpPr w:leftFromText="141" w:rightFromText="141" w:vertAnchor="text" w:horzAnchor="page" w:tblpX="1636" w:tblpY="65"/>
        <w:tblW w:w="0" w:type="auto"/>
        <w:tblLayout w:type="fixed"/>
        <w:tblLook w:val="04A0" w:firstRow="1" w:lastRow="0" w:firstColumn="1" w:lastColumn="0" w:noHBand="0" w:noVBand="1"/>
      </w:tblPr>
      <w:tblGrid>
        <w:gridCol w:w="884"/>
        <w:gridCol w:w="994"/>
        <w:gridCol w:w="6481"/>
      </w:tblGrid>
      <w:tr w:rsidR="00324960" w:rsidRPr="00F03186" w14:paraId="048F3C65" w14:textId="77777777" w:rsidTr="00752852">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1878" w:type="dxa"/>
            <w:gridSpan w:val="2"/>
          </w:tcPr>
          <w:p w14:paraId="76E3A23E" w14:textId="77777777" w:rsidR="00324960" w:rsidRPr="00F03186" w:rsidRDefault="00324960" w:rsidP="00752852">
            <w:pPr>
              <w:widowControl w:val="0"/>
              <w:spacing w:before="240"/>
              <w:rPr>
                <w:rFonts w:ascii="Arial" w:hAnsi="Arial" w:cs="Arial"/>
                <w:b w:val="0"/>
                <w:bCs w:val="0"/>
                <w:sz w:val="20"/>
                <w:szCs w:val="20"/>
              </w:rPr>
            </w:pPr>
            <w:r w:rsidRPr="00F03186">
              <w:rPr>
                <w:rFonts w:ascii="Arial" w:hAnsi="Arial" w:cs="Arial"/>
                <w:sz w:val="20"/>
                <w:szCs w:val="20"/>
              </w:rPr>
              <w:t>CÓDIGO</w:t>
            </w:r>
          </w:p>
        </w:tc>
        <w:tc>
          <w:tcPr>
            <w:tcW w:w="6481" w:type="dxa"/>
          </w:tcPr>
          <w:p w14:paraId="15D41751" w14:textId="77777777" w:rsidR="00324960" w:rsidRPr="00F03186" w:rsidRDefault="00324960" w:rsidP="00752852">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186">
              <w:rPr>
                <w:rFonts w:ascii="Arial" w:hAnsi="Arial" w:cs="Arial"/>
                <w:sz w:val="20"/>
                <w:szCs w:val="20"/>
              </w:rPr>
              <w:t>MATERIA</w:t>
            </w:r>
          </w:p>
        </w:tc>
      </w:tr>
      <w:tr w:rsidR="00324960" w:rsidRPr="00F03186" w14:paraId="6EA5C4F2"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shd w:val="clear" w:color="auto" w:fill="FFFF00"/>
          </w:tcPr>
          <w:p w14:paraId="060CAA7D" w14:textId="77777777" w:rsidR="00324960" w:rsidRPr="00F03186" w:rsidRDefault="00324960" w:rsidP="00752852">
            <w:pPr>
              <w:widowControl w:val="0"/>
              <w:rPr>
                <w:rFonts w:ascii="Arial" w:hAnsi="Arial" w:cs="Arial"/>
                <w:sz w:val="20"/>
                <w:szCs w:val="20"/>
              </w:rPr>
            </w:pPr>
            <w:r w:rsidRPr="00F03186">
              <w:rPr>
                <w:rFonts w:ascii="Arial" w:hAnsi="Arial" w:cs="Arial"/>
                <w:sz w:val="20"/>
                <w:szCs w:val="20"/>
              </w:rPr>
              <w:t>355</w:t>
            </w:r>
          </w:p>
        </w:tc>
        <w:tc>
          <w:tcPr>
            <w:tcW w:w="994" w:type="dxa"/>
            <w:shd w:val="clear" w:color="auto" w:fill="FFFF00"/>
          </w:tcPr>
          <w:p w14:paraId="2EF52EF0" w14:textId="77777777" w:rsidR="00324960" w:rsidRPr="000331FA" w:rsidRDefault="00324960" w:rsidP="00752852">
            <w:pPr>
              <w:widowControl w:val="0"/>
              <w:cnfStyle w:val="000000100000" w:firstRow="0" w:lastRow="0" w:firstColumn="0" w:lastColumn="0" w:oddVBand="0" w:evenVBand="0" w:oddHBand="1" w:evenHBand="0" w:firstRowFirstColumn="0" w:firstRowLastColumn="0" w:lastRowFirstColumn="0" w:lastRowLastColumn="0"/>
            </w:pPr>
          </w:p>
        </w:tc>
        <w:tc>
          <w:tcPr>
            <w:tcW w:w="6481" w:type="dxa"/>
            <w:shd w:val="clear" w:color="auto" w:fill="FFFF00"/>
          </w:tcPr>
          <w:p w14:paraId="0F168981" w14:textId="77777777" w:rsidR="00324960" w:rsidRPr="004C7DAF" w:rsidRDefault="00324960" w:rsidP="00752852">
            <w:pPr>
              <w:widowControl w:val="0"/>
              <w:cnfStyle w:val="000000100000" w:firstRow="0" w:lastRow="0" w:firstColumn="0" w:lastColumn="0" w:oddVBand="0" w:evenVBand="0" w:oddHBand="1" w:evenHBand="0" w:firstRowFirstColumn="0" w:firstRowLastColumn="0" w:lastRowFirstColumn="0" w:lastRowLastColumn="0"/>
              <w:rPr>
                <w:lang w:eastAsia="es-VE"/>
              </w:rPr>
            </w:pPr>
            <w:r w:rsidRPr="00F03186">
              <w:rPr>
                <w:rFonts w:ascii="Arial" w:hAnsi="Arial" w:cs="Arial"/>
                <w:sz w:val="20"/>
                <w:szCs w:val="20"/>
              </w:rPr>
              <w:t xml:space="preserve">Bitácora de actividades prácticas y eventos </w:t>
            </w:r>
          </w:p>
        </w:tc>
      </w:tr>
      <w:tr w:rsidR="00033285" w:rsidRPr="00F03186" w14:paraId="1FDD8E2E"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688162C2"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994" w:type="dxa"/>
          </w:tcPr>
          <w:p w14:paraId="46B6AD94" w14:textId="3AD57DB5"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pacing w:val="-2"/>
                <w:sz w:val="20"/>
              </w:rPr>
              <w:t>RPAB01</w:t>
            </w:r>
          </w:p>
        </w:tc>
        <w:tc>
          <w:tcPr>
            <w:tcW w:w="6481" w:type="dxa"/>
          </w:tcPr>
          <w:p w14:paraId="692DDF54" w14:textId="6C0B9945"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Candara" w:hAnsi="Candara" w:cs="Arial"/>
                <w:color w:val="000000" w:themeColor="text1"/>
                <w:sz w:val="20"/>
              </w:rPr>
              <w:t>RPAS</w:t>
            </w:r>
            <w:r w:rsidRPr="00D42098">
              <w:rPr>
                <w:rFonts w:ascii="Candara" w:hAnsi="Candara" w:cs="Arial"/>
                <w:color w:val="000000" w:themeColor="text1"/>
                <w:spacing w:val="-1"/>
                <w:sz w:val="20"/>
              </w:rPr>
              <w:t xml:space="preserve"> </w:t>
            </w:r>
            <w:r w:rsidRPr="00D42098">
              <w:rPr>
                <w:rFonts w:ascii="Candara" w:hAnsi="Candara" w:cs="Arial"/>
                <w:color w:val="000000" w:themeColor="text1"/>
                <w:sz w:val="20"/>
              </w:rPr>
              <w:t>y</w:t>
            </w:r>
            <w:r w:rsidRPr="00D42098">
              <w:rPr>
                <w:rFonts w:ascii="Candara" w:hAnsi="Candara" w:cs="Arial"/>
                <w:color w:val="000000" w:themeColor="text1"/>
                <w:spacing w:val="-1"/>
                <w:sz w:val="20"/>
              </w:rPr>
              <w:t xml:space="preserve"> </w:t>
            </w:r>
            <w:r w:rsidRPr="00D42098">
              <w:rPr>
                <w:rFonts w:ascii="Candara" w:hAnsi="Candara" w:cs="Arial"/>
                <w:color w:val="000000" w:themeColor="text1"/>
                <w:spacing w:val="-2"/>
                <w:sz w:val="20"/>
              </w:rPr>
              <w:t>reglamentos</w:t>
            </w:r>
          </w:p>
        </w:tc>
      </w:tr>
      <w:tr w:rsidR="00033285" w:rsidRPr="00F03186" w14:paraId="23564718"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11A44D6F"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994" w:type="dxa"/>
          </w:tcPr>
          <w:p w14:paraId="673B632E" w14:textId="2B445C4D"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pacing w:val="-2"/>
                <w:sz w:val="20"/>
              </w:rPr>
              <w:t>RPAB02</w:t>
            </w:r>
          </w:p>
        </w:tc>
        <w:tc>
          <w:tcPr>
            <w:tcW w:w="6481" w:type="dxa"/>
          </w:tcPr>
          <w:p w14:paraId="6C58BCF7" w14:textId="6DB2EC2B"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z w:val="20"/>
              </w:rPr>
              <w:t>Introducción</w:t>
            </w:r>
            <w:r w:rsidRPr="00D42098">
              <w:rPr>
                <w:rFonts w:ascii="Candara" w:hAnsi="Candara" w:cs="Arial"/>
                <w:color w:val="000000" w:themeColor="text1"/>
                <w:spacing w:val="-9"/>
                <w:sz w:val="20"/>
              </w:rPr>
              <w:t xml:space="preserve"> </w:t>
            </w:r>
            <w:r w:rsidRPr="00D42098">
              <w:rPr>
                <w:rFonts w:ascii="Candara" w:hAnsi="Candara" w:cs="Arial"/>
                <w:color w:val="000000" w:themeColor="text1"/>
                <w:sz w:val="20"/>
              </w:rPr>
              <w:t>a</w:t>
            </w:r>
            <w:r w:rsidRPr="00D42098">
              <w:rPr>
                <w:rFonts w:ascii="Candara" w:hAnsi="Candara" w:cs="Arial"/>
                <w:color w:val="000000" w:themeColor="text1"/>
                <w:spacing w:val="-10"/>
                <w:sz w:val="20"/>
              </w:rPr>
              <w:t xml:space="preserve"> </w:t>
            </w:r>
            <w:r w:rsidRPr="00D42098">
              <w:rPr>
                <w:rFonts w:ascii="Candara" w:hAnsi="Candara" w:cs="Arial"/>
                <w:color w:val="000000" w:themeColor="text1"/>
                <w:sz w:val="20"/>
              </w:rPr>
              <w:t>los</w:t>
            </w:r>
            <w:r w:rsidRPr="00D42098">
              <w:rPr>
                <w:rFonts w:ascii="Candara" w:hAnsi="Candara" w:cs="Arial"/>
                <w:color w:val="000000" w:themeColor="text1"/>
                <w:spacing w:val="-10"/>
                <w:sz w:val="20"/>
              </w:rPr>
              <w:t xml:space="preserve"> </w:t>
            </w:r>
            <w:r w:rsidRPr="00D42098">
              <w:rPr>
                <w:rFonts w:ascii="Candara" w:hAnsi="Candara" w:cs="Arial"/>
                <w:color w:val="000000" w:themeColor="text1"/>
                <w:sz w:val="20"/>
              </w:rPr>
              <w:t>sistemas</w:t>
            </w:r>
            <w:r w:rsidRPr="00D42098">
              <w:rPr>
                <w:rFonts w:ascii="Candara" w:hAnsi="Candara" w:cs="Arial"/>
                <w:color w:val="000000" w:themeColor="text1"/>
                <w:spacing w:val="-8"/>
                <w:sz w:val="20"/>
              </w:rPr>
              <w:t xml:space="preserve"> </w:t>
            </w:r>
            <w:r w:rsidR="004424C8" w:rsidRPr="00D42098">
              <w:rPr>
                <w:rFonts w:ascii="Candara" w:hAnsi="Candara" w:cs="Arial"/>
                <w:color w:val="000000" w:themeColor="text1"/>
                <w:sz w:val="20"/>
              </w:rPr>
              <w:t xml:space="preserve">de </w:t>
            </w:r>
            <w:r w:rsidR="004424C8">
              <w:rPr>
                <w:rFonts w:ascii="Candara" w:hAnsi="Candara" w:cs="Arial"/>
                <w:color w:val="000000" w:themeColor="text1"/>
                <w:sz w:val="20"/>
              </w:rPr>
              <w:t>RPAS</w:t>
            </w:r>
          </w:p>
        </w:tc>
      </w:tr>
      <w:tr w:rsidR="00033285" w:rsidRPr="00F03186" w14:paraId="067DC47C"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3FF224D5"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994" w:type="dxa"/>
          </w:tcPr>
          <w:p w14:paraId="477BD34C" w14:textId="7895BDC0"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pacing w:val="-2"/>
                <w:sz w:val="20"/>
              </w:rPr>
              <w:t>RPAB03</w:t>
            </w:r>
          </w:p>
        </w:tc>
        <w:tc>
          <w:tcPr>
            <w:tcW w:w="6481" w:type="dxa"/>
          </w:tcPr>
          <w:p w14:paraId="7465F53B" w14:textId="6BE0A07F"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z w:val="20"/>
              </w:rPr>
              <w:t>Elementos</w:t>
            </w:r>
            <w:r w:rsidRPr="00D42098">
              <w:rPr>
                <w:rFonts w:ascii="Candara" w:hAnsi="Candara" w:cs="Arial"/>
                <w:color w:val="000000" w:themeColor="text1"/>
                <w:spacing w:val="-17"/>
                <w:sz w:val="20"/>
              </w:rPr>
              <w:t xml:space="preserve"> </w:t>
            </w:r>
            <w:r w:rsidRPr="00D42098">
              <w:rPr>
                <w:rFonts w:ascii="Candara" w:hAnsi="Candara" w:cs="Arial"/>
                <w:color w:val="000000" w:themeColor="text1"/>
                <w:sz w:val="20"/>
              </w:rPr>
              <w:t>fundamentales</w:t>
            </w:r>
            <w:r w:rsidRPr="00D42098">
              <w:rPr>
                <w:rFonts w:ascii="Candara" w:hAnsi="Candara" w:cs="Arial"/>
                <w:color w:val="000000" w:themeColor="text1"/>
                <w:spacing w:val="-17"/>
                <w:sz w:val="20"/>
              </w:rPr>
              <w:t xml:space="preserve"> </w:t>
            </w:r>
            <w:r w:rsidRPr="00D42098">
              <w:rPr>
                <w:rFonts w:ascii="Candara" w:hAnsi="Candara" w:cs="Arial"/>
                <w:color w:val="000000" w:themeColor="text1"/>
                <w:sz w:val="20"/>
              </w:rPr>
              <w:t xml:space="preserve">de </w:t>
            </w:r>
            <w:r w:rsidR="004424C8" w:rsidRPr="00D42098">
              <w:rPr>
                <w:rFonts w:ascii="Candara" w:hAnsi="Candara" w:cs="Arial"/>
                <w:color w:val="000000" w:themeColor="text1"/>
                <w:sz w:val="20"/>
              </w:rPr>
              <w:t xml:space="preserve">los </w:t>
            </w:r>
            <w:r w:rsidR="004424C8">
              <w:rPr>
                <w:rFonts w:ascii="Candara" w:hAnsi="Candara" w:cs="Arial"/>
                <w:color w:val="000000" w:themeColor="text1"/>
                <w:sz w:val="20"/>
              </w:rPr>
              <w:t>RPAS</w:t>
            </w:r>
          </w:p>
        </w:tc>
      </w:tr>
      <w:tr w:rsidR="00033285" w:rsidRPr="00F03186" w14:paraId="4CB212EB"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21E779D4"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994" w:type="dxa"/>
          </w:tcPr>
          <w:p w14:paraId="48397702" w14:textId="239D6F67"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pacing w:val="-2"/>
                <w:sz w:val="20"/>
              </w:rPr>
              <w:t>RPAB04</w:t>
            </w:r>
          </w:p>
        </w:tc>
        <w:tc>
          <w:tcPr>
            <w:tcW w:w="6481" w:type="dxa"/>
          </w:tcPr>
          <w:p w14:paraId="5F975C05" w14:textId="0942AB47"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z w:val="20"/>
              </w:rPr>
              <w:t>Aerodinámica</w:t>
            </w:r>
            <w:r w:rsidRPr="00D42098">
              <w:rPr>
                <w:rFonts w:ascii="Candara" w:hAnsi="Candara" w:cs="Arial"/>
                <w:color w:val="000000" w:themeColor="text1"/>
                <w:spacing w:val="-17"/>
                <w:sz w:val="20"/>
              </w:rPr>
              <w:t xml:space="preserve"> </w:t>
            </w:r>
            <w:r w:rsidRPr="00D42098">
              <w:rPr>
                <w:rFonts w:ascii="Candara" w:hAnsi="Candara" w:cs="Arial"/>
                <w:color w:val="000000" w:themeColor="text1"/>
                <w:sz w:val="20"/>
              </w:rPr>
              <w:t>y</w:t>
            </w:r>
            <w:r w:rsidRPr="00D42098">
              <w:rPr>
                <w:rFonts w:ascii="Candara" w:hAnsi="Candara" w:cs="Arial"/>
                <w:color w:val="000000" w:themeColor="text1"/>
                <w:spacing w:val="-17"/>
                <w:sz w:val="20"/>
              </w:rPr>
              <w:t xml:space="preserve"> </w:t>
            </w:r>
            <w:r>
              <w:rPr>
                <w:rFonts w:ascii="Candara" w:hAnsi="Candara" w:cs="Arial"/>
                <w:color w:val="000000" w:themeColor="text1"/>
                <w:sz w:val="20"/>
              </w:rPr>
              <w:t>RPAS</w:t>
            </w:r>
            <w:r w:rsidRPr="00D42098">
              <w:rPr>
                <w:rFonts w:ascii="Candara" w:hAnsi="Candara" w:cs="Arial"/>
                <w:color w:val="000000" w:themeColor="text1"/>
                <w:spacing w:val="-2"/>
                <w:sz w:val="20"/>
              </w:rPr>
              <w:t xml:space="preserve"> multimotores</w:t>
            </w:r>
          </w:p>
        </w:tc>
      </w:tr>
      <w:tr w:rsidR="00033285" w:rsidRPr="00F03186" w14:paraId="3C266D2B"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668C98CF"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994" w:type="dxa"/>
          </w:tcPr>
          <w:p w14:paraId="3ACF3C6E" w14:textId="69C7979C"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pacing w:val="-2"/>
                <w:sz w:val="20"/>
              </w:rPr>
              <w:t>RPAB05</w:t>
            </w:r>
          </w:p>
        </w:tc>
        <w:tc>
          <w:tcPr>
            <w:tcW w:w="6481" w:type="dxa"/>
          </w:tcPr>
          <w:p w14:paraId="3B4E0BC6" w14:textId="60BBDFEE"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z w:val="20"/>
              </w:rPr>
              <w:t>Meteorología</w:t>
            </w:r>
            <w:r w:rsidRPr="00D42098">
              <w:rPr>
                <w:rFonts w:ascii="Candara" w:hAnsi="Candara" w:cs="Arial"/>
                <w:color w:val="000000" w:themeColor="text1"/>
                <w:spacing w:val="-5"/>
                <w:sz w:val="20"/>
              </w:rPr>
              <w:t xml:space="preserve"> </w:t>
            </w:r>
            <w:r w:rsidRPr="00D42098">
              <w:rPr>
                <w:rFonts w:ascii="Candara" w:hAnsi="Candara" w:cs="Arial"/>
                <w:color w:val="000000" w:themeColor="text1"/>
                <w:spacing w:val="-2"/>
                <w:sz w:val="20"/>
              </w:rPr>
              <w:t>básica</w:t>
            </w:r>
          </w:p>
        </w:tc>
      </w:tr>
      <w:tr w:rsidR="00033285" w:rsidRPr="00F03186" w14:paraId="0668F54D"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2936D3FA"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994" w:type="dxa"/>
          </w:tcPr>
          <w:p w14:paraId="376EF0FE" w14:textId="291029AB"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pacing w:val="-2"/>
                <w:sz w:val="20"/>
              </w:rPr>
              <w:t>RPAB06</w:t>
            </w:r>
          </w:p>
        </w:tc>
        <w:tc>
          <w:tcPr>
            <w:tcW w:w="6481" w:type="dxa"/>
          </w:tcPr>
          <w:p w14:paraId="36200B94" w14:textId="11A6787A"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z w:val="20"/>
              </w:rPr>
              <w:t>Navegación</w:t>
            </w:r>
            <w:r w:rsidRPr="00D42098">
              <w:rPr>
                <w:rFonts w:ascii="Candara" w:hAnsi="Candara" w:cs="Arial"/>
                <w:color w:val="000000" w:themeColor="text1"/>
                <w:spacing w:val="-5"/>
                <w:sz w:val="20"/>
              </w:rPr>
              <w:t xml:space="preserve"> </w:t>
            </w:r>
            <w:r w:rsidRPr="00D42098">
              <w:rPr>
                <w:rFonts w:ascii="Candara" w:hAnsi="Candara" w:cs="Arial"/>
                <w:color w:val="000000" w:themeColor="text1"/>
                <w:sz w:val="20"/>
              </w:rPr>
              <w:t>con</w:t>
            </w:r>
            <w:r w:rsidRPr="00D42098">
              <w:rPr>
                <w:rFonts w:ascii="Candara" w:hAnsi="Candara" w:cs="Arial"/>
                <w:color w:val="000000" w:themeColor="text1"/>
                <w:spacing w:val="-2"/>
                <w:sz w:val="20"/>
              </w:rPr>
              <w:t xml:space="preserve"> </w:t>
            </w:r>
            <w:r w:rsidRPr="00D42098">
              <w:rPr>
                <w:rFonts w:ascii="Candara" w:hAnsi="Candara" w:cs="Arial"/>
                <w:color w:val="000000" w:themeColor="text1"/>
                <w:sz w:val="20"/>
              </w:rPr>
              <w:t>mini</w:t>
            </w:r>
            <w:r w:rsidRPr="00D42098">
              <w:rPr>
                <w:rFonts w:ascii="Candara" w:hAnsi="Candara" w:cs="Arial"/>
                <w:color w:val="000000" w:themeColor="text1"/>
                <w:spacing w:val="-3"/>
                <w:sz w:val="20"/>
              </w:rPr>
              <w:t xml:space="preserve"> </w:t>
            </w:r>
            <w:r>
              <w:rPr>
                <w:rFonts w:ascii="Candara" w:hAnsi="Candara" w:cs="Arial"/>
                <w:color w:val="000000" w:themeColor="text1"/>
                <w:sz w:val="20"/>
              </w:rPr>
              <w:t>RPAS</w:t>
            </w:r>
          </w:p>
        </w:tc>
      </w:tr>
      <w:tr w:rsidR="00033285" w:rsidRPr="00F03186" w14:paraId="4B78BA01"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039737DC"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994" w:type="dxa"/>
          </w:tcPr>
          <w:p w14:paraId="5B469ED4" w14:textId="6C1B5178"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pacing w:val="-2"/>
                <w:sz w:val="20"/>
              </w:rPr>
              <w:t>RPAB07</w:t>
            </w:r>
          </w:p>
        </w:tc>
        <w:tc>
          <w:tcPr>
            <w:tcW w:w="6481" w:type="dxa"/>
          </w:tcPr>
          <w:p w14:paraId="3F4815CA" w14:textId="09FF66ED"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z w:val="20"/>
              </w:rPr>
              <w:t>Seguridad</w:t>
            </w:r>
            <w:r w:rsidRPr="00D42098">
              <w:rPr>
                <w:rFonts w:ascii="Candara" w:hAnsi="Candara" w:cs="Arial"/>
                <w:color w:val="000000" w:themeColor="text1"/>
                <w:spacing w:val="-3"/>
                <w:sz w:val="20"/>
              </w:rPr>
              <w:t xml:space="preserve"> </w:t>
            </w:r>
            <w:r w:rsidRPr="00D42098">
              <w:rPr>
                <w:rFonts w:ascii="Candara" w:hAnsi="Candara" w:cs="Arial"/>
                <w:color w:val="000000" w:themeColor="text1"/>
                <w:spacing w:val="-2"/>
                <w:sz w:val="20"/>
              </w:rPr>
              <w:t>operacional</w:t>
            </w:r>
          </w:p>
        </w:tc>
      </w:tr>
      <w:tr w:rsidR="00033285" w:rsidRPr="00F03186" w14:paraId="28C01859"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7184871C"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994" w:type="dxa"/>
          </w:tcPr>
          <w:p w14:paraId="044039B5" w14:textId="6F116C51"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pacing w:val="-2"/>
                <w:sz w:val="20"/>
              </w:rPr>
              <w:t>RPAB08</w:t>
            </w:r>
          </w:p>
        </w:tc>
        <w:tc>
          <w:tcPr>
            <w:tcW w:w="6481" w:type="dxa"/>
          </w:tcPr>
          <w:p w14:paraId="2EF28409" w14:textId="3816AC1C"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z w:val="20"/>
              </w:rPr>
              <w:t>Factor</w:t>
            </w:r>
            <w:r w:rsidRPr="00D42098">
              <w:rPr>
                <w:rFonts w:ascii="Candara" w:hAnsi="Candara" w:cs="Arial"/>
                <w:color w:val="000000" w:themeColor="text1"/>
                <w:spacing w:val="-4"/>
                <w:sz w:val="20"/>
              </w:rPr>
              <w:t xml:space="preserve"> </w:t>
            </w:r>
            <w:r w:rsidRPr="00D42098">
              <w:rPr>
                <w:rFonts w:ascii="Candara" w:hAnsi="Candara" w:cs="Arial"/>
                <w:color w:val="000000" w:themeColor="text1"/>
                <w:spacing w:val="-2"/>
                <w:sz w:val="20"/>
              </w:rPr>
              <w:t>humano</w:t>
            </w:r>
          </w:p>
        </w:tc>
      </w:tr>
      <w:tr w:rsidR="00033285" w:rsidRPr="00F03186" w14:paraId="2CAAC4DE"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6C72E852"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994" w:type="dxa"/>
          </w:tcPr>
          <w:p w14:paraId="0F477167" w14:textId="0A7545DB"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pacing w:val="-2"/>
                <w:sz w:val="20"/>
              </w:rPr>
              <w:t>RPAB09</w:t>
            </w:r>
          </w:p>
        </w:tc>
        <w:tc>
          <w:tcPr>
            <w:tcW w:w="6481" w:type="dxa"/>
          </w:tcPr>
          <w:p w14:paraId="42D62734" w14:textId="6CDC341B"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z w:val="20"/>
              </w:rPr>
              <w:t>Procedimientos</w:t>
            </w:r>
            <w:r w:rsidRPr="00D42098">
              <w:rPr>
                <w:rFonts w:ascii="Candara" w:hAnsi="Candara" w:cs="Arial"/>
                <w:color w:val="000000" w:themeColor="text1"/>
                <w:spacing w:val="-17"/>
                <w:sz w:val="20"/>
              </w:rPr>
              <w:t xml:space="preserve"> </w:t>
            </w:r>
            <w:r w:rsidRPr="00D42098">
              <w:rPr>
                <w:rFonts w:ascii="Candara" w:hAnsi="Candara" w:cs="Arial"/>
                <w:color w:val="000000" w:themeColor="text1"/>
                <w:sz w:val="20"/>
              </w:rPr>
              <w:t xml:space="preserve">operativos con </w:t>
            </w:r>
            <w:r>
              <w:rPr>
                <w:rFonts w:ascii="Candara" w:hAnsi="Candara" w:cs="Arial"/>
                <w:color w:val="000000" w:themeColor="text1"/>
                <w:sz w:val="20"/>
              </w:rPr>
              <w:t xml:space="preserve"> RPAS</w:t>
            </w:r>
          </w:p>
        </w:tc>
      </w:tr>
      <w:tr w:rsidR="00033285" w:rsidRPr="00F03186" w14:paraId="6D2226DC"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2E4F3D5C" w14:textId="77777777" w:rsidR="00033285" w:rsidRPr="00F03186" w:rsidRDefault="00033285" w:rsidP="00033285">
            <w:pPr>
              <w:widowControl w:val="0"/>
              <w:rPr>
                <w:rFonts w:ascii="Arial" w:hAnsi="Arial" w:cs="Arial"/>
                <w:sz w:val="20"/>
                <w:szCs w:val="20"/>
              </w:rPr>
            </w:pPr>
            <w:r w:rsidRPr="008E232B">
              <w:rPr>
                <w:rFonts w:ascii="Arial" w:hAnsi="Arial" w:cs="Arial"/>
                <w:sz w:val="20"/>
                <w:szCs w:val="20"/>
              </w:rPr>
              <w:t>5500</w:t>
            </w:r>
          </w:p>
        </w:tc>
        <w:tc>
          <w:tcPr>
            <w:tcW w:w="994" w:type="dxa"/>
          </w:tcPr>
          <w:p w14:paraId="30F1BB8E" w14:textId="5005A1B9"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pacing w:val="-2"/>
                <w:sz w:val="20"/>
              </w:rPr>
              <w:t>RPAB10</w:t>
            </w:r>
          </w:p>
        </w:tc>
        <w:tc>
          <w:tcPr>
            <w:tcW w:w="6481" w:type="dxa"/>
          </w:tcPr>
          <w:p w14:paraId="44B4F4DA" w14:textId="4EDD67ED"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z w:val="20"/>
              </w:rPr>
              <w:t>Comunicaciones</w:t>
            </w:r>
            <w:r w:rsidRPr="00D42098">
              <w:rPr>
                <w:rFonts w:ascii="Candara" w:hAnsi="Candara" w:cs="Arial"/>
                <w:color w:val="000000" w:themeColor="text1"/>
                <w:spacing w:val="-17"/>
                <w:sz w:val="20"/>
              </w:rPr>
              <w:t xml:space="preserve"> </w:t>
            </w:r>
            <w:r w:rsidRPr="00D42098">
              <w:rPr>
                <w:rFonts w:ascii="Candara" w:hAnsi="Candara" w:cs="Arial"/>
                <w:color w:val="000000" w:themeColor="text1"/>
                <w:sz w:val="20"/>
              </w:rPr>
              <w:t>y</w:t>
            </w:r>
            <w:r w:rsidRPr="00D42098">
              <w:rPr>
                <w:rFonts w:ascii="Candara" w:hAnsi="Candara" w:cs="Arial"/>
                <w:color w:val="000000" w:themeColor="text1"/>
                <w:spacing w:val="-17"/>
                <w:sz w:val="20"/>
              </w:rPr>
              <w:t xml:space="preserve"> </w:t>
            </w:r>
            <w:r w:rsidRPr="00D42098">
              <w:rPr>
                <w:rFonts w:ascii="Candara" w:hAnsi="Candara" w:cs="Arial"/>
                <w:color w:val="000000" w:themeColor="text1"/>
                <w:sz w:val="20"/>
              </w:rPr>
              <w:t xml:space="preserve">fraseología </w:t>
            </w:r>
            <w:r w:rsidRPr="00D42098">
              <w:rPr>
                <w:rFonts w:ascii="Candara" w:hAnsi="Candara" w:cs="Arial"/>
                <w:color w:val="000000" w:themeColor="text1"/>
                <w:spacing w:val="-2"/>
                <w:sz w:val="20"/>
              </w:rPr>
              <w:t>básica</w:t>
            </w:r>
          </w:p>
        </w:tc>
      </w:tr>
    </w:tbl>
    <w:p w14:paraId="38922739" w14:textId="77777777" w:rsidR="00D92BDC" w:rsidRDefault="00D92BDC" w:rsidP="00EB2085">
      <w:pPr>
        <w:rPr>
          <w:lang w:eastAsia="es-VE"/>
        </w:rPr>
      </w:pPr>
    </w:p>
    <w:p w14:paraId="0A5EB31F" w14:textId="77777777" w:rsidR="00D92BDC" w:rsidRDefault="00D92BDC" w:rsidP="00EB2085">
      <w:pPr>
        <w:rPr>
          <w:lang w:eastAsia="es-VE"/>
        </w:rPr>
      </w:pPr>
    </w:p>
    <w:p w14:paraId="1D2A7CCD" w14:textId="77777777" w:rsidR="00D92BDC" w:rsidRDefault="00D92BDC" w:rsidP="00EB2085">
      <w:pPr>
        <w:rPr>
          <w:lang w:eastAsia="es-VE"/>
        </w:rPr>
      </w:pPr>
    </w:p>
    <w:p w14:paraId="3877C0A2" w14:textId="77777777" w:rsidR="00D92BDC" w:rsidRDefault="00D92BDC" w:rsidP="00EB2085">
      <w:pPr>
        <w:rPr>
          <w:lang w:eastAsia="es-VE"/>
        </w:rPr>
      </w:pPr>
    </w:p>
    <w:p w14:paraId="786C1782" w14:textId="77777777" w:rsidR="00D92BDC" w:rsidRDefault="00D92BDC" w:rsidP="00EB2085">
      <w:pPr>
        <w:rPr>
          <w:lang w:eastAsia="es-VE"/>
        </w:rPr>
      </w:pPr>
    </w:p>
    <w:p w14:paraId="4A1C3642" w14:textId="77777777" w:rsidR="00D92BDC" w:rsidRDefault="00D92BDC" w:rsidP="00EB2085">
      <w:pPr>
        <w:rPr>
          <w:lang w:eastAsia="es-VE"/>
        </w:rPr>
      </w:pPr>
    </w:p>
    <w:p w14:paraId="20CECF1C" w14:textId="77777777" w:rsidR="00D92BDC" w:rsidRDefault="00D92BDC" w:rsidP="00EB2085">
      <w:pPr>
        <w:rPr>
          <w:lang w:eastAsia="es-VE"/>
        </w:rPr>
      </w:pPr>
    </w:p>
    <w:p w14:paraId="54FBC428" w14:textId="77777777" w:rsidR="00D92BDC" w:rsidRDefault="00D92BDC" w:rsidP="00EB2085">
      <w:pPr>
        <w:rPr>
          <w:lang w:eastAsia="es-VE"/>
        </w:rPr>
      </w:pPr>
    </w:p>
    <w:p w14:paraId="13477FF8" w14:textId="77777777" w:rsidR="00D92BDC" w:rsidRDefault="00D92BDC" w:rsidP="00EB2085">
      <w:pPr>
        <w:rPr>
          <w:lang w:eastAsia="es-VE"/>
        </w:rPr>
      </w:pPr>
    </w:p>
    <w:p w14:paraId="12D6717A" w14:textId="77777777" w:rsidR="00D92BDC" w:rsidRDefault="00D92BDC" w:rsidP="00EB2085">
      <w:pPr>
        <w:rPr>
          <w:lang w:eastAsia="es-VE"/>
        </w:rPr>
      </w:pPr>
    </w:p>
    <w:p w14:paraId="7BAAD28F" w14:textId="77777777" w:rsidR="00D92BDC" w:rsidRDefault="00D92BDC" w:rsidP="00EB2085">
      <w:pPr>
        <w:rPr>
          <w:lang w:eastAsia="es-VE"/>
        </w:rPr>
      </w:pPr>
    </w:p>
    <w:p w14:paraId="774DDF1F" w14:textId="77777777" w:rsidR="00D92BDC" w:rsidRDefault="00D92BDC" w:rsidP="00EB2085">
      <w:pPr>
        <w:rPr>
          <w:lang w:eastAsia="es-VE"/>
        </w:rPr>
      </w:pPr>
    </w:p>
    <w:p w14:paraId="1842E0C6" w14:textId="77777777" w:rsidR="00D92BDC" w:rsidRDefault="00D92BDC" w:rsidP="00EB2085">
      <w:pPr>
        <w:rPr>
          <w:lang w:eastAsia="es-VE"/>
        </w:rPr>
      </w:pPr>
    </w:p>
    <w:p w14:paraId="7B890CF1" w14:textId="77777777" w:rsidR="00033285" w:rsidRDefault="00033285" w:rsidP="00EB2085">
      <w:pPr>
        <w:rPr>
          <w:lang w:eastAsia="es-VE"/>
        </w:rPr>
      </w:pPr>
    </w:p>
    <w:p w14:paraId="679A694A" w14:textId="77777777" w:rsidR="00033285" w:rsidRDefault="00033285" w:rsidP="00EB2085">
      <w:pPr>
        <w:rPr>
          <w:lang w:eastAsia="es-VE"/>
        </w:rPr>
      </w:pPr>
    </w:p>
    <w:p w14:paraId="4FE1716D" w14:textId="77777777" w:rsidR="00D92BDC" w:rsidRDefault="00D92BDC" w:rsidP="00EB2085">
      <w:pPr>
        <w:rPr>
          <w:lang w:eastAsia="es-VE"/>
        </w:rPr>
      </w:pPr>
    </w:p>
    <w:p w14:paraId="44A41DE1" w14:textId="77777777" w:rsidR="00D92BDC" w:rsidRDefault="00D92BDC" w:rsidP="00EB2085">
      <w:pPr>
        <w:rPr>
          <w:lang w:eastAsia="es-VE"/>
        </w:rPr>
      </w:pPr>
    </w:p>
    <w:p w14:paraId="17F0F942" w14:textId="77777777" w:rsidR="00D92BDC" w:rsidRDefault="00D92BDC" w:rsidP="00EB2085">
      <w:pPr>
        <w:rPr>
          <w:lang w:eastAsia="es-VE"/>
        </w:rPr>
      </w:pPr>
    </w:p>
    <w:p w14:paraId="4732F668" w14:textId="77777777" w:rsidR="00D92BDC" w:rsidRDefault="00D92BDC" w:rsidP="00EB2085">
      <w:pPr>
        <w:rPr>
          <w:lang w:eastAsia="es-VE"/>
        </w:rPr>
      </w:pPr>
    </w:p>
    <w:p w14:paraId="4E57E321" w14:textId="191629EE" w:rsidR="00033285" w:rsidRDefault="00033285" w:rsidP="00033285">
      <w:pPr>
        <w:pStyle w:val="Ttulo2"/>
        <w:rPr>
          <w:lang w:eastAsia="es-VE"/>
        </w:rPr>
      </w:pPr>
      <w:r>
        <w:rPr>
          <w:lang w:eastAsia="es-VE"/>
        </w:rPr>
        <w:lastRenderedPageBreak/>
        <w:t xml:space="preserve">Índice expedientes de gestión de materias RPA </w:t>
      </w:r>
      <w:r w:rsidR="00752852">
        <w:rPr>
          <w:lang w:eastAsia="es-VE"/>
        </w:rPr>
        <w:t>–</w:t>
      </w:r>
      <w:r>
        <w:rPr>
          <w:lang w:eastAsia="es-VE"/>
        </w:rPr>
        <w:t xml:space="preserve"> Observador</w:t>
      </w:r>
    </w:p>
    <w:p w14:paraId="620EB605" w14:textId="77777777" w:rsidR="00752852" w:rsidRDefault="00752852" w:rsidP="00752852">
      <w:pPr>
        <w:rPr>
          <w:lang w:eastAsia="es-VE"/>
        </w:rPr>
      </w:pPr>
    </w:p>
    <w:p w14:paraId="6A2E79DF" w14:textId="77777777" w:rsidR="00752852" w:rsidRDefault="00752852" w:rsidP="00752852">
      <w:pPr>
        <w:pStyle w:val="Citadestacada"/>
        <w:spacing w:before="0" w:after="0"/>
        <w:jc w:val="left"/>
        <w:rPr>
          <w:lang w:eastAsia="es-VE"/>
        </w:rPr>
      </w:pPr>
      <w:r>
        <w:rPr>
          <w:lang w:eastAsia="es-VE"/>
        </w:rPr>
        <w:t>Guía rápida para instructores</w:t>
      </w:r>
    </w:p>
    <w:p w14:paraId="14065521" w14:textId="77777777" w:rsidR="00752852" w:rsidRDefault="00752852" w:rsidP="00752852">
      <w:pPr>
        <w:pStyle w:val="Citadestacada"/>
        <w:spacing w:before="0" w:after="0"/>
        <w:jc w:val="left"/>
        <w:rPr>
          <w:lang w:eastAsia="es-VE"/>
        </w:rPr>
      </w:pPr>
      <w:r w:rsidRPr="00F03186">
        <w:rPr>
          <w:lang w:eastAsia="es-VE"/>
        </w:rPr>
        <w:t>346-Planilla de Asignación y cierre de materia o curso de especialización</w:t>
      </w:r>
    </w:p>
    <w:p w14:paraId="51FC82CB" w14:textId="77777777" w:rsidR="00752852" w:rsidRDefault="00752852" w:rsidP="00752852">
      <w:pPr>
        <w:pStyle w:val="Citadestacada"/>
        <w:spacing w:before="0" w:after="0"/>
        <w:jc w:val="left"/>
        <w:rPr>
          <w:lang w:eastAsia="es-VE"/>
        </w:rPr>
      </w:pPr>
      <w:r w:rsidRPr="00F03186">
        <w:rPr>
          <w:lang w:eastAsia="es-VE"/>
        </w:rPr>
        <w:t>288 -Asistencia y registro de materia dictada</w:t>
      </w:r>
    </w:p>
    <w:p w14:paraId="5F327B3D" w14:textId="77777777" w:rsidR="00752852" w:rsidRPr="00F650B9" w:rsidRDefault="00752852" w:rsidP="00752852">
      <w:pPr>
        <w:pStyle w:val="Citadestacada"/>
        <w:spacing w:before="0" w:after="0"/>
        <w:jc w:val="left"/>
        <w:rPr>
          <w:lang w:eastAsia="es-VE"/>
        </w:rPr>
      </w:pPr>
      <w:r w:rsidRPr="00F03186">
        <w:rPr>
          <w:lang w:eastAsia="es-VE"/>
        </w:rPr>
        <w:t>228-Evaluaciones / 218-evaluacion practica (transitoriamente)</w:t>
      </w:r>
    </w:p>
    <w:p w14:paraId="5C3AEAB9" w14:textId="77777777" w:rsidR="00033285" w:rsidRDefault="00033285" w:rsidP="00EB2085">
      <w:pPr>
        <w:rPr>
          <w:lang w:eastAsia="es-VE"/>
        </w:rPr>
      </w:pPr>
    </w:p>
    <w:tbl>
      <w:tblPr>
        <w:tblStyle w:val="Tablanormal3"/>
        <w:tblpPr w:leftFromText="141" w:rightFromText="141" w:vertAnchor="text" w:horzAnchor="page" w:tblpX="1636" w:tblpY="65"/>
        <w:tblW w:w="0" w:type="auto"/>
        <w:tblLayout w:type="fixed"/>
        <w:tblLook w:val="04A0" w:firstRow="1" w:lastRow="0" w:firstColumn="1" w:lastColumn="0" w:noHBand="0" w:noVBand="1"/>
      </w:tblPr>
      <w:tblGrid>
        <w:gridCol w:w="884"/>
        <w:gridCol w:w="1384"/>
        <w:gridCol w:w="6091"/>
      </w:tblGrid>
      <w:tr w:rsidR="00033285" w:rsidRPr="00F03186" w14:paraId="51B46CE3" w14:textId="77777777" w:rsidTr="00033285">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2268" w:type="dxa"/>
            <w:gridSpan w:val="2"/>
          </w:tcPr>
          <w:p w14:paraId="7A05DCA4" w14:textId="77777777" w:rsidR="00033285" w:rsidRPr="00F03186" w:rsidRDefault="00033285" w:rsidP="00752852">
            <w:pPr>
              <w:widowControl w:val="0"/>
              <w:spacing w:before="240"/>
              <w:rPr>
                <w:rFonts w:ascii="Arial" w:hAnsi="Arial" w:cs="Arial"/>
                <w:b w:val="0"/>
                <w:bCs w:val="0"/>
                <w:sz w:val="20"/>
                <w:szCs w:val="20"/>
              </w:rPr>
            </w:pPr>
            <w:r w:rsidRPr="00F03186">
              <w:rPr>
                <w:rFonts w:ascii="Arial" w:hAnsi="Arial" w:cs="Arial"/>
                <w:sz w:val="20"/>
                <w:szCs w:val="20"/>
              </w:rPr>
              <w:t>CÓDIGO</w:t>
            </w:r>
          </w:p>
        </w:tc>
        <w:tc>
          <w:tcPr>
            <w:tcW w:w="6091" w:type="dxa"/>
          </w:tcPr>
          <w:p w14:paraId="4DEE8014" w14:textId="77777777" w:rsidR="00033285" w:rsidRPr="00F03186" w:rsidRDefault="00033285" w:rsidP="00752852">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186">
              <w:rPr>
                <w:rFonts w:ascii="Arial" w:hAnsi="Arial" w:cs="Arial"/>
                <w:sz w:val="20"/>
                <w:szCs w:val="20"/>
              </w:rPr>
              <w:t>MATERIA</w:t>
            </w:r>
          </w:p>
        </w:tc>
      </w:tr>
      <w:tr w:rsidR="00033285" w:rsidRPr="00F03186" w14:paraId="73290427" w14:textId="77777777" w:rsidTr="000332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shd w:val="clear" w:color="auto" w:fill="FFFF00"/>
          </w:tcPr>
          <w:p w14:paraId="11C21057" w14:textId="77777777" w:rsidR="00033285" w:rsidRPr="00F03186" w:rsidRDefault="00033285" w:rsidP="00752852">
            <w:pPr>
              <w:widowControl w:val="0"/>
              <w:rPr>
                <w:rFonts w:ascii="Arial" w:hAnsi="Arial" w:cs="Arial"/>
                <w:sz w:val="20"/>
                <w:szCs w:val="20"/>
              </w:rPr>
            </w:pPr>
            <w:r w:rsidRPr="00F03186">
              <w:rPr>
                <w:rFonts w:ascii="Arial" w:hAnsi="Arial" w:cs="Arial"/>
                <w:sz w:val="20"/>
                <w:szCs w:val="20"/>
              </w:rPr>
              <w:t>355</w:t>
            </w:r>
          </w:p>
        </w:tc>
        <w:tc>
          <w:tcPr>
            <w:tcW w:w="1384" w:type="dxa"/>
            <w:shd w:val="clear" w:color="auto" w:fill="FFFF00"/>
          </w:tcPr>
          <w:p w14:paraId="5CF9A535" w14:textId="77777777" w:rsidR="00033285" w:rsidRPr="000331FA" w:rsidRDefault="00033285" w:rsidP="00752852">
            <w:pPr>
              <w:widowControl w:val="0"/>
              <w:cnfStyle w:val="000000100000" w:firstRow="0" w:lastRow="0" w:firstColumn="0" w:lastColumn="0" w:oddVBand="0" w:evenVBand="0" w:oddHBand="1" w:evenHBand="0" w:firstRowFirstColumn="0" w:firstRowLastColumn="0" w:lastRowFirstColumn="0" w:lastRowLastColumn="0"/>
            </w:pPr>
          </w:p>
        </w:tc>
        <w:tc>
          <w:tcPr>
            <w:tcW w:w="6091" w:type="dxa"/>
            <w:shd w:val="clear" w:color="auto" w:fill="FFFF00"/>
          </w:tcPr>
          <w:p w14:paraId="7043C6A8" w14:textId="77777777" w:rsidR="00033285" w:rsidRPr="004C7DAF" w:rsidRDefault="00033285" w:rsidP="00752852">
            <w:pPr>
              <w:widowControl w:val="0"/>
              <w:cnfStyle w:val="000000100000" w:firstRow="0" w:lastRow="0" w:firstColumn="0" w:lastColumn="0" w:oddVBand="0" w:evenVBand="0" w:oddHBand="1" w:evenHBand="0" w:firstRowFirstColumn="0" w:firstRowLastColumn="0" w:lastRowFirstColumn="0" w:lastRowLastColumn="0"/>
              <w:rPr>
                <w:lang w:eastAsia="es-VE"/>
              </w:rPr>
            </w:pPr>
            <w:r w:rsidRPr="00F03186">
              <w:rPr>
                <w:rFonts w:ascii="Arial" w:hAnsi="Arial" w:cs="Arial"/>
                <w:sz w:val="20"/>
                <w:szCs w:val="20"/>
              </w:rPr>
              <w:t xml:space="preserve">Bitácora de actividades prácticas y eventos </w:t>
            </w:r>
          </w:p>
        </w:tc>
      </w:tr>
      <w:tr w:rsidR="00033285" w:rsidRPr="00F03186" w14:paraId="4C684B46" w14:textId="77777777" w:rsidTr="00033285">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07914661"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1384" w:type="dxa"/>
          </w:tcPr>
          <w:p w14:paraId="6B45B49A" w14:textId="79C0A692"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53C77">
              <w:t>RPAOB01</w:t>
            </w:r>
          </w:p>
        </w:tc>
        <w:tc>
          <w:tcPr>
            <w:tcW w:w="6091" w:type="dxa"/>
          </w:tcPr>
          <w:p w14:paraId="6C2E6F14" w14:textId="1435D69A"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RPAS</w:t>
            </w:r>
            <w:r w:rsidRPr="00C02791">
              <w:t xml:space="preserve"> y reglamentaciones</w:t>
            </w:r>
          </w:p>
        </w:tc>
      </w:tr>
      <w:tr w:rsidR="00033285" w:rsidRPr="00F03186" w14:paraId="4CA97772" w14:textId="77777777" w:rsidTr="000332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581CA3C1"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1384" w:type="dxa"/>
          </w:tcPr>
          <w:p w14:paraId="5DC30F75" w14:textId="4D7FF74E"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53C77">
              <w:t>RPAOB02</w:t>
            </w:r>
          </w:p>
        </w:tc>
        <w:tc>
          <w:tcPr>
            <w:tcW w:w="6091" w:type="dxa"/>
          </w:tcPr>
          <w:p w14:paraId="1F34EE5F" w14:textId="4CEC52E3"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2791">
              <w:t xml:space="preserve">Introducción a los sistemas de </w:t>
            </w:r>
            <w:r>
              <w:t xml:space="preserve"> RPAS</w:t>
            </w:r>
            <w:r w:rsidRPr="00C02791">
              <w:t xml:space="preserve"> .</w:t>
            </w:r>
          </w:p>
        </w:tc>
      </w:tr>
      <w:tr w:rsidR="00033285" w:rsidRPr="00F03186" w14:paraId="5D2D624C" w14:textId="77777777" w:rsidTr="00033285">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1C582E74"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1384" w:type="dxa"/>
          </w:tcPr>
          <w:p w14:paraId="7DFACA0A" w14:textId="36727CCF"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53C77">
              <w:t>RPAOB03</w:t>
            </w:r>
          </w:p>
        </w:tc>
        <w:tc>
          <w:tcPr>
            <w:tcW w:w="6091" w:type="dxa"/>
          </w:tcPr>
          <w:p w14:paraId="1925E0CA" w14:textId="6E4DDBE2"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2791">
              <w:t xml:space="preserve">Elementos fundamentales de los </w:t>
            </w:r>
            <w:r>
              <w:t xml:space="preserve"> RPAS</w:t>
            </w:r>
          </w:p>
        </w:tc>
      </w:tr>
      <w:tr w:rsidR="00033285" w:rsidRPr="00F03186" w14:paraId="5DC45ECD" w14:textId="77777777" w:rsidTr="000332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3120F14D"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1384" w:type="dxa"/>
          </w:tcPr>
          <w:p w14:paraId="57D5DBD5" w14:textId="46037641"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53C77">
              <w:t>RPAOB04</w:t>
            </w:r>
          </w:p>
        </w:tc>
        <w:tc>
          <w:tcPr>
            <w:tcW w:w="6091" w:type="dxa"/>
          </w:tcPr>
          <w:p w14:paraId="425F5172" w14:textId="340BBB99"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2791">
              <w:t>Aerodinámica y</w:t>
            </w:r>
            <w:r>
              <w:t xml:space="preserve"> RPAS</w:t>
            </w:r>
            <w:r w:rsidRPr="00C02791">
              <w:t xml:space="preserve"> multirrotores</w:t>
            </w:r>
          </w:p>
        </w:tc>
      </w:tr>
      <w:tr w:rsidR="00033285" w:rsidRPr="00F03186" w14:paraId="50BE614F" w14:textId="77777777" w:rsidTr="00033285">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5175B6E3"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1384" w:type="dxa"/>
          </w:tcPr>
          <w:p w14:paraId="2BF60931" w14:textId="5D2B3977"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53C77">
              <w:t>RPAOB05</w:t>
            </w:r>
          </w:p>
        </w:tc>
        <w:tc>
          <w:tcPr>
            <w:tcW w:w="6091" w:type="dxa"/>
          </w:tcPr>
          <w:p w14:paraId="18CB77C4" w14:textId="256386F8"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2791">
              <w:t xml:space="preserve">Navegación con mini </w:t>
            </w:r>
            <w:r>
              <w:t xml:space="preserve"> RPAS</w:t>
            </w:r>
          </w:p>
        </w:tc>
      </w:tr>
      <w:tr w:rsidR="00033285" w:rsidRPr="00F03186" w14:paraId="424F2694" w14:textId="77777777" w:rsidTr="000332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32A7FC00"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1384" w:type="dxa"/>
          </w:tcPr>
          <w:p w14:paraId="717B5FD8" w14:textId="1F1EDF92"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53C77">
              <w:t>RPAOB06</w:t>
            </w:r>
          </w:p>
        </w:tc>
        <w:tc>
          <w:tcPr>
            <w:tcW w:w="6091" w:type="dxa"/>
          </w:tcPr>
          <w:p w14:paraId="2518C520" w14:textId="59677ACF"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2791">
              <w:t>Meteorología básica</w:t>
            </w:r>
          </w:p>
        </w:tc>
      </w:tr>
      <w:tr w:rsidR="00033285" w:rsidRPr="00F03186" w14:paraId="571A2C7E" w14:textId="77777777" w:rsidTr="00033285">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7187E051"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1384" w:type="dxa"/>
          </w:tcPr>
          <w:p w14:paraId="04B57A7E" w14:textId="332C78C4"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53C77">
              <w:t>RPAOB07</w:t>
            </w:r>
          </w:p>
        </w:tc>
        <w:tc>
          <w:tcPr>
            <w:tcW w:w="6091" w:type="dxa"/>
          </w:tcPr>
          <w:p w14:paraId="4128D903" w14:textId="1D20D603"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2791">
              <w:t>Seguridad operacional</w:t>
            </w:r>
          </w:p>
        </w:tc>
      </w:tr>
      <w:tr w:rsidR="00033285" w:rsidRPr="00F03186" w14:paraId="6BA76307" w14:textId="77777777" w:rsidTr="000332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2229C6E6"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1384" w:type="dxa"/>
          </w:tcPr>
          <w:p w14:paraId="37C03953" w14:textId="45160A6E"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53C77">
              <w:t>RPAOB08</w:t>
            </w:r>
          </w:p>
        </w:tc>
        <w:tc>
          <w:tcPr>
            <w:tcW w:w="6091" w:type="dxa"/>
          </w:tcPr>
          <w:p w14:paraId="646401D6" w14:textId="2DAEAE2C"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2791">
              <w:t>Factor humano</w:t>
            </w:r>
          </w:p>
        </w:tc>
      </w:tr>
      <w:tr w:rsidR="00033285" w:rsidRPr="00F03186" w14:paraId="3949E6A4" w14:textId="77777777" w:rsidTr="00033285">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0F8F0027" w14:textId="77777777" w:rsidR="00033285" w:rsidRPr="00F03186" w:rsidRDefault="00033285" w:rsidP="00033285">
            <w:pPr>
              <w:widowControl w:val="0"/>
              <w:rPr>
                <w:rFonts w:ascii="Arial" w:hAnsi="Arial" w:cs="Arial"/>
                <w:sz w:val="20"/>
                <w:szCs w:val="20"/>
              </w:rPr>
            </w:pPr>
            <w:r w:rsidRPr="00F03186">
              <w:rPr>
                <w:rFonts w:ascii="Arial" w:hAnsi="Arial" w:cs="Arial"/>
                <w:sz w:val="20"/>
                <w:szCs w:val="20"/>
              </w:rPr>
              <w:t>5500</w:t>
            </w:r>
          </w:p>
        </w:tc>
        <w:tc>
          <w:tcPr>
            <w:tcW w:w="1384" w:type="dxa"/>
          </w:tcPr>
          <w:p w14:paraId="7C058E56" w14:textId="339A09DB"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4302">
              <w:rPr>
                <w:rFonts w:ascii="Candara" w:hAnsi="Candara" w:cs="Arial"/>
                <w:color w:val="000000"/>
                <w:spacing w:val="-2"/>
              </w:rPr>
              <w:t>RPAOB09</w:t>
            </w:r>
          </w:p>
        </w:tc>
        <w:tc>
          <w:tcPr>
            <w:tcW w:w="6091" w:type="dxa"/>
          </w:tcPr>
          <w:p w14:paraId="7C3285F4" w14:textId="763D9861" w:rsidR="00033285" w:rsidRPr="00F03186"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z w:val="20"/>
              </w:rPr>
              <w:t>Procedimientos</w:t>
            </w:r>
            <w:r w:rsidRPr="00D42098">
              <w:rPr>
                <w:rFonts w:ascii="Candara" w:hAnsi="Candara" w:cs="Arial"/>
                <w:color w:val="000000" w:themeColor="text1"/>
                <w:spacing w:val="-17"/>
                <w:sz w:val="20"/>
              </w:rPr>
              <w:t xml:space="preserve"> </w:t>
            </w:r>
            <w:r w:rsidRPr="00D42098">
              <w:rPr>
                <w:rFonts w:ascii="Candara" w:hAnsi="Candara" w:cs="Arial"/>
                <w:color w:val="000000" w:themeColor="text1"/>
                <w:sz w:val="20"/>
              </w:rPr>
              <w:t>operativos con</w:t>
            </w:r>
            <w:r>
              <w:rPr>
                <w:rFonts w:ascii="Candara" w:hAnsi="Candara" w:cs="Arial"/>
                <w:color w:val="000000" w:themeColor="text1"/>
                <w:sz w:val="20"/>
              </w:rPr>
              <w:t xml:space="preserve"> RPAS</w:t>
            </w:r>
          </w:p>
        </w:tc>
      </w:tr>
      <w:tr w:rsidR="00033285" w:rsidRPr="00F03186" w14:paraId="3205BFDC" w14:textId="77777777" w:rsidTr="000332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6321E4F0" w14:textId="77777777" w:rsidR="00033285" w:rsidRPr="00F03186" w:rsidRDefault="00033285" w:rsidP="00033285">
            <w:pPr>
              <w:widowControl w:val="0"/>
              <w:rPr>
                <w:rFonts w:ascii="Arial" w:hAnsi="Arial" w:cs="Arial"/>
                <w:sz w:val="20"/>
                <w:szCs w:val="20"/>
              </w:rPr>
            </w:pPr>
            <w:r w:rsidRPr="008E232B">
              <w:rPr>
                <w:rFonts w:ascii="Arial" w:hAnsi="Arial" w:cs="Arial"/>
                <w:sz w:val="20"/>
                <w:szCs w:val="20"/>
              </w:rPr>
              <w:t>5500</w:t>
            </w:r>
          </w:p>
        </w:tc>
        <w:tc>
          <w:tcPr>
            <w:tcW w:w="1384" w:type="dxa"/>
          </w:tcPr>
          <w:p w14:paraId="2658B058" w14:textId="35522EBD"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4302">
              <w:rPr>
                <w:rFonts w:ascii="Candara" w:hAnsi="Candara" w:cs="Arial"/>
                <w:color w:val="000000"/>
                <w:spacing w:val="-2"/>
              </w:rPr>
              <w:t>RPAOB10</w:t>
            </w:r>
          </w:p>
        </w:tc>
        <w:tc>
          <w:tcPr>
            <w:tcW w:w="6091" w:type="dxa"/>
          </w:tcPr>
          <w:p w14:paraId="3371DBB0" w14:textId="77777777" w:rsidR="00033285" w:rsidRPr="00F03186"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098">
              <w:rPr>
                <w:rFonts w:ascii="Candara" w:hAnsi="Candara" w:cs="Arial"/>
                <w:color w:val="000000" w:themeColor="text1"/>
                <w:sz w:val="20"/>
              </w:rPr>
              <w:t>Comunicaciones</w:t>
            </w:r>
            <w:r w:rsidRPr="00D42098">
              <w:rPr>
                <w:rFonts w:ascii="Candara" w:hAnsi="Candara" w:cs="Arial"/>
                <w:color w:val="000000" w:themeColor="text1"/>
                <w:spacing w:val="-17"/>
                <w:sz w:val="20"/>
              </w:rPr>
              <w:t xml:space="preserve"> </w:t>
            </w:r>
            <w:r w:rsidRPr="00D42098">
              <w:rPr>
                <w:rFonts w:ascii="Candara" w:hAnsi="Candara" w:cs="Arial"/>
                <w:color w:val="000000" w:themeColor="text1"/>
                <w:sz w:val="20"/>
              </w:rPr>
              <w:t>y</w:t>
            </w:r>
            <w:r w:rsidRPr="00D42098">
              <w:rPr>
                <w:rFonts w:ascii="Candara" w:hAnsi="Candara" w:cs="Arial"/>
                <w:color w:val="000000" w:themeColor="text1"/>
                <w:spacing w:val="-17"/>
                <w:sz w:val="20"/>
              </w:rPr>
              <w:t xml:space="preserve"> </w:t>
            </w:r>
            <w:r w:rsidRPr="00D42098">
              <w:rPr>
                <w:rFonts w:ascii="Candara" w:hAnsi="Candara" w:cs="Arial"/>
                <w:color w:val="000000" w:themeColor="text1"/>
                <w:sz w:val="20"/>
              </w:rPr>
              <w:t xml:space="preserve">fraseología </w:t>
            </w:r>
            <w:r w:rsidRPr="00D42098">
              <w:rPr>
                <w:rFonts w:ascii="Candara" w:hAnsi="Candara" w:cs="Arial"/>
                <w:color w:val="000000" w:themeColor="text1"/>
                <w:spacing w:val="-2"/>
                <w:sz w:val="20"/>
              </w:rPr>
              <w:t>básica</w:t>
            </w:r>
          </w:p>
        </w:tc>
      </w:tr>
      <w:tr w:rsidR="00033285" w:rsidRPr="00F03186" w14:paraId="6CD05ACE" w14:textId="77777777" w:rsidTr="00033285">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1A732D12" w14:textId="7A1BAAEE" w:rsidR="00033285" w:rsidRPr="008E232B" w:rsidRDefault="00033285" w:rsidP="00033285">
            <w:pPr>
              <w:widowControl w:val="0"/>
              <w:rPr>
                <w:rFonts w:ascii="Arial" w:hAnsi="Arial" w:cs="Arial"/>
                <w:sz w:val="20"/>
                <w:szCs w:val="20"/>
              </w:rPr>
            </w:pPr>
            <w:r w:rsidRPr="008632C8">
              <w:rPr>
                <w:rFonts w:ascii="Arial" w:hAnsi="Arial" w:cs="Arial"/>
                <w:sz w:val="20"/>
                <w:szCs w:val="20"/>
              </w:rPr>
              <w:t>5500</w:t>
            </w:r>
          </w:p>
        </w:tc>
        <w:tc>
          <w:tcPr>
            <w:tcW w:w="1384" w:type="dxa"/>
          </w:tcPr>
          <w:p w14:paraId="4F94D3EC" w14:textId="2CD7C85A" w:rsidR="00033285" w:rsidRPr="00D42098"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Candara" w:hAnsi="Candara" w:cs="Arial"/>
                <w:color w:val="000000" w:themeColor="text1"/>
                <w:spacing w:val="-2"/>
                <w:sz w:val="20"/>
              </w:rPr>
            </w:pPr>
            <w:r w:rsidRPr="00F64302">
              <w:rPr>
                <w:rFonts w:ascii="Candara" w:hAnsi="Candara" w:cs="Arial"/>
                <w:color w:val="000000"/>
                <w:spacing w:val="-2"/>
              </w:rPr>
              <w:t>RPAOB11</w:t>
            </w:r>
          </w:p>
        </w:tc>
        <w:tc>
          <w:tcPr>
            <w:tcW w:w="6091" w:type="dxa"/>
          </w:tcPr>
          <w:p w14:paraId="1B92E10C" w14:textId="5DF3119D" w:rsidR="00033285" w:rsidRPr="00D42098"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Candara" w:hAnsi="Candara" w:cs="Arial"/>
                <w:color w:val="000000" w:themeColor="text1"/>
                <w:sz w:val="20"/>
              </w:rPr>
            </w:pPr>
            <w:r w:rsidRPr="00F64302">
              <w:rPr>
                <w:rFonts w:ascii="Candara" w:hAnsi="Candara" w:cs="Arial"/>
                <w:color w:val="000000"/>
                <w:spacing w:val="-2"/>
              </w:rPr>
              <w:t xml:space="preserve">Limitaciones y performances del mini </w:t>
            </w:r>
            <w:r>
              <w:t xml:space="preserve"> RPAS</w:t>
            </w:r>
          </w:p>
        </w:tc>
      </w:tr>
      <w:tr w:rsidR="00033285" w:rsidRPr="00F03186" w14:paraId="0C6D6ACB" w14:textId="77777777" w:rsidTr="000332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10387BB0" w14:textId="12795E0F" w:rsidR="00033285" w:rsidRPr="008E232B" w:rsidRDefault="00033285" w:rsidP="00033285">
            <w:pPr>
              <w:widowControl w:val="0"/>
              <w:rPr>
                <w:rFonts w:ascii="Arial" w:hAnsi="Arial" w:cs="Arial"/>
                <w:sz w:val="20"/>
                <w:szCs w:val="20"/>
              </w:rPr>
            </w:pPr>
            <w:r w:rsidRPr="008632C8">
              <w:rPr>
                <w:rFonts w:ascii="Arial" w:hAnsi="Arial" w:cs="Arial"/>
                <w:sz w:val="20"/>
                <w:szCs w:val="20"/>
              </w:rPr>
              <w:t>5500</w:t>
            </w:r>
          </w:p>
        </w:tc>
        <w:tc>
          <w:tcPr>
            <w:tcW w:w="1384" w:type="dxa"/>
          </w:tcPr>
          <w:p w14:paraId="61EDC350" w14:textId="6D2DE74E" w:rsidR="00033285" w:rsidRPr="00D42098"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Candara" w:hAnsi="Candara" w:cs="Arial"/>
                <w:color w:val="000000" w:themeColor="text1"/>
                <w:spacing w:val="-2"/>
                <w:sz w:val="20"/>
              </w:rPr>
            </w:pPr>
            <w:r w:rsidRPr="00F64302">
              <w:rPr>
                <w:rFonts w:ascii="Candara" w:hAnsi="Candara" w:cs="Arial"/>
                <w:color w:val="000000"/>
                <w:spacing w:val="-2"/>
              </w:rPr>
              <w:t>RPAOB12</w:t>
            </w:r>
          </w:p>
        </w:tc>
        <w:tc>
          <w:tcPr>
            <w:tcW w:w="6091" w:type="dxa"/>
          </w:tcPr>
          <w:p w14:paraId="796AACA0" w14:textId="3235D373" w:rsidR="00033285" w:rsidRPr="00D42098"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Candara" w:hAnsi="Candara" w:cs="Arial"/>
                <w:color w:val="000000" w:themeColor="text1"/>
                <w:sz w:val="20"/>
              </w:rPr>
            </w:pPr>
            <w:r w:rsidRPr="00F64302">
              <w:rPr>
                <w:rFonts w:ascii="Candara" w:hAnsi="Candara" w:cs="Arial"/>
                <w:color w:val="000000"/>
                <w:spacing w:val="-2"/>
              </w:rPr>
              <w:t>Procedimientos normales</w:t>
            </w:r>
          </w:p>
        </w:tc>
      </w:tr>
      <w:tr w:rsidR="00033285" w:rsidRPr="00F03186" w14:paraId="2B5876BB" w14:textId="77777777" w:rsidTr="00033285">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5CA69A2D" w14:textId="551A17BA" w:rsidR="00033285" w:rsidRPr="008E232B" w:rsidRDefault="00033285" w:rsidP="00033285">
            <w:pPr>
              <w:widowControl w:val="0"/>
              <w:rPr>
                <w:rFonts w:ascii="Arial" w:hAnsi="Arial" w:cs="Arial"/>
                <w:sz w:val="20"/>
                <w:szCs w:val="20"/>
              </w:rPr>
            </w:pPr>
            <w:r w:rsidRPr="008632C8">
              <w:rPr>
                <w:rFonts w:ascii="Arial" w:hAnsi="Arial" w:cs="Arial"/>
                <w:sz w:val="20"/>
                <w:szCs w:val="20"/>
              </w:rPr>
              <w:t>5500</w:t>
            </w:r>
          </w:p>
        </w:tc>
        <w:tc>
          <w:tcPr>
            <w:tcW w:w="1384" w:type="dxa"/>
          </w:tcPr>
          <w:p w14:paraId="7E75A588" w14:textId="150F8789" w:rsidR="00033285" w:rsidRPr="00D42098"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Candara" w:hAnsi="Candara" w:cs="Arial"/>
                <w:color w:val="000000" w:themeColor="text1"/>
                <w:spacing w:val="-2"/>
                <w:sz w:val="20"/>
              </w:rPr>
            </w:pPr>
            <w:r w:rsidRPr="00F64302">
              <w:rPr>
                <w:rFonts w:ascii="Candara" w:hAnsi="Candara" w:cs="Arial"/>
                <w:color w:val="000000"/>
                <w:spacing w:val="-2"/>
              </w:rPr>
              <w:t>RPAOB13</w:t>
            </w:r>
          </w:p>
        </w:tc>
        <w:tc>
          <w:tcPr>
            <w:tcW w:w="6091" w:type="dxa"/>
          </w:tcPr>
          <w:p w14:paraId="025C55E9" w14:textId="7E7116A6" w:rsidR="00033285" w:rsidRPr="00D42098"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Candara" w:hAnsi="Candara" w:cs="Arial"/>
                <w:color w:val="000000" w:themeColor="text1"/>
                <w:sz w:val="20"/>
              </w:rPr>
            </w:pPr>
            <w:r w:rsidRPr="00F64302">
              <w:rPr>
                <w:rFonts w:ascii="Candara" w:hAnsi="Candara" w:cs="Arial"/>
                <w:color w:val="000000"/>
                <w:spacing w:val="-2"/>
              </w:rPr>
              <w:t>Uso de sofwate</w:t>
            </w:r>
          </w:p>
        </w:tc>
      </w:tr>
      <w:tr w:rsidR="00033285" w:rsidRPr="00F03186" w14:paraId="522C531D" w14:textId="77777777" w:rsidTr="000332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7BCFA86B" w14:textId="650D0FD6" w:rsidR="00033285" w:rsidRPr="008E232B" w:rsidRDefault="00033285" w:rsidP="00033285">
            <w:pPr>
              <w:widowControl w:val="0"/>
              <w:rPr>
                <w:rFonts w:ascii="Arial" w:hAnsi="Arial" w:cs="Arial"/>
                <w:sz w:val="20"/>
                <w:szCs w:val="20"/>
              </w:rPr>
            </w:pPr>
            <w:r w:rsidRPr="008632C8">
              <w:rPr>
                <w:rFonts w:ascii="Arial" w:hAnsi="Arial" w:cs="Arial"/>
                <w:sz w:val="20"/>
                <w:szCs w:val="20"/>
              </w:rPr>
              <w:t>5500</w:t>
            </w:r>
          </w:p>
        </w:tc>
        <w:tc>
          <w:tcPr>
            <w:tcW w:w="1384" w:type="dxa"/>
          </w:tcPr>
          <w:p w14:paraId="687D0276" w14:textId="0FCF5157" w:rsidR="00033285" w:rsidRPr="00D42098"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Candara" w:hAnsi="Candara" w:cs="Arial"/>
                <w:color w:val="000000" w:themeColor="text1"/>
                <w:spacing w:val="-2"/>
                <w:sz w:val="20"/>
              </w:rPr>
            </w:pPr>
            <w:r w:rsidRPr="00F64302">
              <w:rPr>
                <w:rFonts w:ascii="Candara" w:hAnsi="Candara" w:cs="Arial"/>
                <w:color w:val="000000"/>
                <w:spacing w:val="-2"/>
              </w:rPr>
              <w:t>RPAOB14</w:t>
            </w:r>
          </w:p>
        </w:tc>
        <w:tc>
          <w:tcPr>
            <w:tcW w:w="6091" w:type="dxa"/>
          </w:tcPr>
          <w:p w14:paraId="1ED450CC" w14:textId="4641C65B" w:rsidR="00033285" w:rsidRPr="00D42098" w:rsidRDefault="00033285" w:rsidP="00033285">
            <w:pPr>
              <w:widowControl w:val="0"/>
              <w:cnfStyle w:val="000000100000" w:firstRow="0" w:lastRow="0" w:firstColumn="0" w:lastColumn="0" w:oddVBand="0" w:evenVBand="0" w:oddHBand="1" w:evenHBand="0" w:firstRowFirstColumn="0" w:firstRowLastColumn="0" w:lastRowFirstColumn="0" w:lastRowLastColumn="0"/>
              <w:rPr>
                <w:rFonts w:ascii="Candara" w:hAnsi="Candara" w:cs="Arial"/>
                <w:color w:val="000000" w:themeColor="text1"/>
                <w:sz w:val="20"/>
              </w:rPr>
            </w:pPr>
            <w:r w:rsidRPr="00F64302">
              <w:rPr>
                <w:rFonts w:ascii="Candara" w:hAnsi="Candara" w:cs="Arial"/>
                <w:color w:val="000000"/>
                <w:spacing w:val="-2"/>
              </w:rPr>
              <w:t>Uso de cámaras a bordo</w:t>
            </w:r>
          </w:p>
        </w:tc>
      </w:tr>
      <w:tr w:rsidR="00033285" w:rsidRPr="00F03186" w14:paraId="3FF9C4FB" w14:textId="77777777" w:rsidTr="00033285">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097D516F" w14:textId="412579B5" w:rsidR="00033285" w:rsidRPr="008E232B" w:rsidRDefault="00033285" w:rsidP="00033285">
            <w:pPr>
              <w:widowControl w:val="0"/>
              <w:rPr>
                <w:rFonts w:ascii="Arial" w:hAnsi="Arial" w:cs="Arial"/>
                <w:sz w:val="20"/>
                <w:szCs w:val="20"/>
              </w:rPr>
            </w:pPr>
            <w:r w:rsidRPr="008632C8">
              <w:rPr>
                <w:rFonts w:ascii="Arial" w:hAnsi="Arial" w:cs="Arial"/>
                <w:sz w:val="20"/>
                <w:szCs w:val="20"/>
              </w:rPr>
              <w:t>5500</w:t>
            </w:r>
          </w:p>
        </w:tc>
        <w:tc>
          <w:tcPr>
            <w:tcW w:w="1384" w:type="dxa"/>
          </w:tcPr>
          <w:p w14:paraId="27A9D742" w14:textId="1F701D6C" w:rsidR="00033285" w:rsidRPr="00D42098"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Candara" w:hAnsi="Candara" w:cs="Arial"/>
                <w:color w:val="000000" w:themeColor="text1"/>
                <w:spacing w:val="-2"/>
                <w:sz w:val="20"/>
              </w:rPr>
            </w:pPr>
            <w:r w:rsidRPr="00F64302">
              <w:rPr>
                <w:rFonts w:ascii="Candara" w:hAnsi="Candara" w:cs="Arial"/>
                <w:color w:val="000000"/>
                <w:spacing w:val="-2"/>
              </w:rPr>
              <w:t>RPAOB15</w:t>
            </w:r>
          </w:p>
        </w:tc>
        <w:tc>
          <w:tcPr>
            <w:tcW w:w="6091" w:type="dxa"/>
          </w:tcPr>
          <w:p w14:paraId="39B3C0D7" w14:textId="528D87CF" w:rsidR="00033285" w:rsidRPr="00D42098" w:rsidRDefault="00033285" w:rsidP="00033285">
            <w:pPr>
              <w:widowControl w:val="0"/>
              <w:cnfStyle w:val="000000000000" w:firstRow="0" w:lastRow="0" w:firstColumn="0" w:lastColumn="0" w:oddVBand="0" w:evenVBand="0" w:oddHBand="0" w:evenHBand="0" w:firstRowFirstColumn="0" w:firstRowLastColumn="0" w:lastRowFirstColumn="0" w:lastRowLastColumn="0"/>
              <w:rPr>
                <w:rFonts w:ascii="Candara" w:hAnsi="Candara" w:cs="Arial"/>
                <w:color w:val="000000" w:themeColor="text1"/>
                <w:sz w:val="20"/>
              </w:rPr>
            </w:pPr>
            <w:r w:rsidRPr="00F64302">
              <w:rPr>
                <w:rFonts w:ascii="Candara" w:hAnsi="Candara" w:cs="Arial"/>
                <w:color w:val="000000"/>
                <w:spacing w:val="-2"/>
              </w:rPr>
              <w:t>Mantenimiento básico del equipo</w:t>
            </w:r>
          </w:p>
        </w:tc>
      </w:tr>
    </w:tbl>
    <w:p w14:paraId="7F22EDB3" w14:textId="77777777" w:rsidR="00033285" w:rsidRDefault="00033285" w:rsidP="00EB2085">
      <w:pPr>
        <w:rPr>
          <w:lang w:eastAsia="es-VE"/>
        </w:rPr>
      </w:pPr>
    </w:p>
    <w:p w14:paraId="0BDA5C60" w14:textId="77777777" w:rsidR="00D92BDC" w:rsidRDefault="00D92BDC" w:rsidP="00EB2085">
      <w:pPr>
        <w:rPr>
          <w:lang w:eastAsia="es-VE"/>
        </w:rPr>
      </w:pPr>
    </w:p>
    <w:p w14:paraId="3C492D71" w14:textId="77777777" w:rsidR="00275585" w:rsidRDefault="00275585" w:rsidP="00EB2085">
      <w:pPr>
        <w:rPr>
          <w:lang w:eastAsia="es-VE"/>
        </w:rPr>
      </w:pPr>
    </w:p>
    <w:p w14:paraId="4C2D9E3A" w14:textId="77777777" w:rsidR="00275585" w:rsidRDefault="00275585" w:rsidP="00EB2085">
      <w:pPr>
        <w:rPr>
          <w:lang w:eastAsia="es-VE"/>
        </w:rPr>
      </w:pPr>
    </w:p>
    <w:p w14:paraId="205476B9" w14:textId="77777777" w:rsidR="00D92BDC" w:rsidRDefault="00D92BDC" w:rsidP="00EB2085">
      <w:pPr>
        <w:rPr>
          <w:lang w:eastAsia="es-VE"/>
        </w:rPr>
      </w:pPr>
    </w:p>
    <w:p w14:paraId="458B50DA" w14:textId="77777777" w:rsidR="00D92BDC" w:rsidRDefault="00D92BDC" w:rsidP="00EB2085">
      <w:pPr>
        <w:rPr>
          <w:lang w:eastAsia="es-VE"/>
        </w:rPr>
      </w:pPr>
    </w:p>
    <w:p w14:paraId="64BCA6D9" w14:textId="77777777" w:rsidR="00033285" w:rsidRDefault="00033285" w:rsidP="00EB2085">
      <w:pPr>
        <w:rPr>
          <w:lang w:eastAsia="es-VE"/>
        </w:rPr>
      </w:pPr>
    </w:p>
    <w:p w14:paraId="70E2ECDE" w14:textId="77777777" w:rsidR="00033285" w:rsidRDefault="00033285" w:rsidP="00EB2085">
      <w:pPr>
        <w:rPr>
          <w:lang w:eastAsia="es-VE"/>
        </w:rPr>
      </w:pPr>
    </w:p>
    <w:p w14:paraId="12E6B1B6" w14:textId="77777777" w:rsidR="00033285" w:rsidRDefault="00033285" w:rsidP="00EB2085">
      <w:pPr>
        <w:rPr>
          <w:lang w:eastAsia="es-VE"/>
        </w:rPr>
      </w:pPr>
    </w:p>
    <w:p w14:paraId="1E6A2706" w14:textId="77777777" w:rsidR="00033285" w:rsidRDefault="00033285" w:rsidP="00EB2085">
      <w:pPr>
        <w:rPr>
          <w:lang w:eastAsia="es-VE"/>
        </w:rPr>
      </w:pPr>
    </w:p>
    <w:p w14:paraId="4D7D0C5E" w14:textId="77777777" w:rsidR="00033285" w:rsidRDefault="00033285" w:rsidP="00EB2085">
      <w:pPr>
        <w:rPr>
          <w:lang w:eastAsia="es-VE"/>
        </w:rPr>
      </w:pPr>
    </w:p>
    <w:p w14:paraId="0EEAACD2" w14:textId="77777777" w:rsidR="00033285" w:rsidRDefault="00033285" w:rsidP="00EB2085">
      <w:pPr>
        <w:rPr>
          <w:lang w:eastAsia="es-VE"/>
        </w:rPr>
      </w:pPr>
    </w:p>
    <w:p w14:paraId="549B32F3" w14:textId="77777777" w:rsidR="00033285" w:rsidRDefault="00033285" w:rsidP="00EB2085">
      <w:pPr>
        <w:rPr>
          <w:lang w:eastAsia="es-VE"/>
        </w:rPr>
      </w:pPr>
    </w:p>
    <w:p w14:paraId="1F23406C" w14:textId="77777777" w:rsidR="00033285" w:rsidRDefault="00033285" w:rsidP="00EB2085">
      <w:pPr>
        <w:rPr>
          <w:lang w:eastAsia="es-VE"/>
        </w:rPr>
      </w:pPr>
    </w:p>
    <w:p w14:paraId="78D73E00" w14:textId="77777777" w:rsidR="00033285" w:rsidRDefault="00033285" w:rsidP="00EB2085">
      <w:pPr>
        <w:rPr>
          <w:lang w:eastAsia="es-VE"/>
        </w:rPr>
      </w:pPr>
    </w:p>
    <w:p w14:paraId="66010853" w14:textId="77777777" w:rsidR="00033285" w:rsidRDefault="00033285" w:rsidP="00EB2085">
      <w:pPr>
        <w:rPr>
          <w:lang w:eastAsia="es-VE"/>
        </w:rPr>
      </w:pPr>
    </w:p>
    <w:p w14:paraId="6600E518" w14:textId="77777777" w:rsidR="00033285" w:rsidRDefault="00033285" w:rsidP="00EB2085">
      <w:pPr>
        <w:rPr>
          <w:lang w:eastAsia="es-VE"/>
        </w:rPr>
      </w:pPr>
    </w:p>
    <w:p w14:paraId="0052E282" w14:textId="77777777" w:rsidR="00033285" w:rsidRDefault="00033285" w:rsidP="00EB2085">
      <w:pPr>
        <w:rPr>
          <w:lang w:eastAsia="es-VE"/>
        </w:rPr>
      </w:pPr>
    </w:p>
    <w:p w14:paraId="779A5640" w14:textId="5AC26565" w:rsidR="00752852" w:rsidRDefault="00752852" w:rsidP="00752852">
      <w:pPr>
        <w:pStyle w:val="Ttulo2"/>
        <w:rPr>
          <w:lang w:eastAsia="es-VE"/>
        </w:rPr>
      </w:pPr>
      <w:r>
        <w:rPr>
          <w:lang w:eastAsia="es-VE"/>
        </w:rPr>
        <w:lastRenderedPageBreak/>
        <w:t>Índice expedientes de gestión de materias RPA – Avanzado</w:t>
      </w:r>
    </w:p>
    <w:p w14:paraId="1D58ED75" w14:textId="77777777" w:rsidR="00752852" w:rsidRDefault="00752852" w:rsidP="00EB2085">
      <w:pPr>
        <w:rPr>
          <w:lang w:eastAsia="es-VE"/>
        </w:rPr>
      </w:pPr>
    </w:p>
    <w:p w14:paraId="2EAEB6AB" w14:textId="77777777" w:rsidR="00752852" w:rsidRDefault="00752852" w:rsidP="00752852">
      <w:pPr>
        <w:pStyle w:val="Citadestacada"/>
        <w:spacing w:before="0" w:after="0"/>
        <w:jc w:val="left"/>
        <w:rPr>
          <w:lang w:eastAsia="es-VE"/>
        </w:rPr>
      </w:pPr>
      <w:r>
        <w:rPr>
          <w:lang w:eastAsia="es-VE"/>
        </w:rPr>
        <w:t>Guía rápida para instructores</w:t>
      </w:r>
    </w:p>
    <w:p w14:paraId="7FA279FC" w14:textId="77777777" w:rsidR="00752852" w:rsidRDefault="00752852" w:rsidP="00752852">
      <w:pPr>
        <w:pStyle w:val="Citadestacada"/>
        <w:spacing w:before="0" w:after="0"/>
        <w:jc w:val="left"/>
        <w:rPr>
          <w:lang w:eastAsia="es-VE"/>
        </w:rPr>
      </w:pPr>
      <w:r w:rsidRPr="00F03186">
        <w:rPr>
          <w:lang w:eastAsia="es-VE"/>
        </w:rPr>
        <w:t>346-Planilla de Asignación y cierre de materia o curso de especialización</w:t>
      </w:r>
    </w:p>
    <w:p w14:paraId="172EBDC6" w14:textId="77777777" w:rsidR="00752852" w:rsidRDefault="00752852" w:rsidP="00752852">
      <w:pPr>
        <w:pStyle w:val="Citadestacada"/>
        <w:spacing w:before="0" w:after="0"/>
        <w:jc w:val="left"/>
        <w:rPr>
          <w:lang w:eastAsia="es-VE"/>
        </w:rPr>
      </w:pPr>
      <w:r w:rsidRPr="00F03186">
        <w:rPr>
          <w:lang w:eastAsia="es-VE"/>
        </w:rPr>
        <w:t>288 -Asistencia y registro de materia dictada</w:t>
      </w:r>
    </w:p>
    <w:p w14:paraId="773306E7" w14:textId="77777777" w:rsidR="00752852" w:rsidRPr="00F650B9" w:rsidRDefault="00752852" w:rsidP="00752852">
      <w:pPr>
        <w:pStyle w:val="Citadestacada"/>
        <w:spacing w:before="0" w:after="0"/>
        <w:jc w:val="left"/>
        <w:rPr>
          <w:lang w:eastAsia="es-VE"/>
        </w:rPr>
      </w:pPr>
      <w:r w:rsidRPr="00F03186">
        <w:rPr>
          <w:lang w:eastAsia="es-VE"/>
        </w:rPr>
        <w:t>228-Evaluaciones / 218-evaluacion practica (transitoriamente)</w:t>
      </w:r>
    </w:p>
    <w:p w14:paraId="1AB53E9A" w14:textId="77777777" w:rsidR="00752852" w:rsidRDefault="00752852" w:rsidP="00EB2085">
      <w:pPr>
        <w:rPr>
          <w:lang w:eastAsia="es-VE"/>
        </w:rPr>
      </w:pPr>
    </w:p>
    <w:tbl>
      <w:tblPr>
        <w:tblStyle w:val="Tablanormal3"/>
        <w:tblpPr w:leftFromText="141" w:rightFromText="141" w:vertAnchor="text" w:horzAnchor="margin" w:tblpXSpec="center" w:tblpY="313"/>
        <w:tblW w:w="0" w:type="auto"/>
        <w:tblLayout w:type="fixed"/>
        <w:tblLook w:val="04A0" w:firstRow="1" w:lastRow="0" w:firstColumn="1" w:lastColumn="0" w:noHBand="0" w:noVBand="1"/>
      </w:tblPr>
      <w:tblGrid>
        <w:gridCol w:w="884"/>
        <w:gridCol w:w="1384"/>
        <w:gridCol w:w="6091"/>
      </w:tblGrid>
      <w:tr w:rsidR="00A72A42" w:rsidRPr="00F03186" w14:paraId="00F3C8B7" w14:textId="77777777" w:rsidTr="00A72A42">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2268" w:type="dxa"/>
            <w:gridSpan w:val="2"/>
          </w:tcPr>
          <w:p w14:paraId="29994F6A" w14:textId="77777777" w:rsidR="00A72A42" w:rsidRPr="00F03186" w:rsidRDefault="00A72A42" w:rsidP="00A72A42">
            <w:pPr>
              <w:widowControl w:val="0"/>
              <w:spacing w:before="240"/>
              <w:rPr>
                <w:rFonts w:ascii="Arial" w:hAnsi="Arial" w:cs="Arial"/>
                <w:b w:val="0"/>
                <w:bCs w:val="0"/>
                <w:sz w:val="20"/>
                <w:szCs w:val="20"/>
              </w:rPr>
            </w:pPr>
            <w:r w:rsidRPr="00F03186">
              <w:rPr>
                <w:rFonts w:ascii="Arial" w:hAnsi="Arial" w:cs="Arial"/>
                <w:sz w:val="20"/>
                <w:szCs w:val="20"/>
              </w:rPr>
              <w:t>CÓDIGO</w:t>
            </w:r>
          </w:p>
        </w:tc>
        <w:tc>
          <w:tcPr>
            <w:tcW w:w="6091" w:type="dxa"/>
          </w:tcPr>
          <w:p w14:paraId="79886767" w14:textId="77777777" w:rsidR="00A72A42" w:rsidRPr="00F03186" w:rsidRDefault="00A72A42" w:rsidP="00A72A42">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186">
              <w:rPr>
                <w:rFonts w:ascii="Arial" w:hAnsi="Arial" w:cs="Arial"/>
                <w:sz w:val="20"/>
                <w:szCs w:val="20"/>
              </w:rPr>
              <w:t>MATERIA</w:t>
            </w:r>
          </w:p>
        </w:tc>
      </w:tr>
      <w:tr w:rsidR="00A72A42" w:rsidRPr="00F03186" w14:paraId="614FEE80" w14:textId="77777777" w:rsidTr="00A72A4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shd w:val="clear" w:color="auto" w:fill="FFFF00"/>
          </w:tcPr>
          <w:p w14:paraId="2367D658" w14:textId="77777777" w:rsidR="00A72A42" w:rsidRPr="00F03186" w:rsidRDefault="00A72A42" w:rsidP="00A72A42">
            <w:pPr>
              <w:widowControl w:val="0"/>
              <w:rPr>
                <w:rFonts w:ascii="Arial" w:hAnsi="Arial" w:cs="Arial"/>
                <w:sz w:val="20"/>
                <w:szCs w:val="20"/>
              </w:rPr>
            </w:pPr>
            <w:r w:rsidRPr="00F03186">
              <w:rPr>
                <w:rFonts w:ascii="Arial" w:hAnsi="Arial" w:cs="Arial"/>
                <w:sz w:val="20"/>
                <w:szCs w:val="20"/>
              </w:rPr>
              <w:t>355</w:t>
            </w:r>
          </w:p>
        </w:tc>
        <w:tc>
          <w:tcPr>
            <w:tcW w:w="1384" w:type="dxa"/>
            <w:shd w:val="clear" w:color="auto" w:fill="FFFF00"/>
          </w:tcPr>
          <w:p w14:paraId="6196BAD8" w14:textId="77777777" w:rsidR="00A72A42" w:rsidRPr="000331FA" w:rsidRDefault="00A72A42" w:rsidP="00A72A42">
            <w:pPr>
              <w:widowControl w:val="0"/>
              <w:cnfStyle w:val="000000100000" w:firstRow="0" w:lastRow="0" w:firstColumn="0" w:lastColumn="0" w:oddVBand="0" w:evenVBand="0" w:oddHBand="1" w:evenHBand="0" w:firstRowFirstColumn="0" w:firstRowLastColumn="0" w:lastRowFirstColumn="0" w:lastRowLastColumn="0"/>
            </w:pPr>
          </w:p>
        </w:tc>
        <w:tc>
          <w:tcPr>
            <w:tcW w:w="6091" w:type="dxa"/>
            <w:shd w:val="clear" w:color="auto" w:fill="FFFF00"/>
          </w:tcPr>
          <w:p w14:paraId="6E8AE3BE" w14:textId="77777777" w:rsidR="00A72A42" w:rsidRPr="004C7DAF" w:rsidRDefault="00A72A42" w:rsidP="00A72A42">
            <w:pPr>
              <w:widowControl w:val="0"/>
              <w:cnfStyle w:val="000000100000" w:firstRow="0" w:lastRow="0" w:firstColumn="0" w:lastColumn="0" w:oddVBand="0" w:evenVBand="0" w:oddHBand="1" w:evenHBand="0" w:firstRowFirstColumn="0" w:firstRowLastColumn="0" w:lastRowFirstColumn="0" w:lastRowLastColumn="0"/>
              <w:rPr>
                <w:lang w:eastAsia="es-VE"/>
              </w:rPr>
            </w:pPr>
            <w:r w:rsidRPr="00F03186">
              <w:rPr>
                <w:rFonts w:ascii="Arial" w:hAnsi="Arial" w:cs="Arial"/>
                <w:sz w:val="20"/>
                <w:szCs w:val="20"/>
              </w:rPr>
              <w:t xml:space="preserve">Bitácora de actividades prácticas y eventos </w:t>
            </w:r>
          </w:p>
        </w:tc>
      </w:tr>
      <w:tr w:rsidR="00A72A42" w:rsidRPr="00F03186" w14:paraId="380B6A90" w14:textId="77777777" w:rsidTr="00A72A4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527D95B7" w14:textId="77777777" w:rsidR="00A72A42" w:rsidRPr="00F03186" w:rsidRDefault="00A72A42" w:rsidP="00A72A42">
            <w:pPr>
              <w:widowControl w:val="0"/>
              <w:rPr>
                <w:rFonts w:ascii="Arial" w:hAnsi="Arial" w:cs="Arial"/>
                <w:sz w:val="20"/>
                <w:szCs w:val="20"/>
              </w:rPr>
            </w:pPr>
            <w:r w:rsidRPr="00F03186">
              <w:rPr>
                <w:rFonts w:ascii="Arial" w:hAnsi="Arial" w:cs="Arial"/>
                <w:sz w:val="20"/>
                <w:szCs w:val="20"/>
              </w:rPr>
              <w:t>5500</w:t>
            </w:r>
          </w:p>
        </w:tc>
        <w:tc>
          <w:tcPr>
            <w:tcW w:w="1384" w:type="dxa"/>
          </w:tcPr>
          <w:p w14:paraId="36E578EE" w14:textId="6BA588EF" w:rsidR="00A72A42" w:rsidRPr="00F03186" w:rsidRDefault="00A72A42" w:rsidP="00A72A42">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53C77">
              <w:t>RPA</w:t>
            </w:r>
            <w:r>
              <w:t>A</w:t>
            </w:r>
            <w:r w:rsidRPr="00553C77">
              <w:t>01</w:t>
            </w:r>
          </w:p>
        </w:tc>
        <w:tc>
          <w:tcPr>
            <w:tcW w:w="6091" w:type="dxa"/>
          </w:tcPr>
          <w:p w14:paraId="1C5D0812" w14:textId="2617BF90" w:rsidR="00A72A42" w:rsidRPr="00F03186" w:rsidRDefault="00A72A42" w:rsidP="00A72A42">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6D61">
              <w:rPr>
                <w:rFonts w:ascii="Candara" w:hAnsi="Candara" w:cs="Arial"/>
                <w:color w:val="000000" w:themeColor="text1"/>
              </w:rPr>
              <w:t>Navegación</w:t>
            </w:r>
            <w:r w:rsidRPr="003A6D61">
              <w:rPr>
                <w:rFonts w:ascii="Candara" w:hAnsi="Candara" w:cs="Arial"/>
                <w:color w:val="000000" w:themeColor="text1"/>
                <w:spacing w:val="-10"/>
              </w:rPr>
              <w:t xml:space="preserve"> </w:t>
            </w:r>
            <w:r w:rsidRPr="003A6D61">
              <w:rPr>
                <w:rFonts w:ascii="Candara" w:hAnsi="Candara" w:cs="Arial"/>
                <w:color w:val="000000" w:themeColor="text1"/>
              </w:rPr>
              <w:t>en</w:t>
            </w:r>
            <w:r w:rsidRPr="003A6D61">
              <w:rPr>
                <w:rFonts w:ascii="Candara" w:hAnsi="Candara" w:cs="Arial"/>
                <w:color w:val="000000" w:themeColor="text1"/>
                <w:spacing w:val="-10"/>
              </w:rPr>
              <w:t xml:space="preserve"> </w:t>
            </w:r>
            <w:r w:rsidRPr="003A6D61">
              <w:rPr>
                <w:rFonts w:ascii="Candara" w:hAnsi="Candara" w:cs="Arial"/>
                <w:color w:val="000000" w:themeColor="text1"/>
              </w:rPr>
              <w:t>modo</w:t>
            </w:r>
            <w:r w:rsidRPr="003A6D61">
              <w:rPr>
                <w:rFonts w:ascii="Candara" w:hAnsi="Candara" w:cs="Arial"/>
                <w:color w:val="000000" w:themeColor="text1"/>
                <w:spacing w:val="-11"/>
              </w:rPr>
              <w:t xml:space="preserve"> </w:t>
            </w:r>
            <w:r w:rsidRPr="003A6D61">
              <w:rPr>
                <w:rFonts w:ascii="Candara" w:hAnsi="Candara" w:cs="Arial"/>
                <w:color w:val="000000" w:themeColor="text1"/>
              </w:rPr>
              <w:t>de</w:t>
            </w:r>
            <w:r w:rsidRPr="003A6D61">
              <w:rPr>
                <w:rFonts w:ascii="Candara" w:hAnsi="Candara" w:cs="Arial"/>
                <w:color w:val="000000" w:themeColor="text1"/>
                <w:spacing w:val="-11"/>
              </w:rPr>
              <w:t xml:space="preserve"> </w:t>
            </w:r>
            <w:r w:rsidRPr="003A6D61">
              <w:rPr>
                <w:rFonts w:ascii="Candara" w:hAnsi="Candara" w:cs="Arial"/>
                <w:color w:val="000000" w:themeColor="text1"/>
              </w:rPr>
              <w:t xml:space="preserve">vuelos </w:t>
            </w:r>
            <w:r w:rsidRPr="003A6D61">
              <w:rPr>
                <w:rFonts w:ascii="Candara" w:hAnsi="Candara" w:cs="Arial"/>
                <w:color w:val="000000" w:themeColor="text1"/>
                <w:spacing w:val="-2"/>
              </w:rPr>
              <w:t>avanzado</w:t>
            </w:r>
          </w:p>
        </w:tc>
      </w:tr>
      <w:tr w:rsidR="00A72A42" w:rsidRPr="00F03186" w14:paraId="6DD3238C" w14:textId="77777777" w:rsidTr="00A72A4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2903EFDB" w14:textId="77777777" w:rsidR="00A72A42" w:rsidRPr="00F03186" w:rsidRDefault="00A72A42" w:rsidP="00A72A42">
            <w:pPr>
              <w:widowControl w:val="0"/>
              <w:rPr>
                <w:rFonts w:ascii="Arial" w:hAnsi="Arial" w:cs="Arial"/>
                <w:sz w:val="20"/>
                <w:szCs w:val="20"/>
              </w:rPr>
            </w:pPr>
            <w:r w:rsidRPr="00F03186">
              <w:rPr>
                <w:rFonts w:ascii="Arial" w:hAnsi="Arial" w:cs="Arial"/>
                <w:sz w:val="20"/>
                <w:szCs w:val="20"/>
              </w:rPr>
              <w:t>5500</w:t>
            </w:r>
          </w:p>
        </w:tc>
        <w:tc>
          <w:tcPr>
            <w:tcW w:w="1384" w:type="dxa"/>
          </w:tcPr>
          <w:p w14:paraId="17155A5C" w14:textId="37901B73" w:rsidR="00A72A42" w:rsidRPr="00F03186" w:rsidRDefault="00A72A42" w:rsidP="00A72A42">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53C77">
              <w:t>RPA</w:t>
            </w:r>
            <w:r>
              <w:t>A</w:t>
            </w:r>
            <w:r w:rsidRPr="00553C77">
              <w:t>02</w:t>
            </w:r>
          </w:p>
        </w:tc>
        <w:tc>
          <w:tcPr>
            <w:tcW w:w="6091" w:type="dxa"/>
          </w:tcPr>
          <w:p w14:paraId="29383EEF" w14:textId="736C6CA2" w:rsidR="00A72A42" w:rsidRPr="00F03186" w:rsidRDefault="00A72A42" w:rsidP="00A72A42">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Candara" w:hAnsi="Candara" w:cs="Arial"/>
                <w:color w:val="000000" w:themeColor="text1"/>
              </w:rPr>
              <w:t>RPAS</w:t>
            </w:r>
            <w:r w:rsidRPr="003A6D61">
              <w:rPr>
                <w:rFonts w:ascii="Candara" w:hAnsi="Candara" w:cs="Arial"/>
                <w:color w:val="000000" w:themeColor="text1"/>
                <w:spacing w:val="-1"/>
              </w:rPr>
              <w:t xml:space="preserve"> </w:t>
            </w:r>
            <w:r w:rsidRPr="003A6D61">
              <w:rPr>
                <w:rFonts w:ascii="Candara" w:hAnsi="Candara" w:cs="Arial"/>
                <w:color w:val="000000" w:themeColor="text1"/>
              </w:rPr>
              <w:t>y</w:t>
            </w:r>
            <w:r w:rsidRPr="003A6D61">
              <w:rPr>
                <w:rFonts w:ascii="Candara" w:hAnsi="Candara" w:cs="Arial"/>
                <w:color w:val="000000" w:themeColor="text1"/>
                <w:spacing w:val="-1"/>
              </w:rPr>
              <w:t xml:space="preserve"> </w:t>
            </w:r>
            <w:r w:rsidRPr="003A6D61">
              <w:rPr>
                <w:rFonts w:ascii="Candara" w:hAnsi="Candara" w:cs="Arial"/>
                <w:color w:val="000000" w:themeColor="text1"/>
                <w:spacing w:val="-2"/>
              </w:rPr>
              <w:t>reglamentos</w:t>
            </w:r>
          </w:p>
        </w:tc>
      </w:tr>
      <w:tr w:rsidR="00A72A42" w:rsidRPr="00F03186" w14:paraId="02E69FCF" w14:textId="77777777" w:rsidTr="00A72A4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5807B20F" w14:textId="77777777" w:rsidR="00A72A42" w:rsidRPr="00F03186" w:rsidRDefault="00A72A42" w:rsidP="00A72A42">
            <w:pPr>
              <w:widowControl w:val="0"/>
              <w:rPr>
                <w:rFonts w:ascii="Arial" w:hAnsi="Arial" w:cs="Arial"/>
                <w:sz w:val="20"/>
                <w:szCs w:val="20"/>
              </w:rPr>
            </w:pPr>
            <w:r w:rsidRPr="00F03186">
              <w:rPr>
                <w:rFonts w:ascii="Arial" w:hAnsi="Arial" w:cs="Arial"/>
                <w:sz w:val="20"/>
                <w:szCs w:val="20"/>
              </w:rPr>
              <w:t>5500</w:t>
            </w:r>
          </w:p>
        </w:tc>
        <w:tc>
          <w:tcPr>
            <w:tcW w:w="1384" w:type="dxa"/>
          </w:tcPr>
          <w:p w14:paraId="3A46E18F" w14:textId="7D017B0E" w:rsidR="00A72A42" w:rsidRPr="00F03186" w:rsidRDefault="00A72A42" w:rsidP="00A72A42">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53C77">
              <w:t>RPA</w:t>
            </w:r>
            <w:r>
              <w:t>A</w:t>
            </w:r>
            <w:r w:rsidRPr="00553C77">
              <w:t>03</w:t>
            </w:r>
          </w:p>
        </w:tc>
        <w:tc>
          <w:tcPr>
            <w:tcW w:w="6091" w:type="dxa"/>
          </w:tcPr>
          <w:p w14:paraId="4C480B4E" w14:textId="734253C4" w:rsidR="00A72A42" w:rsidRPr="00F03186" w:rsidRDefault="00A72A42" w:rsidP="00A72A42">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6D61">
              <w:rPr>
                <w:rFonts w:ascii="Candara" w:hAnsi="Candara" w:cs="Arial"/>
                <w:color w:val="000000" w:themeColor="text1"/>
              </w:rPr>
              <w:t>Conocimiento</w:t>
            </w:r>
            <w:r w:rsidRPr="003A6D61">
              <w:rPr>
                <w:rFonts w:ascii="Candara" w:hAnsi="Candara" w:cs="Arial"/>
                <w:color w:val="000000" w:themeColor="text1"/>
                <w:spacing w:val="-6"/>
              </w:rPr>
              <w:t xml:space="preserve"> </w:t>
            </w:r>
            <w:r>
              <w:rPr>
                <w:rFonts w:ascii="Candara" w:hAnsi="Candara" w:cs="Arial"/>
                <w:color w:val="000000" w:themeColor="text1"/>
                <w:spacing w:val="-5"/>
              </w:rPr>
              <w:t>ATC</w:t>
            </w:r>
          </w:p>
        </w:tc>
      </w:tr>
      <w:tr w:rsidR="00A72A42" w:rsidRPr="00F03186" w14:paraId="090BF12C" w14:textId="77777777" w:rsidTr="00A72A4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648D6DF6" w14:textId="77777777" w:rsidR="00A72A42" w:rsidRPr="00F03186" w:rsidRDefault="00A72A42" w:rsidP="00A72A42">
            <w:pPr>
              <w:widowControl w:val="0"/>
              <w:rPr>
                <w:rFonts w:ascii="Arial" w:hAnsi="Arial" w:cs="Arial"/>
                <w:sz w:val="20"/>
                <w:szCs w:val="20"/>
              </w:rPr>
            </w:pPr>
            <w:r w:rsidRPr="00F03186">
              <w:rPr>
                <w:rFonts w:ascii="Arial" w:hAnsi="Arial" w:cs="Arial"/>
                <w:sz w:val="20"/>
                <w:szCs w:val="20"/>
              </w:rPr>
              <w:t>5500</w:t>
            </w:r>
          </w:p>
        </w:tc>
        <w:tc>
          <w:tcPr>
            <w:tcW w:w="1384" w:type="dxa"/>
          </w:tcPr>
          <w:p w14:paraId="20C06531" w14:textId="463F748B" w:rsidR="00A72A42" w:rsidRPr="00F03186" w:rsidRDefault="00A72A42" w:rsidP="00A72A42">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53C77">
              <w:t>RPA</w:t>
            </w:r>
            <w:r>
              <w:t>A</w:t>
            </w:r>
            <w:r w:rsidRPr="00553C77">
              <w:t>04</w:t>
            </w:r>
          </w:p>
        </w:tc>
        <w:tc>
          <w:tcPr>
            <w:tcW w:w="6091" w:type="dxa"/>
          </w:tcPr>
          <w:p w14:paraId="0FF6C5B9" w14:textId="37D78D55" w:rsidR="00A72A42" w:rsidRPr="00F03186" w:rsidRDefault="00A72A42" w:rsidP="00A72A42">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6D61">
              <w:rPr>
                <w:rFonts w:ascii="Candara" w:hAnsi="Candara" w:cs="Arial"/>
                <w:color w:val="000000" w:themeColor="text1"/>
              </w:rPr>
              <w:t>Comunicaciones</w:t>
            </w:r>
            <w:r w:rsidRPr="003A6D61">
              <w:rPr>
                <w:rFonts w:ascii="Candara" w:hAnsi="Candara" w:cs="Arial"/>
                <w:color w:val="000000" w:themeColor="text1"/>
                <w:spacing w:val="-9"/>
              </w:rPr>
              <w:t xml:space="preserve"> </w:t>
            </w:r>
            <w:r w:rsidRPr="003A6D61">
              <w:rPr>
                <w:rFonts w:ascii="Candara" w:hAnsi="Candara" w:cs="Arial"/>
                <w:color w:val="000000" w:themeColor="text1"/>
                <w:spacing w:val="-2"/>
              </w:rPr>
              <w:t>avanzadas</w:t>
            </w:r>
          </w:p>
        </w:tc>
      </w:tr>
    </w:tbl>
    <w:p w14:paraId="476A96DB" w14:textId="77777777" w:rsidR="00A72A42" w:rsidRDefault="00A72A42" w:rsidP="00EB2085">
      <w:pPr>
        <w:rPr>
          <w:lang w:eastAsia="es-VE"/>
        </w:rPr>
      </w:pPr>
    </w:p>
    <w:p w14:paraId="6D6977E8" w14:textId="77777777" w:rsidR="00A72A42" w:rsidRDefault="00A72A42" w:rsidP="00EB2085">
      <w:pPr>
        <w:rPr>
          <w:lang w:eastAsia="es-VE"/>
        </w:rPr>
      </w:pPr>
    </w:p>
    <w:p w14:paraId="20AB24D4" w14:textId="77777777" w:rsidR="00A72A42" w:rsidRDefault="00A72A42" w:rsidP="00EB2085">
      <w:pPr>
        <w:rPr>
          <w:lang w:eastAsia="es-VE"/>
        </w:rPr>
      </w:pPr>
    </w:p>
    <w:p w14:paraId="5157E748" w14:textId="77777777" w:rsidR="00752852" w:rsidRDefault="00752852" w:rsidP="00EB2085">
      <w:pPr>
        <w:rPr>
          <w:lang w:eastAsia="es-VE"/>
        </w:rPr>
      </w:pPr>
    </w:p>
    <w:p w14:paraId="647A2A2F" w14:textId="77777777" w:rsidR="00A72A42" w:rsidRDefault="00A72A42" w:rsidP="00EB2085">
      <w:pPr>
        <w:rPr>
          <w:lang w:eastAsia="es-VE"/>
        </w:rPr>
      </w:pPr>
    </w:p>
    <w:p w14:paraId="526D96D0" w14:textId="77777777" w:rsidR="00A72A42" w:rsidRDefault="00A72A42" w:rsidP="00EB2085">
      <w:pPr>
        <w:rPr>
          <w:lang w:eastAsia="es-VE"/>
        </w:rPr>
      </w:pPr>
    </w:p>
    <w:p w14:paraId="0F8676BA" w14:textId="77777777" w:rsidR="00A72A42" w:rsidRDefault="00A72A42" w:rsidP="00EB2085">
      <w:pPr>
        <w:rPr>
          <w:lang w:eastAsia="es-VE"/>
        </w:rPr>
      </w:pPr>
    </w:p>
    <w:p w14:paraId="7FE118EC" w14:textId="77777777" w:rsidR="00A72A42" w:rsidRDefault="00A72A42" w:rsidP="00EB2085">
      <w:pPr>
        <w:rPr>
          <w:lang w:eastAsia="es-VE"/>
        </w:rPr>
      </w:pPr>
    </w:p>
    <w:p w14:paraId="27B9AD4C" w14:textId="77777777" w:rsidR="00A72A42" w:rsidRDefault="00A72A42" w:rsidP="00EB2085">
      <w:pPr>
        <w:rPr>
          <w:lang w:eastAsia="es-VE"/>
        </w:rPr>
      </w:pPr>
    </w:p>
    <w:p w14:paraId="64484DC6" w14:textId="77777777" w:rsidR="00A72A42" w:rsidRDefault="00A72A42" w:rsidP="00EB2085">
      <w:pPr>
        <w:rPr>
          <w:lang w:eastAsia="es-VE"/>
        </w:rPr>
      </w:pPr>
    </w:p>
    <w:p w14:paraId="5F44E032" w14:textId="77777777" w:rsidR="00A72A42" w:rsidRDefault="00A72A42" w:rsidP="00EB2085">
      <w:pPr>
        <w:rPr>
          <w:lang w:eastAsia="es-VE"/>
        </w:rPr>
      </w:pPr>
    </w:p>
    <w:p w14:paraId="3E987D27" w14:textId="77777777" w:rsidR="00A72A42" w:rsidRDefault="00A72A42" w:rsidP="00EB2085">
      <w:pPr>
        <w:rPr>
          <w:lang w:eastAsia="es-VE"/>
        </w:rPr>
      </w:pPr>
    </w:p>
    <w:p w14:paraId="36075939" w14:textId="77777777" w:rsidR="00A72A42" w:rsidRDefault="00A72A42" w:rsidP="00EB2085">
      <w:pPr>
        <w:rPr>
          <w:lang w:eastAsia="es-VE"/>
        </w:rPr>
      </w:pPr>
    </w:p>
    <w:p w14:paraId="5F91F203" w14:textId="77777777" w:rsidR="00A72A42" w:rsidRDefault="00A72A42" w:rsidP="00EB2085">
      <w:pPr>
        <w:rPr>
          <w:lang w:eastAsia="es-VE"/>
        </w:rPr>
      </w:pPr>
    </w:p>
    <w:p w14:paraId="401DD3AB" w14:textId="77777777" w:rsidR="00A72A42" w:rsidRDefault="00A72A42" w:rsidP="00EB2085">
      <w:pPr>
        <w:rPr>
          <w:lang w:eastAsia="es-VE"/>
        </w:rPr>
      </w:pPr>
    </w:p>
    <w:p w14:paraId="751FE862" w14:textId="77777777" w:rsidR="00A72A42" w:rsidRDefault="00A72A42" w:rsidP="00EB2085">
      <w:pPr>
        <w:rPr>
          <w:lang w:eastAsia="es-VE"/>
        </w:rPr>
      </w:pPr>
    </w:p>
    <w:p w14:paraId="2CC8A8BD" w14:textId="77777777" w:rsidR="00A72A42" w:rsidRDefault="00A72A42" w:rsidP="00EB2085">
      <w:pPr>
        <w:rPr>
          <w:lang w:eastAsia="es-VE"/>
        </w:rPr>
      </w:pPr>
    </w:p>
    <w:p w14:paraId="68809AA0" w14:textId="4B13287E" w:rsidR="00D92BDC" w:rsidRDefault="00D92BDC" w:rsidP="00D92BDC">
      <w:pPr>
        <w:pStyle w:val="Ttulo2"/>
        <w:rPr>
          <w:lang w:eastAsia="es-VE"/>
        </w:rPr>
      </w:pPr>
      <w:r>
        <w:rPr>
          <w:lang w:eastAsia="es-VE"/>
        </w:rPr>
        <w:t>Índice expedientes de gestión de materias DDV</w:t>
      </w:r>
    </w:p>
    <w:tbl>
      <w:tblPr>
        <w:tblStyle w:val="Tablanormal3"/>
        <w:tblpPr w:leftFromText="141" w:rightFromText="141" w:vertAnchor="text" w:horzAnchor="page" w:tblpX="1636" w:tblpY="65"/>
        <w:tblW w:w="0" w:type="auto"/>
        <w:tblLayout w:type="fixed"/>
        <w:tblLook w:val="04A0" w:firstRow="1" w:lastRow="0" w:firstColumn="1" w:lastColumn="0" w:noHBand="0" w:noVBand="1"/>
      </w:tblPr>
      <w:tblGrid>
        <w:gridCol w:w="884"/>
        <w:gridCol w:w="994"/>
        <w:gridCol w:w="6481"/>
      </w:tblGrid>
      <w:tr w:rsidR="00275585" w:rsidRPr="00F03186" w14:paraId="5E66855A" w14:textId="77777777" w:rsidTr="00752852">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1878" w:type="dxa"/>
            <w:gridSpan w:val="2"/>
          </w:tcPr>
          <w:p w14:paraId="2D0E5829" w14:textId="77777777" w:rsidR="00275585" w:rsidRPr="00F03186" w:rsidRDefault="00275585" w:rsidP="00752852">
            <w:pPr>
              <w:widowControl w:val="0"/>
              <w:spacing w:before="240"/>
              <w:rPr>
                <w:rFonts w:ascii="Arial" w:hAnsi="Arial" w:cs="Arial"/>
                <w:b w:val="0"/>
                <w:bCs w:val="0"/>
                <w:sz w:val="20"/>
                <w:szCs w:val="20"/>
              </w:rPr>
            </w:pPr>
            <w:r w:rsidRPr="00F03186">
              <w:rPr>
                <w:rFonts w:ascii="Arial" w:hAnsi="Arial" w:cs="Arial"/>
                <w:sz w:val="20"/>
                <w:szCs w:val="20"/>
              </w:rPr>
              <w:lastRenderedPageBreak/>
              <w:t>CÓDIGO</w:t>
            </w:r>
          </w:p>
        </w:tc>
        <w:tc>
          <w:tcPr>
            <w:tcW w:w="6481" w:type="dxa"/>
          </w:tcPr>
          <w:p w14:paraId="1A58DEC2" w14:textId="77777777" w:rsidR="00275585" w:rsidRPr="00F03186" w:rsidRDefault="00275585" w:rsidP="00752852">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186">
              <w:rPr>
                <w:rFonts w:ascii="Arial" w:hAnsi="Arial" w:cs="Arial"/>
                <w:sz w:val="20"/>
                <w:szCs w:val="20"/>
              </w:rPr>
              <w:t>MATERIA</w:t>
            </w:r>
          </w:p>
        </w:tc>
      </w:tr>
      <w:tr w:rsidR="00275585" w:rsidRPr="00F03186" w14:paraId="06DECEFF"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shd w:val="clear" w:color="auto" w:fill="FFFF00"/>
          </w:tcPr>
          <w:p w14:paraId="1E16B579" w14:textId="77777777" w:rsidR="00275585" w:rsidRPr="00F03186" w:rsidRDefault="00275585" w:rsidP="00752852">
            <w:pPr>
              <w:widowControl w:val="0"/>
              <w:rPr>
                <w:rFonts w:ascii="Arial" w:hAnsi="Arial" w:cs="Arial"/>
                <w:sz w:val="20"/>
                <w:szCs w:val="20"/>
              </w:rPr>
            </w:pPr>
            <w:r w:rsidRPr="00F03186">
              <w:rPr>
                <w:rFonts w:ascii="Arial" w:hAnsi="Arial" w:cs="Arial"/>
                <w:sz w:val="20"/>
                <w:szCs w:val="20"/>
              </w:rPr>
              <w:t>355</w:t>
            </w:r>
          </w:p>
        </w:tc>
        <w:tc>
          <w:tcPr>
            <w:tcW w:w="994" w:type="dxa"/>
            <w:shd w:val="clear" w:color="auto" w:fill="FFFF00"/>
          </w:tcPr>
          <w:p w14:paraId="683CAC62" w14:textId="77777777" w:rsidR="00275585" w:rsidRPr="000331FA" w:rsidRDefault="00275585" w:rsidP="00752852">
            <w:pPr>
              <w:widowControl w:val="0"/>
              <w:cnfStyle w:val="000000100000" w:firstRow="0" w:lastRow="0" w:firstColumn="0" w:lastColumn="0" w:oddVBand="0" w:evenVBand="0" w:oddHBand="1" w:evenHBand="0" w:firstRowFirstColumn="0" w:firstRowLastColumn="0" w:lastRowFirstColumn="0" w:lastRowLastColumn="0"/>
            </w:pPr>
          </w:p>
        </w:tc>
        <w:tc>
          <w:tcPr>
            <w:tcW w:w="6481" w:type="dxa"/>
            <w:shd w:val="clear" w:color="auto" w:fill="FFFF00"/>
          </w:tcPr>
          <w:p w14:paraId="7AAE2C1A" w14:textId="77777777" w:rsidR="00275585" w:rsidRPr="004C7DAF" w:rsidRDefault="00275585" w:rsidP="00752852">
            <w:pPr>
              <w:widowControl w:val="0"/>
              <w:cnfStyle w:val="000000100000" w:firstRow="0" w:lastRow="0" w:firstColumn="0" w:lastColumn="0" w:oddVBand="0" w:evenVBand="0" w:oddHBand="1" w:evenHBand="0" w:firstRowFirstColumn="0" w:firstRowLastColumn="0" w:lastRowFirstColumn="0" w:lastRowLastColumn="0"/>
              <w:rPr>
                <w:lang w:eastAsia="es-VE"/>
              </w:rPr>
            </w:pPr>
            <w:r w:rsidRPr="00F03186">
              <w:rPr>
                <w:rFonts w:ascii="Arial" w:hAnsi="Arial" w:cs="Arial"/>
                <w:sz w:val="20"/>
                <w:szCs w:val="20"/>
              </w:rPr>
              <w:t xml:space="preserve">Bitácora de actividades prácticas y eventos </w:t>
            </w:r>
          </w:p>
        </w:tc>
      </w:tr>
      <w:tr w:rsidR="00275585" w:rsidRPr="00F03186" w14:paraId="14FB76C0"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2CB7AF54" w14:textId="77777777" w:rsidR="00275585" w:rsidRPr="00F03186" w:rsidRDefault="00275585" w:rsidP="00275585">
            <w:pPr>
              <w:widowControl w:val="0"/>
              <w:rPr>
                <w:rFonts w:ascii="Arial" w:hAnsi="Arial" w:cs="Arial"/>
                <w:sz w:val="20"/>
                <w:szCs w:val="20"/>
              </w:rPr>
            </w:pPr>
            <w:r w:rsidRPr="00F03186">
              <w:rPr>
                <w:rFonts w:ascii="Arial" w:hAnsi="Arial" w:cs="Arial"/>
                <w:sz w:val="20"/>
                <w:szCs w:val="20"/>
              </w:rPr>
              <w:t>5500</w:t>
            </w:r>
          </w:p>
        </w:tc>
        <w:tc>
          <w:tcPr>
            <w:tcW w:w="994" w:type="dxa"/>
          </w:tcPr>
          <w:p w14:paraId="1DCE072E" w14:textId="42CEAB18" w:rsidR="00275585" w:rsidRPr="00F03186" w:rsidRDefault="00275585" w:rsidP="002755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30A6">
              <w:t>DDV01</w:t>
            </w:r>
          </w:p>
        </w:tc>
        <w:tc>
          <w:tcPr>
            <w:tcW w:w="6481" w:type="dxa"/>
          </w:tcPr>
          <w:p w14:paraId="03F62524" w14:textId="6C5BFAD4" w:rsidR="00275585" w:rsidRPr="00F03186" w:rsidRDefault="00275585" w:rsidP="002755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72D7">
              <w:t>Derecho aeronáutico</w:t>
            </w:r>
          </w:p>
        </w:tc>
      </w:tr>
      <w:tr w:rsidR="00275585" w:rsidRPr="00F03186" w14:paraId="3F149403"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0E075EB9" w14:textId="77777777" w:rsidR="00275585" w:rsidRPr="00F03186" w:rsidRDefault="00275585" w:rsidP="00275585">
            <w:pPr>
              <w:widowControl w:val="0"/>
              <w:rPr>
                <w:rFonts w:ascii="Arial" w:hAnsi="Arial" w:cs="Arial"/>
                <w:sz w:val="20"/>
                <w:szCs w:val="20"/>
              </w:rPr>
            </w:pPr>
            <w:r w:rsidRPr="00F03186">
              <w:rPr>
                <w:rFonts w:ascii="Arial" w:hAnsi="Arial" w:cs="Arial"/>
                <w:sz w:val="20"/>
                <w:szCs w:val="20"/>
              </w:rPr>
              <w:t>5500</w:t>
            </w:r>
          </w:p>
        </w:tc>
        <w:tc>
          <w:tcPr>
            <w:tcW w:w="994" w:type="dxa"/>
          </w:tcPr>
          <w:p w14:paraId="4BC990CF" w14:textId="004B5873" w:rsidR="00275585" w:rsidRPr="00F03186" w:rsidRDefault="00275585" w:rsidP="002755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30A6">
              <w:t>DDV02</w:t>
            </w:r>
          </w:p>
        </w:tc>
        <w:tc>
          <w:tcPr>
            <w:tcW w:w="6481" w:type="dxa"/>
          </w:tcPr>
          <w:p w14:paraId="0EC5387C" w14:textId="20409E06" w:rsidR="00275585" w:rsidRPr="00F03186" w:rsidRDefault="00275585" w:rsidP="002755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72D7">
              <w:t>Adoctrinamiento en aviación</w:t>
            </w:r>
          </w:p>
        </w:tc>
      </w:tr>
      <w:tr w:rsidR="00275585" w:rsidRPr="00F03186" w14:paraId="7D94C778"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137EFBF4" w14:textId="77777777" w:rsidR="00275585" w:rsidRPr="00F03186" w:rsidRDefault="00275585" w:rsidP="00275585">
            <w:pPr>
              <w:widowControl w:val="0"/>
              <w:rPr>
                <w:rFonts w:ascii="Arial" w:hAnsi="Arial" w:cs="Arial"/>
                <w:sz w:val="20"/>
                <w:szCs w:val="20"/>
              </w:rPr>
            </w:pPr>
            <w:r w:rsidRPr="00F03186">
              <w:rPr>
                <w:rFonts w:ascii="Arial" w:hAnsi="Arial" w:cs="Arial"/>
                <w:sz w:val="20"/>
                <w:szCs w:val="20"/>
              </w:rPr>
              <w:t>5500</w:t>
            </w:r>
          </w:p>
        </w:tc>
        <w:tc>
          <w:tcPr>
            <w:tcW w:w="994" w:type="dxa"/>
          </w:tcPr>
          <w:p w14:paraId="09947059" w14:textId="6AE3AB06" w:rsidR="00275585" w:rsidRPr="00F03186" w:rsidRDefault="00275585" w:rsidP="002755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30A6">
              <w:t>DDV03</w:t>
            </w:r>
          </w:p>
        </w:tc>
        <w:tc>
          <w:tcPr>
            <w:tcW w:w="6481" w:type="dxa"/>
          </w:tcPr>
          <w:p w14:paraId="1EA6BC5C" w14:textId="626D054E" w:rsidR="00275585" w:rsidRPr="00F03186" w:rsidRDefault="00275585" w:rsidP="002755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72D7">
              <w:t>Masa y performance de la aeronave</w:t>
            </w:r>
          </w:p>
        </w:tc>
      </w:tr>
      <w:tr w:rsidR="00275585" w:rsidRPr="00F03186" w14:paraId="13B74A81"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4FB553AF" w14:textId="77777777" w:rsidR="00275585" w:rsidRPr="00F03186" w:rsidRDefault="00275585" w:rsidP="00275585">
            <w:pPr>
              <w:widowControl w:val="0"/>
              <w:rPr>
                <w:rFonts w:ascii="Arial" w:hAnsi="Arial" w:cs="Arial"/>
                <w:sz w:val="20"/>
                <w:szCs w:val="20"/>
              </w:rPr>
            </w:pPr>
            <w:r w:rsidRPr="00F03186">
              <w:rPr>
                <w:rFonts w:ascii="Arial" w:hAnsi="Arial" w:cs="Arial"/>
                <w:sz w:val="20"/>
                <w:szCs w:val="20"/>
              </w:rPr>
              <w:t>5500</w:t>
            </w:r>
          </w:p>
        </w:tc>
        <w:tc>
          <w:tcPr>
            <w:tcW w:w="994" w:type="dxa"/>
          </w:tcPr>
          <w:p w14:paraId="7A583B9C" w14:textId="1480670B" w:rsidR="00275585" w:rsidRPr="00F03186" w:rsidRDefault="00275585" w:rsidP="002755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30A6">
              <w:t>DDV04</w:t>
            </w:r>
          </w:p>
        </w:tc>
        <w:tc>
          <w:tcPr>
            <w:tcW w:w="6481" w:type="dxa"/>
          </w:tcPr>
          <w:p w14:paraId="25F3C41D" w14:textId="1B7DC893" w:rsidR="00275585" w:rsidRPr="00F03186" w:rsidRDefault="00275585" w:rsidP="002755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72D7">
              <w:t>Navegación aérea</w:t>
            </w:r>
          </w:p>
        </w:tc>
      </w:tr>
      <w:tr w:rsidR="00275585" w:rsidRPr="00F03186" w14:paraId="5D896DAD"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79B1F2A7" w14:textId="77777777" w:rsidR="00275585" w:rsidRPr="00F03186" w:rsidRDefault="00275585" w:rsidP="00275585">
            <w:pPr>
              <w:widowControl w:val="0"/>
              <w:rPr>
                <w:rFonts w:ascii="Arial" w:hAnsi="Arial" w:cs="Arial"/>
                <w:sz w:val="20"/>
                <w:szCs w:val="20"/>
              </w:rPr>
            </w:pPr>
            <w:r w:rsidRPr="00F03186">
              <w:rPr>
                <w:rFonts w:ascii="Arial" w:hAnsi="Arial" w:cs="Arial"/>
                <w:sz w:val="20"/>
                <w:szCs w:val="20"/>
              </w:rPr>
              <w:t>5500</w:t>
            </w:r>
          </w:p>
        </w:tc>
        <w:tc>
          <w:tcPr>
            <w:tcW w:w="994" w:type="dxa"/>
          </w:tcPr>
          <w:p w14:paraId="3AB6EEEC" w14:textId="50752FF6" w:rsidR="00275585" w:rsidRPr="00F03186" w:rsidRDefault="00275585" w:rsidP="002755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30A6">
              <w:t>DDV05</w:t>
            </w:r>
          </w:p>
        </w:tc>
        <w:tc>
          <w:tcPr>
            <w:tcW w:w="6481" w:type="dxa"/>
          </w:tcPr>
          <w:p w14:paraId="16F8B020" w14:textId="4D3610D8" w:rsidR="00275585" w:rsidRPr="00F03186" w:rsidRDefault="00275585" w:rsidP="002755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72D7">
              <w:t>Gestión de tránsito aéreo</w:t>
            </w:r>
          </w:p>
        </w:tc>
      </w:tr>
      <w:tr w:rsidR="00275585" w:rsidRPr="00F03186" w14:paraId="2B913CBB"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7C416C92" w14:textId="77777777" w:rsidR="00275585" w:rsidRPr="00F03186" w:rsidRDefault="00275585" w:rsidP="00275585">
            <w:pPr>
              <w:widowControl w:val="0"/>
              <w:rPr>
                <w:rFonts w:ascii="Arial" w:hAnsi="Arial" w:cs="Arial"/>
                <w:sz w:val="20"/>
                <w:szCs w:val="20"/>
              </w:rPr>
            </w:pPr>
            <w:r w:rsidRPr="00F03186">
              <w:rPr>
                <w:rFonts w:ascii="Arial" w:hAnsi="Arial" w:cs="Arial"/>
                <w:sz w:val="20"/>
                <w:szCs w:val="20"/>
              </w:rPr>
              <w:t>5500</w:t>
            </w:r>
          </w:p>
        </w:tc>
        <w:tc>
          <w:tcPr>
            <w:tcW w:w="994" w:type="dxa"/>
          </w:tcPr>
          <w:p w14:paraId="74EF1E5D" w14:textId="1FE8EF12" w:rsidR="00275585" w:rsidRPr="00F03186" w:rsidRDefault="00275585" w:rsidP="002755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30A6">
              <w:t>DDV06</w:t>
            </w:r>
          </w:p>
        </w:tc>
        <w:tc>
          <w:tcPr>
            <w:tcW w:w="6481" w:type="dxa"/>
          </w:tcPr>
          <w:p w14:paraId="146CC369" w14:textId="2A047147" w:rsidR="00275585" w:rsidRPr="00F03186" w:rsidRDefault="00275585" w:rsidP="002755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72D7">
              <w:t>Meteorología</w:t>
            </w:r>
          </w:p>
        </w:tc>
      </w:tr>
      <w:tr w:rsidR="00275585" w:rsidRPr="00F03186" w14:paraId="45CCC2AB"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7DD3A480" w14:textId="77777777" w:rsidR="00275585" w:rsidRPr="00F03186" w:rsidRDefault="00275585" w:rsidP="00275585">
            <w:pPr>
              <w:widowControl w:val="0"/>
              <w:rPr>
                <w:rFonts w:ascii="Arial" w:hAnsi="Arial" w:cs="Arial"/>
                <w:sz w:val="20"/>
                <w:szCs w:val="20"/>
              </w:rPr>
            </w:pPr>
            <w:r w:rsidRPr="00F03186">
              <w:rPr>
                <w:rFonts w:ascii="Arial" w:hAnsi="Arial" w:cs="Arial"/>
                <w:sz w:val="20"/>
                <w:szCs w:val="20"/>
              </w:rPr>
              <w:t>5500</w:t>
            </w:r>
          </w:p>
        </w:tc>
        <w:tc>
          <w:tcPr>
            <w:tcW w:w="994" w:type="dxa"/>
          </w:tcPr>
          <w:p w14:paraId="3B5AC926" w14:textId="14EB88E8" w:rsidR="00275585" w:rsidRPr="00F03186" w:rsidRDefault="00275585" w:rsidP="002755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30A6">
              <w:t>DDV07</w:t>
            </w:r>
          </w:p>
        </w:tc>
        <w:tc>
          <w:tcPr>
            <w:tcW w:w="6481" w:type="dxa"/>
          </w:tcPr>
          <w:p w14:paraId="24E37A04" w14:textId="01A6EBBA" w:rsidR="00275585" w:rsidRPr="00F03186" w:rsidRDefault="00275585" w:rsidP="002755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72D7">
              <w:t>Control de masa y centrado</w:t>
            </w:r>
          </w:p>
        </w:tc>
      </w:tr>
      <w:tr w:rsidR="00275585" w:rsidRPr="00F03186" w14:paraId="6EC51C03"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5B550471" w14:textId="77777777" w:rsidR="00275585" w:rsidRPr="00F03186" w:rsidRDefault="00275585" w:rsidP="00275585">
            <w:pPr>
              <w:widowControl w:val="0"/>
              <w:rPr>
                <w:rFonts w:ascii="Arial" w:hAnsi="Arial" w:cs="Arial"/>
                <w:sz w:val="20"/>
                <w:szCs w:val="20"/>
              </w:rPr>
            </w:pPr>
            <w:r w:rsidRPr="00F03186">
              <w:rPr>
                <w:rFonts w:ascii="Arial" w:hAnsi="Arial" w:cs="Arial"/>
                <w:sz w:val="20"/>
                <w:szCs w:val="20"/>
              </w:rPr>
              <w:t>5500</w:t>
            </w:r>
          </w:p>
        </w:tc>
        <w:tc>
          <w:tcPr>
            <w:tcW w:w="994" w:type="dxa"/>
          </w:tcPr>
          <w:p w14:paraId="67985996" w14:textId="50173F42" w:rsidR="00275585" w:rsidRPr="00F03186" w:rsidRDefault="00275585" w:rsidP="002755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30A6">
              <w:t>DDV08</w:t>
            </w:r>
          </w:p>
        </w:tc>
        <w:tc>
          <w:tcPr>
            <w:tcW w:w="6481" w:type="dxa"/>
          </w:tcPr>
          <w:p w14:paraId="5AB1B6F8" w14:textId="5CC0D5CC" w:rsidR="00275585" w:rsidRPr="00F03186" w:rsidRDefault="00275585" w:rsidP="002755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72D7">
              <w:t>Transporte de mercancías peligrosas</w:t>
            </w:r>
          </w:p>
        </w:tc>
      </w:tr>
      <w:tr w:rsidR="00275585" w:rsidRPr="00F03186" w14:paraId="5FF01F8F"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1AD089B7" w14:textId="77777777" w:rsidR="00275585" w:rsidRPr="00F03186" w:rsidRDefault="00275585" w:rsidP="00275585">
            <w:pPr>
              <w:widowControl w:val="0"/>
              <w:rPr>
                <w:rFonts w:ascii="Arial" w:hAnsi="Arial" w:cs="Arial"/>
                <w:sz w:val="20"/>
                <w:szCs w:val="20"/>
              </w:rPr>
            </w:pPr>
            <w:r w:rsidRPr="00F03186">
              <w:rPr>
                <w:rFonts w:ascii="Arial" w:hAnsi="Arial" w:cs="Arial"/>
                <w:sz w:val="20"/>
                <w:szCs w:val="20"/>
              </w:rPr>
              <w:t>5500</w:t>
            </w:r>
          </w:p>
        </w:tc>
        <w:tc>
          <w:tcPr>
            <w:tcW w:w="994" w:type="dxa"/>
          </w:tcPr>
          <w:p w14:paraId="4D3FF73D" w14:textId="61C146C2" w:rsidR="00275585" w:rsidRPr="00F03186" w:rsidRDefault="00275585" w:rsidP="002755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30A6">
              <w:t>DDV09</w:t>
            </w:r>
          </w:p>
        </w:tc>
        <w:tc>
          <w:tcPr>
            <w:tcW w:w="6481" w:type="dxa"/>
          </w:tcPr>
          <w:p w14:paraId="29FCBD1F" w14:textId="08560E62" w:rsidR="00275585" w:rsidRPr="00F03186" w:rsidRDefault="00275585" w:rsidP="002755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72D7">
              <w:t>Planificación de vuelo</w:t>
            </w:r>
          </w:p>
        </w:tc>
      </w:tr>
      <w:tr w:rsidR="00275585" w:rsidRPr="00F03186" w14:paraId="202799DC"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19F78DDD" w14:textId="77777777" w:rsidR="00275585" w:rsidRPr="00F03186" w:rsidRDefault="00275585" w:rsidP="00275585">
            <w:pPr>
              <w:widowControl w:val="0"/>
              <w:rPr>
                <w:rFonts w:ascii="Arial" w:hAnsi="Arial" w:cs="Arial"/>
                <w:sz w:val="20"/>
                <w:szCs w:val="20"/>
              </w:rPr>
            </w:pPr>
            <w:r w:rsidRPr="008E232B">
              <w:rPr>
                <w:rFonts w:ascii="Arial" w:hAnsi="Arial" w:cs="Arial"/>
                <w:sz w:val="20"/>
                <w:szCs w:val="20"/>
              </w:rPr>
              <w:t>5500</w:t>
            </w:r>
          </w:p>
        </w:tc>
        <w:tc>
          <w:tcPr>
            <w:tcW w:w="994" w:type="dxa"/>
          </w:tcPr>
          <w:p w14:paraId="490A13C1" w14:textId="5DFA84E6" w:rsidR="00275585" w:rsidRPr="00F03186" w:rsidRDefault="00275585" w:rsidP="002755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30A6">
              <w:t>DDV10</w:t>
            </w:r>
          </w:p>
        </w:tc>
        <w:tc>
          <w:tcPr>
            <w:tcW w:w="6481" w:type="dxa"/>
          </w:tcPr>
          <w:p w14:paraId="22A49CFF" w14:textId="0AD5435B" w:rsidR="00275585" w:rsidRPr="00F03186" w:rsidRDefault="00275585" w:rsidP="002755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72D7">
              <w:t>Monitoreo de vuelo</w:t>
            </w:r>
          </w:p>
        </w:tc>
      </w:tr>
      <w:tr w:rsidR="00275585" w:rsidRPr="00E70510" w14:paraId="239597D3"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2A4661BE" w14:textId="77777777" w:rsidR="00275585" w:rsidRPr="00F03186" w:rsidRDefault="00275585" w:rsidP="00275585">
            <w:pPr>
              <w:widowControl w:val="0"/>
              <w:rPr>
                <w:rFonts w:ascii="Arial" w:hAnsi="Arial" w:cs="Arial"/>
                <w:sz w:val="20"/>
                <w:szCs w:val="20"/>
              </w:rPr>
            </w:pPr>
            <w:r w:rsidRPr="008E232B">
              <w:rPr>
                <w:rFonts w:ascii="Arial" w:hAnsi="Arial" w:cs="Arial"/>
                <w:sz w:val="20"/>
                <w:szCs w:val="20"/>
              </w:rPr>
              <w:t>5500</w:t>
            </w:r>
          </w:p>
        </w:tc>
        <w:tc>
          <w:tcPr>
            <w:tcW w:w="994" w:type="dxa"/>
          </w:tcPr>
          <w:p w14:paraId="6920812D" w14:textId="3B669AA1" w:rsidR="00275585" w:rsidRPr="00F03186" w:rsidRDefault="00275585" w:rsidP="002755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30A6">
              <w:t>DDV11</w:t>
            </w:r>
          </w:p>
        </w:tc>
        <w:tc>
          <w:tcPr>
            <w:tcW w:w="6481" w:type="dxa"/>
          </w:tcPr>
          <w:p w14:paraId="1F087C4F" w14:textId="4C737D0C" w:rsidR="00275585" w:rsidRPr="00F03186" w:rsidRDefault="00275585" w:rsidP="002755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72D7">
              <w:t>Radiocomunicaciones</w:t>
            </w:r>
          </w:p>
        </w:tc>
      </w:tr>
      <w:tr w:rsidR="00275585" w:rsidRPr="00E70510" w14:paraId="02D2868F"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3CEE4B2D" w14:textId="77777777" w:rsidR="00275585" w:rsidRPr="00F03186" w:rsidRDefault="00275585" w:rsidP="00275585">
            <w:pPr>
              <w:widowControl w:val="0"/>
              <w:rPr>
                <w:rFonts w:ascii="Arial" w:hAnsi="Arial" w:cs="Arial"/>
                <w:sz w:val="20"/>
                <w:szCs w:val="20"/>
              </w:rPr>
            </w:pPr>
            <w:r w:rsidRPr="008E232B">
              <w:rPr>
                <w:rFonts w:ascii="Arial" w:hAnsi="Arial" w:cs="Arial"/>
                <w:sz w:val="20"/>
                <w:szCs w:val="20"/>
              </w:rPr>
              <w:t>5500</w:t>
            </w:r>
          </w:p>
        </w:tc>
        <w:tc>
          <w:tcPr>
            <w:tcW w:w="994" w:type="dxa"/>
          </w:tcPr>
          <w:p w14:paraId="1CC6C8CE" w14:textId="3E525F46" w:rsidR="00275585" w:rsidRPr="00F03186" w:rsidRDefault="00275585" w:rsidP="002755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30A6">
              <w:t>DDV12</w:t>
            </w:r>
          </w:p>
        </w:tc>
        <w:tc>
          <w:tcPr>
            <w:tcW w:w="6481" w:type="dxa"/>
          </w:tcPr>
          <w:p w14:paraId="111236F1" w14:textId="27D5F6A7" w:rsidR="00275585" w:rsidRPr="00F03186" w:rsidRDefault="00275585" w:rsidP="002755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72D7">
              <w:t>Factores humanos</w:t>
            </w:r>
          </w:p>
        </w:tc>
      </w:tr>
      <w:tr w:rsidR="00275585" w:rsidRPr="00E70510" w14:paraId="49E76693" w14:textId="77777777" w:rsidTr="00752852">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6180C89B" w14:textId="77777777" w:rsidR="00275585" w:rsidRPr="00F03186" w:rsidRDefault="00275585" w:rsidP="00275585">
            <w:pPr>
              <w:widowControl w:val="0"/>
              <w:rPr>
                <w:rFonts w:ascii="Arial" w:hAnsi="Arial" w:cs="Arial"/>
                <w:sz w:val="20"/>
                <w:szCs w:val="20"/>
              </w:rPr>
            </w:pPr>
            <w:r w:rsidRPr="008E232B">
              <w:rPr>
                <w:rFonts w:ascii="Arial" w:hAnsi="Arial" w:cs="Arial"/>
                <w:sz w:val="20"/>
                <w:szCs w:val="20"/>
              </w:rPr>
              <w:t>5500</w:t>
            </w:r>
          </w:p>
        </w:tc>
        <w:tc>
          <w:tcPr>
            <w:tcW w:w="994" w:type="dxa"/>
          </w:tcPr>
          <w:p w14:paraId="249CC60B" w14:textId="08C160F3" w:rsidR="00275585" w:rsidRPr="00F03186" w:rsidRDefault="00275585" w:rsidP="002755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30A6">
              <w:t>DDV13</w:t>
            </w:r>
          </w:p>
        </w:tc>
        <w:tc>
          <w:tcPr>
            <w:tcW w:w="6481" w:type="dxa"/>
          </w:tcPr>
          <w:p w14:paraId="2D665569" w14:textId="59EACA82" w:rsidR="00275585" w:rsidRPr="00F03186" w:rsidRDefault="00275585" w:rsidP="00275585">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72D7">
              <w:t>Seguridad</w:t>
            </w:r>
          </w:p>
        </w:tc>
      </w:tr>
      <w:tr w:rsidR="00275585" w:rsidRPr="00E70510" w14:paraId="6913989F" w14:textId="77777777" w:rsidTr="007528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4D56EF8A" w14:textId="77777777" w:rsidR="00275585" w:rsidRPr="00F03186" w:rsidRDefault="00275585" w:rsidP="00275585">
            <w:pPr>
              <w:widowControl w:val="0"/>
              <w:rPr>
                <w:rFonts w:ascii="Arial" w:hAnsi="Arial" w:cs="Arial"/>
                <w:sz w:val="20"/>
                <w:szCs w:val="20"/>
              </w:rPr>
            </w:pPr>
            <w:r w:rsidRPr="008E232B">
              <w:rPr>
                <w:rFonts w:ascii="Arial" w:hAnsi="Arial" w:cs="Arial"/>
                <w:sz w:val="20"/>
                <w:szCs w:val="20"/>
              </w:rPr>
              <w:t>5500</w:t>
            </w:r>
          </w:p>
        </w:tc>
        <w:tc>
          <w:tcPr>
            <w:tcW w:w="994" w:type="dxa"/>
          </w:tcPr>
          <w:p w14:paraId="1B306EAE" w14:textId="0ADE1CF6" w:rsidR="00275585" w:rsidRPr="00F03186" w:rsidRDefault="00275585" w:rsidP="002755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30A6">
              <w:t>DDV15</w:t>
            </w:r>
          </w:p>
        </w:tc>
        <w:tc>
          <w:tcPr>
            <w:tcW w:w="6481" w:type="dxa"/>
          </w:tcPr>
          <w:p w14:paraId="2C12D21E" w14:textId="69EF4CF3" w:rsidR="00275585" w:rsidRPr="00F03186" w:rsidRDefault="00275585" w:rsidP="00275585">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72D7">
              <w:t>Instrucción práctica (+ 13 semanas de prácticas*)</w:t>
            </w:r>
          </w:p>
        </w:tc>
      </w:tr>
    </w:tbl>
    <w:p w14:paraId="5915A6C6" w14:textId="77777777" w:rsidR="00D92BDC" w:rsidRDefault="00D92BDC" w:rsidP="00D92BDC">
      <w:pPr>
        <w:rPr>
          <w:lang w:eastAsia="es-VE"/>
        </w:rPr>
      </w:pPr>
    </w:p>
    <w:p w14:paraId="11B13530" w14:textId="77777777" w:rsidR="00D92BDC" w:rsidRDefault="00D92BDC" w:rsidP="00D92BDC">
      <w:pPr>
        <w:rPr>
          <w:lang w:eastAsia="es-VE"/>
        </w:rPr>
      </w:pPr>
    </w:p>
    <w:p w14:paraId="2B3734A5" w14:textId="77777777" w:rsidR="00D92BDC" w:rsidRDefault="00D92BDC" w:rsidP="00D92BDC">
      <w:pPr>
        <w:rPr>
          <w:lang w:eastAsia="es-VE"/>
        </w:rPr>
      </w:pPr>
    </w:p>
    <w:p w14:paraId="02CFF9D7" w14:textId="77777777" w:rsidR="00D92BDC" w:rsidRDefault="00D92BDC" w:rsidP="00D92BDC">
      <w:pPr>
        <w:rPr>
          <w:lang w:eastAsia="es-VE"/>
        </w:rPr>
      </w:pPr>
    </w:p>
    <w:p w14:paraId="2A2BA030" w14:textId="77777777" w:rsidR="00D92BDC" w:rsidRDefault="00D92BDC" w:rsidP="00D92BDC">
      <w:pPr>
        <w:rPr>
          <w:lang w:eastAsia="es-VE"/>
        </w:rPr>
      </w:pPr>
    </w:p>
    <w:p w14:paraId="1987F551" w14:textId="77777777" w:rsidR="00D92BDC" w:rsidRDefault="00D92BDC" w:rsidP="00D92BDC">
      <w:pPr>
        <w:rPr>
          <w:lang w:eastAsia="es-VE"/>
        </w:rPr>
      </w:pPr>
    </w:p>
    <w:p w14:paraId="5B2BF87C" w14:textId="77777777" w:rsidR="00D92BDC" w:rsidRDefault="00D92BDC" w:rsidP="00D92BDC">
      <w:pPr>
        <w:rPr>
          <w:lang w:eastAsia="es-VE"/>
        </w:rPr>
      </w:pPr>
    </w:p>
    <w:p w14:paraId="3340C780" w14:textId="77777777" w:rsidR="00D92BDC" w:rsidRDefault="00D92BDC" w:rsidP="00D92BDC">
      <w:pPr>
        <w:rPr>
          <w:lang w:eastAsia="es-VE"/>
        </w:rPr>
      </w:pPr>
    </w:p>
    <w:p w14:paraId="3F7210C3" w14:textId="77777777" w:rsidR="00D92BDC" w:rsidRDefault="00D92BDC" w:rsidP="00D92BDC">
      <w:pPr>
        <w:rPr>
          <w:lang w:eastAsia="es-VE"/>
        </w:rPr>
      </w:pPr>
    </w:p>
    <w:p w14:paraId="2E96BD97" w14:textId="77777777" w:rsidR="00D92BDC" w:rsidRDefault="00D92BDC" w:rsidP="00D92BDC">
      <w:pPr>
        <w:rPr>
          <w:lang w:eastAsia="es-VE"/>
        </w:rPr>
      </w:pPr>
    </w:p>
    <w:p w14:paraId="1B8BBB07" w14:textId="77777777" w:rsidR="00D92BDC" w:rsidRDefault="00D92BDC" w:rsidP="00D92BDC">
      <w:pPr>
        <w:rPr>
          <w:lang w:eastAsia="es-VE"/>
        </w:rPr>
      </w:pPr>
    </w:p>
    <w:p w14:paraId="4C6D3528" w14:textId="77777777" w:rsidR="00D92BDC" w:rsidRDefault="00D92BDC" w:rsidP="00D92BDC">
      <w:pPr>
        <w:rPr>
          <w:lang w:eastAsia="es-VE"/>
        </w:rPr>
      </w:pPr>
    </w:p>
    <w:p w14:paraId="680038E8" w14:textId="77777777" w:rsidR="00D92BDC" w:rsidRDefault="00D92BDC" w:rsidP="00D92BDC">
      <w:pPr>
        <w:rPr>
          <w:lang w:eastAsia="es-VE"/>
        </w:rPr>
      </w:pPr>
    </w:p>
    <w:p w14:paraId="2C495064" w14:textId="77777777" w:rsidR="00D92BDC" w:rsidRDefault="00D92BDC" w:rsidP="00D92BDC">
      <w:pPr>
        <w:rPr>
          <w:lang w:eastAsia="es-VE"/>
        </w:rPr>
      </w:pPr>
    </w:p>
    <w:p w14:paraId="2BE44DAC" w14:textId="77777777" w:rsidR="00D92BDC" w:rsidRDefault="00D92BDC" w:rsidP="00D92BDC">
      <w:pPr>
        <w:rPr>
          <w:lang w:eastAsia="es-VE"/>
        </w:rPr>
      </w:pPr>
    </w:p>
    <w:p w14:paraId="29DE181E" w14:textId="77777777" w:rsidR="00D92BDC" w:rsidRDefault="00D92BDC" w:rsidP="00D92BDC">
      <w:pPr>
        <w:rPr>
          <w:lang w:eastAsia="es-VE"/>
        </w:rPr>
      </w:pPr>
    </w:p>
    <w:p w14:paraId="42FAF032" w14:textId="77777777" w:rsidR="00D92BDC" w:rsidRDefault="00D92BDC" w:rsidP="00D92BDC">
      <w:pPr>
        <w:rPr>
          <w:lang w:eastAsia="es-VE"/>
        </w:rPr>
      </w:pPr>
    </w:p>
    <w:p w14:paraId="5E223DC7" w14:textId="77777777" w:rsidR="00D92BDC" w:rsidRDefault="00D92BDC" w:rsidP="00D92BDC">
      <w:pPr>
        <w:rPr>
          <w:lang w:eastAsia="es-VE"/>
        </w:rPr>
      </w:pPr>
    </w:p>
    <w:p w14:paraId="06049CFD" w14:textId="77777777" w:rsidR="00D92BDC" w:rsidRDefault="00D92BDC" w:rsidP="00D92BDC">
      <w:pPr>
        <w:rPr>
          <w:lang w:eastAsia="es-VE"/>
        </w:rPr>
      </w:pPr>
    </w:p>
    <w:p w14:paraId="03217D74" w14:textId="77777777" w:rsidR="00D92BDC" w:rsidRDefault="00D92BDC" w:rsidP="00D92BDC">
      <w:pPr>
        <w:rPr>
          <w:lang w:eastAsia="es-VE"/>
        </w:rPr>
      </w:pPr>
    </w:p>
    <w:p w14:paraId="5D7F482D" w14:textId="77777777" w:rsidR="00D92BDC" w:rsidRDefault="00D92BDC" w:rsidP="00D92BDC">
      <w:pPr>
        <w:rPr>
          <w:lang w:eastAsia="es-VE"/>
        </w:rPr>
      </w:pPr>
    </w:p>
    <w:p w14:paraId="73CE181D" w14:textId="77777777" w:rsidR="00D92BDC" w:rsidRDefault="00D92BDC" w:rsidP="00D92BDC">
      <w:pPr>
        <w:rPr>
          <w:lang w:eastAsia="es-VE"/>
        </w:rPr>
      </w:pPr>
    </w:p>
    <w:p w14:paraId="1B24E285" w14:textId="77777777" w:rsidR="00014956" w:rsidRPr="00D92BDC" w:rsidRDefault="00014956" w:rsidP="00D92BDC">
      <w:pPr>
        <w:rPr>
          <w:lang w:eastAsia="es-VE"/>
        </w:rPr>
      </w:pPr>
    </w:p>
    <w:p w14:paraId="3AC70B5F" w14:textId="12DB37DA" w:rsidR="00D92BDC" w:rsidRDefault="00D92BDC" w:rsidP="00D92BDC">
      <w:pPr>
        <w:pStyle w:val="Ttulo2"/>
        <w:rPr>
          <w:lang w:eastAsia="es-VE"/>
        </w:rPr>
      </w:pPr>
      <w:r>
        <w:rPr>
          <w:lang w:eastAsia="es-VE"/>
        </w:rPr>
        <w:lastRenderedPageBreak/>
        <w:t>Índice expedientes de gestión de materias</w:t>
      </w:r>
      <w:r w:rsidR="00A166A1">
        <w:rPr>
          <w:lang w:eastAsia="es-VE"/>
        </w:rPr>
        <w:t xml:space="preserve"> de</w:t>
      </w:r>
      <w:r>
        <w:rPr>
          <w:lang w:eastAsia="es-VE"/>
        </w:rPr>
        <w:t xml:space="preserve"> </w:t>
      </w:r>
      <w:r w:rsidR="00A166A1" w:rsidRPr="00A166A1">
        <w:rPr>
          <w:lang w:eastAsia="es-VE"/>
        </w:rPr>
        <w:t>Ingles para adultos - Intermedio avanzado (Nivel C2 - MCERL)</w:t>
      </w:r>
    </w:p>
    <w:p w14:paraId="660989F0" w14:textId="77777777" w:rsidR="00D92BDC" w:rsidRDefault="00D92BDC" w:rsidP="00D92BDC">
      <w:pPr>
        <w:rPr>
          <w:lang w:eastAsia="es-VE"/>
        </w:rPr>
      </w:pPr>
    </w:p>
    <w:tbl>
      <w:tblPr>
        <w:tblStyle w:val="Tablanormal3"/>
        <w:tblpPr w:leftFromText="141" w:rightFromText="141" w:vertAnchor="text" w:horzAnchor="page" w:tblpX="1636" w:tblpY="65"/>
        <w:tblW w:w="0" w:type="auto"/>
        <w:tblLayout w:type="fixed"/>
        <w:tblLook w:val="04A0" w:firstRow="1" w:lastRow="0" w:firstColumn="1" w:lastColumn="0" w:noHBand="0" w:noVBand="1"/>
      </w:tblPr>
      <w:tblGrid>
        <w:gridCol w:w="884"/>
        <w:gridCol w:w="994"/>
        <w:gridCol w:w="6481"/>
      </w:tblGrid>
      <w:tr w:rsidR="00A166A1" w:rsidRPr="00F03186" w14:paraId="62458442" w14:textId="77777777">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1878" w:type="dxa"/>
            <w:gridSpan w:val="2"/>
          </w:tcPr>
          <w:p w14:paraId="269EAB2D" w14:textId="77777777" w:rsidR="00A166A1" w:rsidRPr="00F03186" w:rsidRDefault="00A166A1">
            <w:pPr>
              <w:widowControl w:val="0"/>
              <w:spacing w:before="240"/>
              <w:rPr>
                <w:rFonts w:ascii="Arial" w:hAnsi="Arial" w:cs="Arial"/>
                <w:b w:val="0"/>
                <w:bCs w:val="0"/>
                <w:sz w:val="20"/>
                <w:szCs w:val="20"/>
              </w:rPr>
            </w:pPr>
            <w:r w:rsidRPr="00F03186">
              <w:rPr>
                <w:rFonts w:ascii="Arial" w:hAnsi="Arial" w:cs="Arial"/>
                <w:sz w:val="20"/>
                <w:szCs w:val="20"/>
              </w:rPr>
              <w:t>CÓDIGO</w:t>
            </w:r>
          </w:p>
        </w:tc>
        <w:tc>
          <w:tcPr>
            <w:tcW w:w="6481" w:type="dxa"/>
          </w:tcPr>
          <w:p w14:paraId="3019A116" w14:textId="77777777" w:rsidR="00A166A1" w:rsidRPr="00F03186" w:rsidRDefault="00A166A1">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186">
              <w:rPr>
                <w:rFonts w:ascii="Arial" w:hAnsi="Arial" w:cs="Arial"/>
                <w:sz w:val="20"/>
                <w:szCs w:val="20"/>
              </w:rPr>
              <w:t>MATERIA</w:t>
            </w:r>
          </w:p>
        </w:tc>
      </w:tr>
      <w:tr w:rsidR="00A166A1" w:rsidRPr="004C7DAF" w14:paraId="0C7AB30C"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shd w:val="clear" w:color="auto" w:fill="FFFF00"/>
          </w:tcPr>
          <w:p w14:paraId="1FEFCBD1" w14:textId="77777777" w:rsidR="00A166A1" w:rsidRPr="00F03186" w:rsidRDefault="00A166A1">
            <w:pPr>
              <w:widowControl w:val="0"/>
              <w:rPr>
                <w:rFonts w:ascii="Arial" w:hAnsi="Arial" w:cs="Arial"/>
                <w:sz w:val="20"/>
                <w:szCs w:val="20"/>
              </w:rPr>
            </w:pPr>
            <w:r w:rsidRPr="00F03186">
              <w:rPr>
                <w:rFonts w:ascii="Arial" w:hAnsi="Arial" w:cs="Arial"/>
                <w:sz w:val="20"/>
                <w:szCs w:val="20"/>
              </w:rPr>
              <w:t>355</w:t>
            </w:r>
          </w:p>
        </w:tc>
        <w:tc>
          <w:tcPr>
            <w:tcW w:w="994" w:type="dxa"/>
            <w:shd w:val="clear" w:color="auto" w:fill="FFFF00"/>
          </w:tcPr>
          <w:p w14:paraId="4D6AE3B9" w14:textId="77777777" w:rsidR="00A166A1" w:rsidRPr="000331FA" w:rsidRDefault="00A166A1">
            <w:pPr>
              <w:widowControl w:val="0"/>
              <w:cnfStyle w:val="000000100000" w:firstRow="0" w:lastRow="0" w:firstColumn="0" w:lastColumn="0" w:oddVBand="0" w:evenVBand="0" w:oddHBand="1" w:evenHBand="0" w:firstRowFirstColumn="0" w:firstRowLastColumn="0" w:lastRowFirstColumn="0" w:lastRowLastColumn="0"/>
            </w:pPr>
          </w:p>
        </w:tc>
        <w:tc>
          <w:tcPr>
            <w:tcW w:w="6481" w:type="dxa"/>
            <w:shd w:val="clear" w:color="auto" w:fill="FFFF00"/>
          </w:tcPr>
          <w:p w14:paraId="18AEFF09" w14:textId="77777777" w:rsidR="00A166A1" w:rsidRPr="004C7DAF" w:rsidRDefault="00A166A1">
            <w:pPr>
              <w:widowControl w:val="0"/>
              <w:cnfStyle w:val="000000100000" w:firstRow="0" w:lastRow="0" w:firstColumn="0" w:lastColumn="0" w:oddVBand="0" w:evenVBand="0" w:oddHBand="1" w:evenHBand="0" w:firstRowFirstColumn="0" w:firstRowLastColumn="0" w:lastRowFirstColumn="0" w:lastRowLastColumn="0"/>
              <w:rPr>
                <w:lang w:eastAsia="es-VE"/>
              </w:rPr>
            </w:pPr>
            <w:r w:rsidRPr="00F03186">
              <w:rPr>
                <w:rFonts w:ascii="Arial" w:hAnsi="Arial" w:cs="Arial"/>
                <w:sz w:val="20"/>
                <w:szCs w:val="20"/>
              </w:rPr>
              <w:t xml:space="preserve">Bitácora de actividades prácticas y eventos </w:t>
            </w:r>
          </w:p>
        </w:tc>
      </w:tr>
      <w:tr w:rsidR="00A166A1" w:rsidRPr="00F03186" w14:paraId="1038A6DF" w14:textId="77777777">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5A337E5E" w14:textId="77777777" w:rsidR="00A166A1" w:rsidRPr="00F03186" w:rsidRDefault="00A166A1">
            <w:pPr>
              <w:widowControl w:val="0"/>
              <w:rPr>
                <w:rFonts w:ascii="Arial" w:hAnsi="Arial" w:cs="Arial"/>
                <w:sz w:val="20"/>
                <w:szCs w:val="20"/>
              </w:rPr>
            </w:pPr>
            <w:r w:rsidRPr="00F03186">
              <w:rPr>
                <w:rFonts w:ascii="Arial" w:hAnsi="Arial" w:cs="Arial"/>
                <w:sz w:val="20"/>
                <w:szCs w:val="20"/>
              </w:rPr>
              <w:t>5500</w:t>
            </w:r>
          </w:p>
        </w:tc>
        <w:tc>
          <w:tcPr>
            <w:tcW w:w="994" w:type="dxa"/>
          </w:tcPr>
          <w:p w14:paraId="0483C008" w14:textId="362360D3" w:rsidR="00A166A1" w:rsidRPr="00F03186" w:rsidRDefault="00A166A1">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ING01</w:t>
            </w:r>
          </w:p>
        </w:tc>
        <w:tc>
          <w:tcPr>
            <w:tcW w:w="6481" w:type="dxa"/>
          </w:tcPr>
          <w:p w14:paraId="4D6AAB40" w14:textId="64E771CF" w:rsidR="00A166A1" w:rsidRPr="00F03186" w:rsidRDefault="00A166A1">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 xml:space="preserve">Nivel 1 </w:t>
            </w:r>
          </w:p>
        </w:tc>
      </w:tr>
      <w:tr w:rsidR="00A166A1" w:rsidRPr="00F03186" w14:paraId="35DAF2A7"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68666CB6" w14:textId="77777777" w:rsidR="00A166A1" w:rsidRPr="00F03186" w:rsidRDefault="00A166A1" w:rsidP="00A166A1">
            <w:pPr>
              <w:widowControl w:val="0"/>
              <w:rPr>
                <w:rFonts w:ascii="Arial" w:hAnsi="Arial" w:cs="Arial"/>
                <w:sz w:val="20"/>
                <w:szCs w:val="20"/>
              </w:rPr>
            </w:pPr>
            <w:r w:rsidRPr="00F03186">
              <w:rPr>
                <w:rFonts w:ascii="Arial" w:hAnsi="Arial" w:cs="Arial"/>
                <w:sz w:val="20"/>
                <w:szCs w:val="20"/>
              </w:rPr>
              <w:t>5500</w:t>
            </w:r>
          </w:p>
        </w:tc>
        <w:tc>
          <w:tcPr>
            <w:tcW w:w="994" w:type="dxa"/>
          </w:tcPr>
          <w:p w14:paraId="3C6568B2" w14:textId="7D6A6206" w:rsidR="00A166A1" w:rsidRPr="00F03186" w:rsidRDefault="00A166A1" w:rsidP="00A166A1">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t>ING02</w:t>
            </w:r>
          </w:p>
        </w:tc>
        <w:tc>
          <w:tcPr>
            <w:tcW w:w="6481" w:type="dxa"/>
          </w:tcPr>
          <w:p w14:paraId="196E41B1" w14:textId="0F951D12" w:rsidR="00A166A1" w:rsidRPr="00F03186" w:rsidRDefault="00A166A1" w:rsidP="00A166A1">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0F0B">
              <w:t xml:space="preserve">Nivel </w:t>
            </w:r>
            <w:r>
              <w:t>2</w:t>
            </w:r>
          </w:p>
        </w:tc>
      </w:tr>
      <w:tr w:rsidR="00A166A1" w:rsidRPr="00F03186" w14:paraId="2A80AD6E" w14:textId="77777777">
        <w:trPr>
          <w:trHeight w:val="284"/>
        </w:trPr>
        <w:tc>
          <w:tcPr>
            <w:cnfStyle w:val="001000000000" w:firstRow="0" w:lastRow="0" w:firstColumn="1" w:lastColumn="0" w:oddVBand="0" w:evenVBand="0" w:oddHBand="0" w:evenHBand="0" w:firstRowFirstColumn="0" w:firstRowLastColumn="0" w:lastRowFirstColumn="0" w:lastRowLastColumn="0"/>
            <w:tcW w:w="884" w:type="dxa"/>
          </w:tcPr>
          <w:p w14:paraId="2B9BB1DB" w14:textId="77777777" w:rsidR="00A166A1" w:rsidRPr="00F03186" w:rsidRDefault="00A166A1" w:rsidP="00A166A1">
            <w:pPr>
              <w:widowControl w:val="0"/>
              <w:rPr>
                <w:rFonts w:ascii="Arial" w:hAnsi="Arial" w:cs="Arial"/>
                <w:sz w:val="20"/>
                <w:szCs w:val="20"/>
              </w:rPr>
            </w:pPr>
            <w:r w:rsidRPr="00F03186">
              <w:rPr>
                <w:rFonts w:ascii="Arial" w:hAnsi="Arial" w:cs="Arial"/>
                <w:sz w:val="20"/>
                <w:szCs w:val="20"/>
              </w:rPr>
              <w:t>5500</w:t>
            </w:r>
          </w:p>
        </w:tc>
        <w:tc>
          <w:tcPr>
            <w:tcW w:w="994" w:type="dxa"/>
          </w:tcPr>
          <w:p w14:paraId="0F02F973" w14:textId="3A498D47" w:rsidR="00A166A1" w:rsidRPr="00F03186" w:rsidRDefault="00A166A1" w:rsidP="00A166A1">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ING03</w:t>
            </w:r>
          </w:p>
        </w:tc>
        <w:tc>
          <w:tcPr>
            <w:tcW w:w="6481" w:type="dxa"/>
          </w:tcPr>
          <w:p w14:paraId="002870EC" w14:textId="302368A8" w:rsidR="00A166A1" w:rsidRPr="00F03186" w:rsidRDefault="00A166A1" w:rsidP="00A166A1">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0F0B">
              <w:t xml:space="preserve">Nivel </w:t>
            </w:r>
            <w:r>
              <w:t>3</w:t>
            </w:r>
            <w:r w:rsidRPr="00BC0F0B">
              <w:t xml:space="preserve"> </w:t>
            </w:r>
          </w:p>
        </w:tc>
      </w:tr>
      <w:tr w:rsidR="00A166A1" w:rsidRPr="00F03186" w14:paraId="51E01760"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4" w:type="dxa"/>
          </w:tcPr>
          <w:p w14:paraId="258A286F" w14:textId="77777777" w:rsidR="00A166A1" w:rsidRPr="00F03186" w:rsidRDefault="00A166A1" w:rsidP="00A166A1">
            <w:pPr>
              <w:widowControl w:val="0"/>
              <w:rPr>
                <w:rFonts w:ascii="Arial" w:hAnsi="Arial" w:cs="Arial"/>
                <w:sz w:val="20"/>
                <w:szCs w:val="20"/>
              </w:rPr>
            </w:pPr>
            <w:r w:rsidRPr="00F03186">
              <w:rPr>
                <w:rFonts w:ascii="Arial" w:hAnsi="Arial" w:cs="Arial"/>
                <w:sz w:val="20"/>
                <w:szCs w:val="20"/>
              </w:rPr>
              <w:t>5500</w:t>
            </w:r>
          </w:p>
        </w:tc>
        <w:tc>
          <w:tcPr>
            <w:tcW w:w="994" w:type="dxa"/>
          </w:tcPr>
          <w:p w14:paraId="403DF986" w14:textId="4C7D2745" w:rsidR="00A166A1" w:rsidRPr="00F03186" w:rsidRDefault="00A166A1" w:rsidP="00A166A1">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t>ING04</w:t>
            </w:r>
          </w:p>
        </w:tc>
        <w:tc>
          <w:tcPr>
            <w:tcW w:w="6481" w:type="dxa"/>
          </w:tcPr>
          <w:p w14:paraId="249A634C" w14:textId="255D0857" w:rsidR="00A166A1" w:rsidRPr="00F03186" w:rsidRDefault="00A166A1" w:rsidP="00A166A1">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0F0B">
              <w:t xml:space="preserve">Nivel </w:t>
            </w:r>
            <w:r>
              <w:t>4</w:t>
            </w:r>
            <w:r w:rsidRPr="00BC0F0B">
              <w:t xml:space="preserve"> </w:t>
            </w:r>
          </w:p>
        </w:tc>
      </w:tr>
    </w:tbl>
    <w:p w14:paraId="76E92A59" w14:textId="77777777" w:rsidR="00014956" w:rsidRDefault="00014956" w:rsidP="00D92BDC">
      <w:pPr>
        <w:rPr>
          <w:lang w:eastAsia="es-VE"/>
        </w:rPr>
      </w:pPr>
    </w:p>
    <w:p w14:paraId="1B7F648D" w14:textId="77777777" w:rsidR="00D92BDC" w:rsidRDefault="00D92BDC" w:rsidP="00D92BDC">
      <w:pPr>
        <w:rPr>
          <w:lang w:eastAsia="es-VE"/>
        </w:rPr>
      </w:pPr>
    </w:p>
    <w:p w14:paraId="3DA8F6D8" w14:textId="77777777" w:rsidR="00D92BDC" w:rsidRDefault="00D92BDC" w:rsidP="00D92BDC">
      <w:pPr>
        <w:rPr>
          <w:lang w:eastAsia="es-VE"/>
        </w:rPr>
      </w:pPr>
    </w:p>
    <w:p w14:paraId="6128DCD3" w14:textId="77777777" w:rsidR="00D92BDC" w:rsidRDefault="00D92BDC" w:rsidP="00D92BDC">
      <w:pPr>
        <w:rPr>
          <w:lang w:eastAsia="es-VE"/>
        </w:rPr>
      </w:pPr>
    </w:p>
    <w:p w14:paraId="30D38B2E" w14:textId="77777777" w:rsidR="00D92BDC" w:rsidRDefault="00D92BDC" w:rsidP="00D92BDC">
      <w:pPr>
        <w:rPr>
          <w:lang w:eastAsia="es-VE"/>
        </w:rPr>
      </w:pPr>
    </w:p>
    <w:p w14:paraId="17D1A08E" w14:textId="77777777" w:rsidR="00D92BDC" w:rsidRDefault="00D92BDC" w:rsidP="00D92BDC">
      <w:pPr>
        <w:rPr>
          <w:lang w:eastAsia="es-VE"/>
        </w:rPr>
      </w:pPr>
    </w:p>
    <w:p w14:paraId="578B500E" w14:textId="77777777" w:rsidR="00D92BDC" w:rsidRDefault="00D92BDC" w:rsidP="00D92BDC">
      <w:pPr>
        <w:rPr>
          <w:lang w:eastAsia="es-VE"/>
        </w:rPr>
      </w:pPr>
    </w:p>
    <w:p w14:paraId="6DA013E8" w14:textId="77777777" w:rsidR="00D92BDC" w:rsidRDefault="00D92BDC" w:rsidP="00D92BDC">
      <w:pPr>
        <w:rPr>
          <w:lang w:eastAsia="es-VE"/>
        </w:rPr>
      </w:pPr>
    </w:p>
    <w:p w14:paraId="7CFA6BD0" w14:textId="77777777" w:rsidR="00D92BDC" w:rsidRDefault="00D92BDC" w:rsidP="00D92BDC">
      <w:pPr>
        <w:rPr>
          <w:lang w:eastAsia="es-VE"/>
        </w:rPr>
      </w:pPr>
    </w:p>
    <w:p w14:paraId="5DC7C34C" w14:textId="77777777" w:rsidR="00D92BDC" w:rsidRDefault="00D92BDC" w:rsidP="00D92BDC">
      <w:pPr>
        <w:rPr>
          <w:lang w:eastAsia="es-VE"/>
        </w:rPr>
      </w:pPr>
    </w:p>
    <w:p w14:paraId="2969C7AE" w14:textId="77777777" w:rsidR="00D92BDC" w:rsidRDefault="00D92BDC" w:rsidP="00D92BDC">
      <w:pPr>
        <w:rPr>
          <w:lang w:eastAsia="es-VE"/>
        </w:rPr>
      </w:pPr>
    </w:p>
    <w:p w14:paraId="5045AB57" w14:textId="77777777" w:rsidR="00D92BDC" w:rsidRDefault="00D92BDC" w:rsidP="00D92BDC">
      <w:pPr>
        <w:rPr>
          <w:lang w:eastAsia="es-VE"/>
        </w:rPr>
      </w:pPr>
    </w:p>
    <w:p w14:paraId="560FC240" w14:textId="77777777" w:rsidR="00D92BDC" w:rsidRDefault="00D92BDC" w:rsidP="00D92BDC">
      <w:pPr>
        <w:rPr>
          <w:lang w:eastAsia="es-VE"/>
        </w:rPr>
      </w:pPr>
    </w:p>
    <w:p w14:paraId="39548601" w14:textId="77777777" w:rsidR="00D92BDC" w:rsidRDefault="00D92BDC" w:rsidP="00D92BDC">
      <w:pPr>
        <w:rPr>
          <w:lang w:eastAsia="es-VE"/>
        </w:rPr>
      </w:pPr>
    </w:p>
    <w:p w14:paraId="3DFC9663" w14:textId="77777777" w:rsidR="00D92BDC" w:rsidRDefault="00D92BDC" w:rsidP="00D92BDC">
      <w:pPr>
        <w:rPr>
          <w:lang w:eastAsia="es-VE"/>
        </w:rPr>
      </w:pPr>
    </w:p>
    <w:p w14:paraId="1ECE5A53" w14:textId="77777777" w:rsidR="00D92BDC" w:rsidRDefault="00D92BDC" w:rsidP="00D92BDC">
      <w:pPr>
        <w:rPr>
          <w:lang w:eastAsia="es-VE"/>
        </w:rPr>
      </w:pPr>
    </w:p>
    <w:p w14:paraId="5CAA5643" w14:textId="77777777" w:rsidR="00D92BDC" w:rsidRDefault="00D92BDC" w:rsidP="00D92BDC">
      <w:pPr>
        <w:rPr>
          <w:lang w:eastAsia="es-VE"/>
        </w:rPr>
      </w:pPr>
    </w:p>
    <w:p w14:paraId="08BF6AA0" w14:textId="77777777" w:rsidR="00D92BDC" w:rsidRDefault="00D92BDC" w:rsidP="00D92BDC">
      <w:pPr>
        <w:rPr>
          <w:lang w:eastAsia="es-VE"/>
        </w:rPr>
      </w:pPr>
    </w:p>
    <w:p w14:paraId="2C8351B5" w14:textId="77777777" w:rsidR="00D92BDC" w:rsidRDefault="00D92BDC" w:rsidP="00D92BDC">
      <w:pPr>
        <w:rPr>
          <w:lang w:eastAsia="es-VE"/>
        </w:rPr>
      </w:pPr>
    </w:p>
    <w:p w14:paraId="3B89B246" w14:textId="77777777" w:rsidR="00D92BDC" w:rsidRDefault="00D92BDC" w:rsidP="00D92BDC">
      <w:pPr>
        <w:rPr>
          <w:lang w:eastAsia="es-VE"/>
        </w:rPr>
      </w:pPr>
    </w:p>
    <w:p w14:paraId="7F3FFDB7" w14:textId="77777777" w:rsidR="00D92BDC" w:rsidRDefault="00D92BDC" w:rsidP="00D92BDC">
      <w:pPr>
        <w:rPr>
          <w:lang w:eastAsia="es-VE"/>
        </w:rPr>
      </w:pPr>
    </w:p>
    <w:p w14:paraId="1BCC6ABA" w14:textId="77777777" w:rsidR="00D92BDC" w:rsidRDefault="00D92BDC" w:rsidP="00D92BDC">
      <w:pPr>
        <w:rPr>
          <w:lang w:eastAsia="es-VE"/>
        </w:rPr>
      </w:pPr>
    </w:p>
    <w:p w14:paraId="278FBA2B" w14:textId="63F75DC5" w:rsidR="00EB2085" w:rsidRDefault="0037510C" w:rsidP="002444B8">
      <w:pPr>
        <w:pStyle w:val="Ttulo2"/>
        <w:rPr>
          <w:lang w:eastAsia="es-VE"/>
        </w:rPr>
      </w:pPr>
      <w:r>
        <w:rPr>
          <w:lang w:eastAsia="es-VE"/>
        </w:rPr>
        <w:lastRenderedPageBreak/>
        <w:t>-393</w:t>
      </w:r>
      <w:r w:rsidR="00F650B9">
        <w:rPr>
          <w:lang w:eastAsia="es-VE"/>
        </w:rPr>
        <w:t>G</w:t>
      </w:r>
      <w:r w:rsidR="00EB2085">
        <w:rPr>
          <w:lang w:eastAsia="es-VE"/>
        </w:rPr>
        <w:t>uía rápida para instructores</w:t>
      </w:r>
    </w:p>
    <w:p w14:paraId="31878D1F" w14:textId="77777777" w:rsidR="005667D6" w:rsidRDefault="005667D6" w:rsidP="005667D6">
      <w:pPr>
        <w:rPr>
          <w:lang w:eastAsia="es-VE"/>
        </w:rPr>
      </w:pPr>
    </w:p>
    <w:sdt>
      <w:sdtPr>
        <w:rPr>
          <w:rFonts w:ascii="Arial MT" w:eastAsia="Arial MT" w:hAnsi="Arial MT" w:cs="Arial MT"/>
          <w:color w:val="auto"/>
          <w:sz w:val="22"/>
          <w:szCs w:val="22"/>
          <w:lang w:val="es-ES"/>
        </w:rPr>
        <w:id w:val="265355494"/>
        <w:docPartObj>
          <w:docPartGallery w:val="Table of Contents"/>
          <w:docPartUnique/>
        </w:docPartObj>
      </w:sdtPr>
      <w:sdtEndPr>
        <w:rPr>
          <w:rFonts w:asciiTheme="minorHAnsi" w:eastAsiaTheme="minorHAnsi" w:hAnsiTheme="minorHAnsi" w:cstheme="minorBidi"/>
          <w:noProof/>
          <w:lang w:val="es-VE"/>
        </w:rPr>
      </w:sdtEndPr>
      <w:sdtContent>
        <w:p w14:paraId="67AEC31E" w14:textId="77777777" w:rsidR="00401B39" w:rsidRDefault="00401B39" w:rsidP="00401B39">
          <w:pPr>
            <w:pStyle w:val="TtulodeTDC"/>
          </w:pPr>
          <w:r>
            <w:t>Contenido</w:t>
          </w:r>
        </w:p>
        <w:p w14:paraId="36804984" w14:textId="77777777" w:rsidR="00401B39" w:rsidRDefault="00401B39" w:rsidP="00401B39">
          <w:pPr>
            <w:pStyle w:val="TDC2"/>
            <w:tabs>
              <w:tab w:val="right" w:leader="dot" w:pos="9887"/>
            </w:tabs>
            <w:rPr>
              <w:rFonts w:eastAsiaTheme="minorEastAsia" w:cstheme="minorBidi"/>
              <w:noProof/>
              <w:kern w:val="2"/>
              <w:sz w:val="24"/>
              <w:szCs w:val="24"/>
              <w:lang w:val="en-US"/>
              <w14:ligatures w14:val="standardContextual"/>
            </w:rPr>
          </w:pPr>
          <w:r>
            <w:fldChar w:fldCharType="begin"/>
          </w:r>
          <w:r>
            <w:instrText xml:space="preserve"> TOC \o "1-3" \h \z \u </w:instrText>
          </w:r>
          <w:r>
            <w:fldChar w:fldCharType="separate"/>
          </w:r>
          <w:hyperlink w:anchor="_Toc189313638" w:history="1">
            <w:r w:rsidRPr="00A461E4">
              <w:rPr>
                <w:rStyle w:val="Hipervnculo"/>
                <w:noProof/>
                <w:lang w:eastAsia="es-VE"/>
              </w:rPr>
              <w:t>Instrucciones</w:t>
            </w:r>
            <w:r>
              <w:rPr>
                <w:noProof/>
                <w:webHidden/>
              </w:rPr>
              <w:tab/>
            </w:r>
            <w:r>
              <w:rPr>
                <w:noProof/>
                <w:webHidden/>
              </w:rPr>
              <w:fldChar w:fldCharType="begin"/>
            </w:r>
            <w:r>
              <w:rPr>
                <w:noProof/>
                <w:webHidden/>
              </w:rPr>
              <w:instrText xml:space="preserve"> PAGEREF _Toc189313638 \h </w:instrText>
            </w:r>
            <w:r>
              <w:rPr>
                <w:noProof/>
                <w:webHidden/>
              </w:rPr>
            </w:r>
            <w:r>
              <w:rPr>
                <w:noProof/>
                <w:webHidden/>
              </w:rPr>
              <w:fldChar w:fldCharType="separate"/>
            </w:r>
            <w:r>
              <w:rPr>
                <w:noProof/>
                <w:webHidden/>
              </w:rPr>
              <w:t>2</w:t>
            </w:r>
            <w:r>
              <w:rPr>
                <w:noProof/>
                <w:webHidden/>
              </w:rPr>
              <w:fldChar w:fldCharType="end"/>
            </w:r>
          </w:hyperlink>
        </w:p>
        <w:p w14:paraId="72910AD7" w14:textId="77777777" w:rsidR="00401B39" w:rsidRDefault="00401B39" w:rsidP="00401B39">
          <w:pPr>
            <w:pStyle w:val="TDC2"/>
            <w:tabs>
              <w:tab w:val="right" w:leader="dot" w:pos="9887"/>
            </w:tabs>
            <w:rPr>
              <w:rFonts w:eastAsiaTheme="minorEastAsia" w:cstheme="minorBidi"/>
              <w:noProof/>
              <w:kern w:val="2"/>
              <w:sz w:val="24"/>
              <w:szCs w:val="24"/>
              <w:lang w:val="en-US"/>
              <w14:ligatures w14:val="standardContextual"/>
            </w:rPr>
          </w:pPr>
          <w:hyperlink w:anchor="_Toc189313639" w:history="1">
            <w:r w:rsidRPr="00A461E4">
              <w:rPr>
                <w:rStyle w:val="Hipervnculo"/>
                <w:noProof/>
                <w:lang w:eastAsia="es-VE"/>
              </w:rPr>
              <w:t>Fallas más importantes</w:t>
            </w:r>
            <w:r>
              <w:rPr>
                <w:noProof/>
                <w:webHidden/>
              </w:rPr>
              <w:tab/>
            </w:r>
            <w:r>
              <w:rPr>
                <w:noProof/>
                <w:webHidden/>
              </w:rPr>
              <w:fldChar w:fldCharType="begin"/>
            </w:r>
            <w:r>
              <w:rPr>
                <w:noProof/>
                <w:webHidden/>
              </w:rPr>
              <w:instrText xml:space="preserve"> PAGEREF _Toc189313639 \h </w:instrText>
            </w:r>
            <w:r>
              <w:rPr>
                <w:noProof/>
                <w:webHidden/>
              </w:rPr>
            </w:r>
            <w:r>
              <w:rPr>
                <w:noProof/>
                <w:webHidden/>
              </w:rPr>
              <w:fldChar w:fldCharType="separate"/>
            </w:r>
            <w:r>
              <w:rPr>
                <w:noProof/>
                <w:webHidden/>
              </w:rPr>
              <w:t>2</w:t>
            </w:r>
            <w:r>
              <w:rPr>
                <w:noProof/>
                <w:webHidden/>
              </w:rPr>
              <w:fldChar w:fldCharType="end"/>
            </w:r>
          </w:hyperlink>
        </w:p>
        <w:p w14:paraId="4159DBA8" w14:textId="77777777" w:rsidR="00401B39" w:rsidRDefault="00401B39" w:rsidP="00401B39">
          <w:pPr>
            <w:pStyle w:val="TDC2"/>
            <w:tabs>
              <w:tab w:val="right" w:leader="dot" w:pos="9887"/>
            </w:tabs>
            <w:rPr>
              <w:rFonts w:eastAsiaTheme="minorEastAsia" w:cstheme="minorBidi"/>
              <w:noProof/>
              <w:kern w:val="2"/>
              <w:sz w:val="24"/>
              <w:szCs w:val="24"/>
              <w:lang w:val="en-US"/>
              <w14:ligatures w14:val="standardContextual"/>
            </w:rPr>
          </w:pPr>
          <w:hyperlink w:anchor="_Toc189313640" w:history="1">
            <w:r w:rsidRPr="00A461E4">
              <w:rPr>
                <w:rStyle w:val="Hipervnculo"/>
                <w:noProof/>
                <w:lang w:eastAsia="es-VE"/>
              </w:rPr>
              <w:t>Seguimiento de plan de instrucción</w:t>
            </w:r>
            <w:r>
              <w:rPr>
                <w:noProof/>
                <w:webHidden/>
              </w:rPr>
              <w:tab/>
            </w:r>
            <w:r>
              <w:rPr>
                <w:noProof/>
                <w:webHidden/>
              </w:rPr>
              <w:fldChar w:fldCharType="begin"/>
            </w:r>
            <w:r>
              <w:rPr>
                <w:noProof/>
                <w:webHidden/>
              </w:rPr>
              <w:instrText xml:space="preserve"> PAGEREF _Toc189313640 \h </w:instrText>
            </w:r>
            <w:r>
              <w:rPr>
                <w:noProof/>
                <w:webHidden/>
              </w:rPr>
            </w:r>
            <w:r>
              <w:rPr>
                <w:noProof/>
                <w:webHidden/>
              </w:rPr>
              <w:fldChar w:fldCharType="separate"/>
            </w:r>
            <w:r>
              <w:rPr>
                <w:noProof/>
                <w:webHidden/>
              </w:rPr>
              <w:t>2</w:t>
            </w:r>
            <w:r>
              <w:rPr>
                <w:noProof/>
                <w:webHidden/>
              </w:rPr>
              <w:fldChar w:fldCharType="end"/>
            </w:r>
          </w:hyperlink>
        </w:p>
        <w:p w14:paraId="2F4C981F" w14:textId="77777777" w:rsidR="00401B39" w:rsidRDefault="00401B39" w:rsidP="00401B39">
          <w:pPr>
            <w:pStyle w:val="TDC2"/>
            <w:tabs>
              <w:tab w:val="right" w:leader="dot" w:pos="9887"/>
            </w:tabs>
            <w:rPr>
              <w:rFonts w:eastAsiaTheme="minorEastAsia" w:cstheme="minorBidi"/>
              <w:noProof/>
              <w:kern w:val="2"/>
              <w:sz w:val="24"/>
              <w:szCs w:val="24"/>
              <w:lang w:val="en-US"/>
              <w14:ligatures w14:val="standardContextual"/>
            </w:rPr>
          </w:pPr>
          <w:hyperlink w:anchor="_Toc189313641" w:history="1">
            <w:r w:rsidRPr="00A461E4">
              <w:rPr>
                <w:rStyle w:val="Hipervnculo"/>
                <w:noProof/>
              </w:rPr>
              <w:t>Guía de instrucción</w:t>
            </w:r>
            <w:r>
              <w:rPr>
                <w:noProof/>
                <w:webHidden/>
              </w:rPr>
              <w:tab/>
            </w:r>
            <w:r>
              <w:rPr>
                <w:noProof/>
                <w:webHidden/>
              </w:rPr>
              <w:fldChar w:fldCharType="begin"/>
            </w:r>
            <w:r>
              <w:rPr>
                <w:noProof/>
                <w:webHidden/>
              </w:rPr>
              <w:instrText xml:space="preserve"> PAGEREF _Toc189313641 \h </w:instrText>
            </w:r>
            <w:r>
              <w:rPr>
                <w:noProof/>
                <w:webHidden/>
              </w:rPr>
            </w:r>
            <w:r>
              <w:rPr>
                <w:noProof/>
                <w:webHidden/>
              </w:rPr>
              <w:fldChar w:fldCharType="separate"/>
            </w:r>
            <w:r>
              <w:rPr>
                <w:noProof/>
                <w:webHidden/>
              </w:rPr>
              <w:t>3</w:t>
            </w:r>
            <w:r>
              <w:rPr>
                <w:noProof/>
                <w:webHidden/>
              </w:rPr>
              <w:fldChar w:fldCharType="end"/>
            </w:r>
          </w:hyperlink>
        </w:p>
        <w:p w14:paraId="287499CE" w14:textId="77777777" w:rsidR="00401B39" w:rsidRDefault="00401B39" w:rsidP="00401B39">
          <w:pPr>
            <w:pStyle w:val="TDC3"/>
            <w:tabs>
              <w:tab w:val="right" w:leader="dot" w:pos="9887"/>
            </w:tabs>
            <w:rPr>
              <w:rFonts w:eastAsiaTheme="minorEastAsia" w:cstheme="minorBidi"/>
              <w:noProof/>
              <w:kern w:val="2"/>
              <w:sz w:val="24"/>
              <w:szCs w:val="24"/>
              <w:lang w:val="en-US"/>
              <w14:ligatures w14:val="standardContextual"/>
            </w:rPr>
          </w:pPr>
          <w:hyperlink w:anchor="_Toc189313642" w:history="1">
            <w:r w:rsidRPr="00A461E4">
              <w:rPr>
                <w:rStyle w:val="Hipervnculo"/>
                <w:noProof/>
              </w:rPr>
              <w:t>Lista de chequeo de primera clase</w:t>
            </w:r>
            <w:r>
              <w:rPr>
                <w:noProof/>
                <w:webHidden/>
              </w:rPr>
              <w:tab/>
            </w:r>
            <w:r>
              <w:rPr>
                <w:noProof/>
                <w:webHidden/>
              </w:rPr>
              <w:fldChar w:fldCharType="begin"/>
            </w:r>
            <w:r>
              <w:rPr>
                <w:noProof/>
                <w:webHidden/>
              </w:rPr>
              <w:instrText xml:space="preserve"> PAGEREF _Toc189313642 \h </w:instrText>
            </w:r>
            <w:r>
              <w:rPr>
                <w:noProof/>
                <w:webHidden/>
              </w:rPr>
            </w:r>
            <w:r>
              <w:rPr>
                <w:noProof/>
                <w:webHidden/>
              </w:rPr>
              <w:fldChar w:fldCharType="separate"/>
            </w:r>
            <w:r>
              <w:rPr>
                <w:noProof/>
                <w:webHidden/>
              </w:rPr>
              <w:t>3</w:t>
            </w:r>
            <w:r>
              <w:rPr>
                <w:noProof/>
                <w:webHidden/>
              </w:rPr>
              <w:fldChar w:fldCharType="end"/>
            </w:r>
          </w:hyperlink>
        </w:p>
        <w:p w14:paraId="1C3D44B0" w14:textId="77777777" w:rsidR="00401B39" w:rsidRDefault="00401B39" w:rsidP="00401B39">
          <w:pPr>
            <w:pStyle w:val="TDC3"/>
            <w:tabs>
              <w:tab w:val="right" w:leader="dot" w:pos="9887"/>
            </w:tabs>
            <w:rPr>
              <w:rFonts w:eastAsiaTheme="minorEastAsia" w:cstheme="minorBidi"/>
              <w:noProof/>
              <w:kern w:val="2"/>
              <w:sz w:val="24"/>
              <w:szCs w:val="24"/>
              <w:lang w:val="en-US"/>
              <w14:ligatures w14:val="standardContextual"/>
            </w:rPr>
          </w:pPr>
          <w:hyperlink w:anchor="_Toc189313643" w:history="1">
            <w:r w:rsidRPr="00A461E4">
              <w:rPr>
                <w:rStyle w:val="Hipervnculo"/>
                <w:noProof/>
              </w:rPr>
              <w:t>Plan de instrucción</w:t>
            </w:r>
            <w:r>
              <w:rPr>
                <w:noProof/>
                <w:webHidden/>
              </w:rPr>
              <w:tab/>
            </w:r>
            <w:r>
              <w:rPr>
                <w:noProof/>
                <w:webHidden/>
              </w:rPr>
              <w:fldChar w:fldCharType="begin"/>
            </w:r>
            <w:r>
              <w:rPr>
                <w:noProof/>
                <w:webHidden/>
              </w:rPr>
              <w:instrText xml:space="preserve"> PAGEREF _Toc189313643 \h </w:instrText>
            </w:r>
            <w:r>
              <w:rPr>
                <w:noProof/>
                <w:webHidden/>
              </w:rPr>
            </w:r>
            <w:r>
              <w:rPr>
                <w:noProof/>
                <w:webHidden/>
              </w:rPr>
              <w:fldChar w:fldCharType="separate"/>
            </w:r>
            <w:r>
              <w:rPr>
                <w:noProof/>
                <w:webHidden/>
              </w:rPr>
              <w:t>3</w:t>
            </w:r>
            <w:r>
              <w:rPr>
                <w:noProof/>
                <w:webHidden/>
              </w:rPr>
              <w:fldChar w:fldCharType="end"/>
            </w:r>
          </w:hyperlink>
        </w:p>
        <w:p w14:paraId="7580C709" w14:textId="77777777" w:rsidR="00401B39" w:rsidRDefault="00401B39" w:rsidP="00401B39">
          <w:pPr>
            <w:pStyle w:val="TDC3"/>
            <w:tabs>
              <w:tab w:val="right" w:leader="dot" w:pos="9887"/>
            </w:tabs>
            <w:rPr>
              <w:rFonts w:eastAsiaTheme="minorEastAsia" w:cstheme="minorBidi"/>
              <w:noProof/>
              <w:kern w:val="2"/>
              <w:sz w:val="24"/>
              <w:szCs w:val="24"/>
              <w:lang w:val="en-US"/>
              <w14:ligatures w14:val="standardContextual"/>
            </w:rPr>
          </w:pPr>
          <w:hyperlink w:anchor="_Toc189313644" w:history="1">
            <w:r w:rsidRPr="00A461E4">
              <w:rPr>
                <w:rStyle w:val="Hipervnculo"/>
                <w:noProof/>
              </w:rPr>
              <w:t>Lista de chequeo de revisión y cierre de materia</w:t>
            </w:r>
            <w:r>
              <w:rPr>
                <w:noProof/>
                <w:webHidden/>
              </w:rPr>
              <w:tab/>
            </w:r>
            <w:r>
              <w:rPr>
                <w:noProof/>
                <w:webHidden/>
              </w:rPr>
              <w:fldChar w:fldCharType="begin"/>
            </w:r>
            <w:r>
              <w:rPr>
                <w:noProof/>
                <w:webHidden/>
              </w:rPr>
              <w:instrText xml:space="preserve"> PAGEREF _Toc189313644 \h </w:instrText>
            </w:r>
            <w:r>
              <w:rPr>
                <w:noProof/>
                <w:webHidden/>
              </w:rPr>
            </w:r>
            <w:r>
              <w:rPr>
                <w:noProof/>
                <w:webHidden/>
              </w:rPr>
              <w:fldChar w:fldCharType="separate"/>
            </w:r>
            <w:r>
              <w:rPr>
                <w:noProof/>
                <w:webHidden/>
              </w:rPr>
              <w:t>3</w:t>
            </w:r>
            <w:r>
              <w:rPr>
                <w:noProof/>
                <w:webHidden/>
              </w:rPr>
              <w:fldChar w:fldCharType="end"/>
            </w:r>
          </w:hyperlink>
        </w:p>
        <w:p w14:paraId="68609FD3" w14:textId="77777777" w:rsidR="00401B39" w:rsidRDefault="00401B39" w:rsidP="00401B39">
          <w:pPr>
            <w:pStyle w:val="TDC2"/>
            <w:tabs>
              <w:tab w:val="right" w:leader="dot" w:pos="9887"/>
            </w:tabs>
            <w:rPr>
              <w:rFonts w:eastAsiaTheme="minorEastAsia" w:cstheme="minorBidi"/>
              <w:noProof/>
              <w:kern w:val="2"/>
              <w:sz w:val="24"/>
              <w:szCs w:val="24"/>
              <w:lang w:val="en-US"/>
              <w14:ligatures w14:val="standardContextual"/>
            </w:rPr>
          </w:pPr>
          <w:hyperlink w:anchor="_Toc189313645" w:history="1">
            <w:r w:rsidRPr="00A461E4">
              <w:rPr>
                <w:rStyle w:val="Hipervnculo"/>
                <w:noProof/>
              </w:rPr>
              <w:t>Resumen de las explicaciones</w:t>
            </w:r>
            <w:r>
              <w:rPr>
                <w:noProof/>
                <w:webHidden/>
              </w:rPr>
              <w:tab/>
            </w:r>
            <w:r>
              <w:rPr>
                <w:noProof/>
                <w:webHidden/>
              </w:rPr>
              <w:fldChar w:fldCharType="begin"/>
            </w:r>
            <w:r>
              <w:rPr>
                <w:noProof/>
                <w:webHidden/>
              </w:rPr>
              <w:instrText xml:space="preserve"> PAGEREF _Toc189313645 \h </w:instrText>
            </w:r>
            <w:r>
              <w:rPr>
                <w:noProof/>
                <w:webHidden/>
              </w:rPr>
            </w:r>
            <w:r>
              <w:rPr>
                <w:noProof/>
                <w:webHidden/>
              </w:rPr>
              <w:fldChar w:fldCharType="separate"/>
            </w:r>
            <w:r>
              <w:rPr>
                <w:noProof/>
                <w:webHidden/>
              </w:rPr>
              <w:t>4</w:t>
            </w:r>
            <w:r>
              <w:rPr>
                <w:noProof/>
                <w:webHidden/>
              </w:rPr>
              <w:fldChar w:fldCharType="end"/>
            </w:r>
          </w:hyperlink>
        </w:p>
        <w:p w14:paraId="5DE04FB8" w14:textId="77777777" w:rsidR="00401B39" w:rsidRDefault="00401B39" w:rsidP="00401B39">
          <w:pPr>
            <w:pStyle w:val="TDC3"/>
            <w:tabs>
              <w:tab w:val="right" w:leader="dot" w:pos="9887"/>
            </w:tabs>
            <w:rPr>
              <w:rFonts w:eastAsiaTheme="minorEastAsia" w:cstheme="minorBidi"/>
              <w:noProof/>
              <w:kern w:val="2"/>
              <w:sz w:val="24"/>
              <w:szCs w:val="24"/>
              <w:lang w:val="en-US"/>
              <w14:ligatures w14:val="standardContextual"/>
            </w:rPr>
          </w:pPr>
          <w:hyperlink w:anchor="_Toc189313646" w:history="1">
            <w:r w:rsidRPr="00A461E4">
              <w:rPr>
                <w:rStyle w:val="Hipervnculo"/>
                <w:noProof/>
              </w:rPr>
              <w:t>Confusiones frecuentes que se recomienda evitar</w:t>
            </w:r>
            <w:r>
              <w:rPr>
                <w:noProof/>
                <w:webHidden/>
              </w:rPr>
              <w:tab/>
            </w:r>
            <w:r>
              <w:rPr>
                <w:noProof/>
                <w:webHidden/>
              </w:rPr>
              <w:fldChar w:fldCharType="begin"/>
            </w:r>
            <w:r>
              <w:rPr>
                <w:noProof/>
                <w:webHidden/>
              </w:rPr>
              <w:instrText xml:space="preserve"> PAGEREF _Toc189313646 \h </w:instrText>
            </w:r>
            <w:r>
              <w:rPr>
                <w:noProof/>
                <w:webHidden/>
              </w:rPr>
            </w:r>
            <w:r>
              <w:rPr>
                <w:noProof/>
                <w:webHidden/>
              </w:rPr>
              <w:fldChar w:fldCharType="separate"/>
            </w:r>
            <w:r>
              <w:rPr>
                <w:noProof/>
                <w:webHidden/>
              </w:rPr>
              <w:t>4</w:t>
            </w:r>
            <w:r>
              <w:rPr>
                <w:noProof/>
                <w:webHidden/>
              </w:rPr>
              <w:fldChar w:fldCharType="end"/>
            </w:r>
          </w:hyperlink>
        </w:p>
        <w:p w14:paraId="015F3F88" w14:textId="77777777" w:rsidR="00401B39" w:rsidRDefault="00401B39" w:rsidP="00401B39">
          <w:pPr>
            <w:pStyle w:val="TDC3"/>
            <w:tabs>
              <w:tab w:val="right" w:leader="dot" w:pos="9887"/>
            </w:tabs>
            <w:rPr>
              <w:rFonts w:eastAsiaTheme="minorEastAsia" w:cstheme="minorBidi"/>
              <w:noProof/>
              <w:kern w:val="2"/>
              <w:sz w:val="24"/>
              <w:szCs w:val="24"/>
              <w:lang w:val="en-US"/>
              <w14:ligatures w14:val="standardContextual"/>
            </w:rPr>
          </w:pPr>
          <w:hyperlink w:anchor="_Toc189313647" w:history="1">
            <w:r w:rsidRPr="00A461E4">
              <w:rPr>
                <w:rStyle w:val="Hipervnculo"/>
                <w:noProof/>
              </w:rPr>
              <w:t>Clase con contenido estándar</w:t>
            </w:r>
            <w:r>
              <w:rPr>
                <w:noProof/>
                <w:webHidden/>
              </w:rPr>
              <w:tab/>
            </w:r>
            <w:r>
              <w:rPr>
                <w:noProof/>
                <w:webHidden/>
              </w:rPr>
              <w:fldChar w:fldCharType="begin"/>
            </w:r>
            <w:r>
              <w:rPr>
                <w:noProof/>
                <w:webHidden/>
              </w:rPr>
              <w:instrText xml:space="preserve"> PAGEREF _Toc189313647 \h </w:instrText>
            </w:r>
            <w:r>
              <w:rPr>
                <w:noProof/>
                <w:webHidden/>
              </w:rPr>
            </w:r>
            <w:r>
              <w:rPr>
                <w:noProof/>
                <w:webHidden/>
              </w:rPr>
              <w:fldChar w:fldCharType="separate"/>
            </w:r>
            <w:r>
              <w:rPr>
                <w:noProof/>
                <w:webHidden/>
              </w:rPr>
              <w:t>4</w:t>
            </w:r>
            <w:r>
              <w:rPr>
                <w:noProof/>
                <w:webHidden/>
              </w:rPr>
              <w:fldChar w:fldCharType="end"/>
            </w:r>
          </w:hyperlink>
        </w:p>
        <w:p w14:paraId="3E14F748" w14:textId="77777777" w:rsidR="00401B39" w:rsidRDefault="00401B39" w:rsidP="00401B39">
          <w:pPr>
            <w:pStyle w:val="TDC3"/>
            <w:tabs>
              <w:tab w:val="right" w:leader="dot" w:pos="9887"/>
            </w:tabs>
            <w:rPr>
              <w:rFonts w:eastAsiaTheme="minorEastAsia" w:cstheme="minorBidi"/>
              <w:noProof/>
              <w:kern w:val="2"/>
              <w:sz w:val="24"/>
              <w:szCs w:val="24"/>
              <w:lang w:val="en-US"/>
              <w14:ligatures w14:val="standardContextual"/>
            </w:rPr>
          </w:pPr>
          <w:hyperlink w:anchor="_Toc189313648" w:history="1">
            <w:r w:rsidRPr="00A461E4">
              <w:rPr>
                <w:rStyle w:val="Hipervnculo"/>
                <w:noProof/>
              </w:rPr>
              <w:t>Centro de soporte</w:t>
            </w:r>
            <w:r>
              <w:rPr>
                <w:noProof/>
                <w:webHidden/>
              </w:rPr>
              <w:tab/>
            </w:r>
            <w:r>
              <w:rPr>
                <w:noProof/>
                <w:webHidden/>
              </w:rPr>
              <w:fldChar w:fldCharType="begin"/>
            </w:r>
            <w:r>
              <w:rPr>
                <w:noProof/>
                <w:webHidden/>
              </w:rPr>
              <w:instrText xml:space="preserve"> PAGEREF _Toc189313648 \h </w:instrText>
            </w:r>
            <w:r>
              <w:rPr>
                <w:noProof/>
                <w:webHidden/>
              </w:rPr>
            </w:r>
            <w:r>
              <w:rPr>
                <w:noProof/>
                <w:webHidden/>
              </w:rPr>
              <w:fldChar w:fldCharType="separate"/>
            </w:r>
            <w:r>
              <w:rPr>
                <w:noProof/>
                <w:webHidden/>
              </w:rPr>
              <w:t>4</w:t>
            </w:r>
            <w:r>
              <w:rPr>
                <w:noProof/>
                <w:webHidden/>
              </w:rPr>
              <w:fldChar w:fldCharType="end"/>
            </w:r>
          </w:hyperlink>
        </w:p>
        <w:p w14:paraId="455F6BCF" w14:textId="77777777" w:rsidR="00401B39" w:rsidRDefault="00401B39" w:rsidP="00401B39">
          <w:pPr>
            <w:pStyle w:val="TDC3"/>
            <w:tabs>
              <w:tab w:val="right" w:leader="dot" w:pos="9887"/>
            </w:tabs>
            <w:rPr>
              <w:rFonts w:eastAsiaTheme="minorEastAsia" w:cstheme="minorBidi"/>
              <w:noProof/>
              <w:kern w:val="2"/>
              <w:sz w:val="24"/>
              <w:szCs w:val="24"/>
              <w:lang w:val="en-US"/>
              <w14:ligatures w14:val="standardContextual"/>
            </w:rPr>
          </w:pPr>
          <w:hyperlink w:anchor="_Toc189313649" w:history="1">
            <w:r w:rsidRPr="00A461E4">
              <w:rPr>
                <w:rStyle w:val="Hipervnculo"/>
                <w:noProof/>
              </w:rPr>
              <w:t>Ajuste inasistencias justificativos revisión y cierre de materia</w:t>
            </w:r>
            <w:r>
              <w:rPr>
                <w:noProof/>
                <w:webHidden/>
              </w:rPr>
              <w:tab/>
            </w:r>
            <w:r>
              <w:rPr>
                <w:noProof/>
                <w:webHidden/>
              </w:rPr>
              <w:fldChar w:fldCharType="begin"/>
            </w:r>
            <w:r>
              <w:rPr>
                <w:noProof/>
                <w:webHidden/>
              </w:rPr>
              <w:instrText xml:space="preserve"> PAGEREF _Toc189313649 \h </w:instrText>
            </w:r>
            <w:r>
              <w:rPr>
                <w:noProof/>
                <w:webHidden/>
              </w:rPr>
            </w:r>
            <w:r>
              <w:rPr>
                <w:noProof/>
                <w:webHidden/>
              </w:rPr>
              <w:fldChar w:fldCharType="separate"/>
            </w:r>
            <w:r>
              <w:rPr>
                <w:noProof/>
                <w:webHidden/>
              </w:rPr>
              <w:t>4</w:t>
            </w:r>
            <w:r>
              <w:rPr>
                <w:noProof/>
                <w:webHidden/>
              </w:rPr>
              <w:fldChar w:fldCharType="end"/>
            </w:r>
          </w:hyperlink>
        </w:p>
        <w:p w14:paraId="78B7C3A8" w14:textId="77777777" w:rsidR="00401B39" w:rsidRDefault="00401B39" w:rsidP="00401B39">
          <w:pPr>
            <w:pStyle w:val="TDC3"/>
            <w:tabs>
              <w:tab w:val="right" w:leader="dot" w:pos="9887"/>
            </w:tabs>
            <w:rPr>
              <w:rFonts w:eastAsiaTheme="minorEastAsia" w:cstheme="minorBidi"/>
              <w:noProof/>
              <w:kern w:val="2"/>
              <w:sz w:val="24"/>
              <w:szCs w:val="24"/>
              <w:lang w:val="en-US"/>
              <w14:ligatures w14:val="standardContextual"/>
            </w:rPr>
          </w:pPr>
          <w:hyperlink w:anchor="_Toc189313650" w:history="1">
            <w:r w:rsidRPr="00A461E4">
              <w:rPr>
                <w:rStyle w:val="Hipervnculo"/>
                <w:noProof/>
              </w:rPr>
              <w:t>Tipos de evaluación</w:t>
            </w:r>
            <w:r>
              <w:rPr>
                <w:noProof/>
                <w:webHidden/>
              </w:rPr>
              <w:tab/>
            </w:r>
            <w:r>
              <w:rPr>
                <w:noProof/>
                <w:webHidden/>
              </w:rPr>
              <w:fldChar w:fldCharType="begin"/>
            </w:r>
            <w:r>
              <w:rPr>
                <w:noProof/>
                <w:webHidden/>
              </w:rPr>
              <w:instrText xml:space="preserve"> PAGEREF _Toc189313650 \h </w:instrText>
            </w:r>
            <w:r>
              <w:rPr>
                <w:noProof/>
                <w:webHidden/>
              </w:rPr>
            </w:r>
            <w:r>
              <w:rPr>
                <w:noProof/>
                <w:webHidden/>
              </w:rPr>
              <w:fldChar w:fldCharType="separate"/>
            </w:r>
            <w:r>
              <w:rPr>
                <w:noProof/>
                <w:webHidden/>
              </w:rPr>
              <w:t>5</w:t>
            </w:r>
            <w:r>
              <w:rPr>
                <w:noProof/>
                <w:webHidden/>
              </w:rPr>
              <w:fldChar w:fldCharType="end"/>
            </w:r>
          </w:hyperlink>
        </w:p>
        <w:p w14:paraId="3CD9ED9B" w14:textId="77777777" w:rsidR="00401B39" w:rsidRDefault="00401B39" w:rsidP="00401B39">
          <w:pPr>
            <w:pStyle w:val="TDC3"/>
            <w:tabs>
              <w:tab w:val="right" w:leader="dot" w:pos="9887"/>
            </w:tabs>
            <w:rPr>
              <w:rFonts w:eastAsiaTheme="minorEastAsia" w:cstheme="minorBidi"/>
              <w:noProof/>
              <w:kern w:val="2"/>
              <w:sz w:val="24"/>
              <w:szCs w:val="24"/>
              <w:lang w:val="en-US"/>
              <w14:ligatures w14:val="standardContextual"/>
            </w:rPr>
          </w:pPr>
          <w:hyperlink w:anchor="_Toc189313651" w:history="1">
            <w:r w:rsidRPr="00A461E4">
              <w:rPr>
                <w:rStyle w:val="Hipervnculo"/>
                <w:noProof/>
              </w:rPr>
              <w:t>Clases de teoría presencial – Online – practicas</w:t>
            </w:r>
            <w:r>
              <w:rPr>
                <w:noProof/>
                <w:webHidden/>
              </w:rPr>
              <w:tab/>
            </w:r>
            <w:r>
              <w:rPr>
                <w:noProof/>
                <w:webHidden/>
              </w:rPr>
              <w:fldChar w:fldCharType="begin"/>
            </w:r>
            <w:r>
              <w:rPr>
                <w:noProof/>
                <w:webHidden/>
              </w:rPr>
              <w:instrText xml:space="preserve"> PAGEREF _Toc189313651 \h </w:instrText>
            </w:r>
            <w:r>
              <w:rPr>
                <w:noProof/>
                <w:webHidden/>
              </w:rPr>
            </w:r>
            <w:r>
              <w:rPr>
                <w:noProof/>
                <w:webHidden/>
              </w:rPr>
              <w:fldChar w:fldCharType="separate"/>
            </w:r>
            <w:r>
              <w:rPr>
                <w:noProof/>
                <w:webHidden/>
              </w:rPr>
              <w:t>5</w:t>
            </w:r>
            <w:r>
              <w:rPr>
                <w:noProof/>
                <w:webHidden/>
              </w:rPr>
              <w:fldChar w:fldCharType="end"/>
            </w:r>
          </w:hyperlink>
        </w:p>
        <w:p w14:paraId="0F7D2A9A" w14:textId="77777777" w:rsidR="00401B39" w:rsidRDefault="00401B39" w:rsidP="00401B39">
          <w:pPr>
            <w:pStyle w:val="TDC3"/>
            <w:tabs>
              <w:tab w:val="right" w:leader="dot" w:pos="9887"/>
            </w:tabs>
            <w:rPr>
              <w:rFonts w:eastAsiaTheme="minorEastAsia" w:cstheme="minorBidi"/>
              <w:noProof/>
              <w:kern w:val="2"/>
              <w:sz w:val="24"/>
              <w:szCs w:val="24"/>
              <w:lang w:val="en-US"/>
              <w14:ligatures w14:val="standardContextual"/>
            </w:rPr>
          </w:pPr>
          <w:hyperlink w:anchor="_Toc189313652" w:history="1">
            <w:r w:rsidRPr="00A461E4">
              <w:rPr>
                <w:rStyle w:val="Hipervnculo"/>
                <w:noProof/>
              </w:rPr>
              <w:t>Actividades prácticas</w:t>
            </w:r>
            <w:r>
              <w:rPr>
                <w:noProof/>
                <w:webHidden/>
              </w:rPr>
              <w:tab/>
            </w:r>
            <w:r>
              <w:rPr>
                <w:noProof/>
                <w:webHidden/>
              </w:rPr>
              <w:fldChar w:fldCharType="begin"/>
            </w:r>
            <w:r>
              <w:rPr>
                <w:noProof/>
                <w:webHidden/>
              </w:rPr>
              <w:instrText xml:space="preserve"> PAGEREF _Toc189313652 \h </w:instrText>
            </w:r>
            <w:r>
              <w:rPr>
                <w:noProof/>
                <w:webHidden/>
              </w:rPr>
            </w:r>
            <w:r>
              <w:rPr>
                <w:noProof/>
                <w:webHidden/>
              </w:rPr>
              <w:fldChar w:fldCharType="separate"/>
            </w:r>
            <w:r>
              <w:rPr>
                <w:noProof/>
                <w:webHidden/>
              </w:rPr>
              <w:t>6</w:t>
            </w:r>
            <w:r>
              <w:rPr>
                <w:noProof/>
                <w:webHidden/>
              </w:rPr>
              <w:fldChar w:fldCharType="end"/>
            </w:r>
          </w:hyperlink>
        </w:p>
        <w:p w14:paraId="4FD820DF" w14:textId="77777777" w:rsidR="00401B39" w:rsidRDefault="00401B39" w:rsidP="00401B39">
          <w:pPr>
            <w:pStyle w:val="TDC3"/>
            <w:tabs>
              <w:tab w:val="right" w:leader="dot" w:pos="9887"/>
            </w:tabs>
            <w:rPr>
              <w:rFonts w:eastAsiaTheme="minorEastAsia" w:cstheme="minorBidi"/>
              <w:noProof/>
              <w:kern w:val="2"/>
              <w:sz w:val="24"/>
              <w:szCs w:val="24"/>
              <w:lang w:val="en-US"/>
              <w14:ligatures w14:val="standardContextual"/>
            </w:rPr>
          </w:pPr>
          <w:hyperlink w:anchor="_Toc189313653" w:history="1">
            <w:r w:rsidRPr="00A461E4">
              <w:rPr>
                <w:rStyle w:val="Hipervnculo"/>
                <w:noProof/>
              </w:rPr>
              <w:t>Proceso en caso de aplazar una materia</w:t>
            </w:r>
            <w:r>
              <w:rPr>
                <w:noProof/>
                <w:webHidden/>
              </w:rPr>
              <w:tab/>
            </w:r>
            <w:r>
              <w:rPr>
                <w:noProof/>
                <w:webHidden/>
              </w:rPr>
              <w:fldChar w:fldCharType="begin"/>
            </w:r>
            <w:r>
              <w:rPr>
                <w:noProof/>
                <w:webHidden/>
              </w:rPr>
              <w:instrText xml:space="preserve"> PAGEREF _Toc189313653 \h </w:instrText>
            </w:r>
            <w:r>
              <w:rPr>
                <w:noProof/>
                <w:webHidden/>
              </w:rPr>
            </w:r>
            <w:r>
              <w:rPr>
                <w:noProof/>
                <w:webHidden/>
              </w:rPr>
              <w:fldChar w:fldCharType="separate"/>
            </w:r>
            <w:r>
              <w:rPr>
                <w:noProof/>
                <w:webHidden/>
              </w:rPr>
              <w:t>6</w:t>
            </w:r>
            <w:r>
              <w:rPr>
                <w:noProof/>
                <w:webHidden/>
              </w:rPr>
              <w:fldChar w:fldCharType="end"/>
            </w:r>
          </w:hyperlink>
        </w:p>
        <w:p w14:paraId="3171FD6E" w14:textId="77777777" w:rsidR="00401B39" w:rsidRDefault="00401B39" w:rsidP="00401B39">
          <w:pPr>
            <w:rPr>
              <w:noProof/>
            </w:rPr>
          </w:pPr>
          <w:r>
            <w:rPr>
              <w:noProof/>
            </w:rPr>
            <w:fldChar w:fldCharType="end"/>
          </w:r>
        </w:p>
      </w:sdtContent>
    </w:sdt>
    <w:p w14:paraId="47BAAB93" w14:textId="77777777" w:rsidR="00401B39" w:rsidRPr="005667D6" w:rsidRDefault="00401B39" w:rsidP="005667D6">
      <w:pPr>
        <w:rPr>
          <w:lang w:eastAsia="es-VE"/>
        </w:rPr>
      </w:pPr>
      <w:bookmarkStart w:id="14" w:name="_GoBack"/>
      <w:bookmarkEnd w:id="14"/>
    </w:p>
    <w:p w14:paraId="4530DBCC" w14:textId="64F52225" w:rsidR="0037510C" w:rsidRDefault="0037510C" w:rsidP="0037510C">
      <w:pPr>
        <w:pStyle w:val="Ttulo3"/>
        <w:rPr>
          <w:lang w:eastAsia="es-VE"/>
        </w:rPr>
      </w:pPr>
      <w:bookmarkStart w:id="15" w:name="_Toc189313638"/>
      <w:r>
        <w:rPr>
          <w:lang w:eastAsia="es-VE"/>
        </w:rPr>
        <w:t>Instrucciones</w:t>
      </w:r>
      <w:bookmarkEnd w:id="15"/>
      <w:r>
        <w:rPr>
          <w:lang w:eastAsia="es-VE"/>
        </w:rPr>
        <w:t xml:space="preserve"> </w:t>
      </w:r>
    </w:p>
    <w:p w14:paraId="2B2BCE91" w14:textId="77777777" w:rsidR="002816B6" w:rsidRPr="002816B6" w:rsidRDefault="002816B6" w:rsidP="002816B6">
      <w:pPr>
        <w:rPr>
          <w:lang w:eastAsia="es-VE"/>
        </w:rPr>
      </w:pPr>
    </w:p>
    <w:p w14:paraId="7E6CEDE8" w14:textId="77777777" w:rsidR="0037510C" w:rsidRDefault="0037510C" w:rsidP="0037510C">
      <w:pPr>
        <w:pStyle w:val="Prrafodelista"/>
        <w:widowControl w:val="0"/>
        <w:numPr>
          <w:ilvl w:val="0"/>
          <w:numId w:val="10"/>
        </w:numPr>
        <w:autoSpaceDE w:val="0"/>
        <w:autoSpaceDN w:val="0"/>
        <w:spacing w:after="0" w:line="240" w:lineRule="auto"/>
        <w:contextualSpacing w:val="0"/>
        <w:jc w:val="both"/>
        <w:rPr>
          <w:lang w:eastAsia="es-VE"/>
        </w:rPr>
      </w:pPr>
      <w:r>
        <w:rPr>
          <w:lang w:eastAsia="es-VE"/>
        </w:rPr>
        <w:t>Si no está seguro del llenado de su carpeta, vea el sistema de instructores en su versión físico u online</w:t>
      </w:r>
    </w:p>
    <w:p w14:paraId="33EFE474" w14:textId="77777777" w:rsidR="0037510C" w:rsidRDefault="0037510C" w:rsidP="0037510C">
      <w:pPr>
        <w:pStyle w:val="Prrafodelista"/>
        <w:widowControl w:val="0"/>
        <w:numPr>
          <w:ilvl w:val="0"/>
          <w:numId w:val="10"/>
        </w:numPr>
        <w:autoSpaceDE w:val="0"/>
        <w:autoSpaceDN w:val="0"/>
        <w:spacing w:after="0" w:line="240" w:lineRule="auto"/>
        <w:contextualSpacing w:val="0"/>
        <w:jc w:val="both"/>
        <w:rPr>
          <w:lang w:eastAsia="es-VE"/>
        </w:rPr>
      </w:pPr>
      <w:r>
        <w:rPr>
          <w:lang w:eastAsia="es-VE"/>
        </w:rPr>
        <w:t>Asesórese con su coordinador con respecto al llenado de carpeta</w:t>
      </w:r>
    </w:p>
    <w:p w14:paraId="151C03B2" w14:textId="77777777" w:rsidR="0037510C" w:rsidRDefault="0037510C" w:rsidP="0037510C">
      <w:pPr>
        <w:pStyle w:val="Prrafodelista"/>
        <w:widowControl w:val="0"/>
        <w:numPr>
          <w:ilvl w:val="0"/>
          <w:numId w:val="10"/>
        </w:numPr>
        <w:autoSpaceDE w:val="0"/>
        <w:autoSpaceDN w:val="0"/>
        <w:spacing w:after="0" w:line="240" w:lineRule="auto"/>
        <w:contextualSpacing w:val="0"/>
        <w:jc w:val="both"/>
        <w:rPr>
          <w:lang w:eastAsia="es-VE"/>
        </w:rPr>
      </w:pPr>
      <w:r>
        <w:rPr>
          <w:lang w:eastAsia="es-VE"/>
        </w:rPr>
        <w:t>Las carpetas serán auditadas para poder realizar el segundo pago.</w:t>
      </w:r>
    </w:p>
    <w:p w14:paraId="6EC67710" w14:textId="77777777" w:rsidR="0037510C" w:rsidRDefault="0037510C" w:rsidP="0037510C">
      <w:pPr>
        <w:pStyle w:val="Prrafodelista"/>
        <w:widowControl w:val="0"/>
        <w:numPr>
          <w:ilvl w:val="0"/>
          <w:numId w:val="10"/>
        </w:numPr>
        <w:autoSpaceDE w:val="0"/>
        <w:autoSpaceDN w:val="0"/>
        <w:spacing w:after="0" w:line="240" w:lineRule="auto"/>
        <w:contextualSpacing w:val="0"/>
        <w:jc w:val="both"/>
        <w:rPr>
          <w:lang w:eastAsia="es-VE"/>
        </w:rPr>
      </w:pPr>
      <w:r>
        <w:rPr>
          <w:lang w:eastAsia="es-VE"/>
        </w:rPr>
        <w:t xml:space="preserve">El segundo pago de cada materia será retenido hasta aprobar la auditoria, este proceso puede ser largo, si su carpeta no estaba perfecta a la primera, debe esperar que se realice la segunda auditoria. </w:t>
      </w:r>
    </w:p>
    <w:p w14:paraId="4ED291E1" w14:textId="77777777" w:rsidR="0037510C" w:rsidRDefault="0037510C" w:rsidP="0037510C">
      <w:pPr>
        <w:pStyle w:val="Prrafodelista"/>
        <w:widowControl w:val="0"/>
        <w:numPr>
          <w:ilvl w:val="0"/>
          <w:numId w:val="10"/>
        </w:numPr>
        <w:autoSpaceDE w:val="0"/>
        <w:autoSpaceDN w:val="0"/>
        <w:spacing w:after="0" w:line="240" w:lineRule="auto"/>
        <w:contextualSpacing w:val="0"/>
        <w:jc w:val="both"/>
        <w:rPr>
          <w:lang w:eastAsia="es-VE"/>
        </w:rPr>
      </w:pPr>
      <w:r>
        <w:rPr>
          <w:lang w:eastAsia="es-VE"/>
        </w:rPr>
        <w:t xml:space="preserve">Valide su llenado de cada clase con el coordinador. </w:t>
      </w:r>
    </w:p>
    <w:p w14:paraId="7F4CD3EA" w14:textId="77777777" w:rsidR="002816B6" w:rsidRDefault="002816B6" w:rsidP="002816B6">
      <w:pPr>
        <w:widowControl w:val="0"/>
        <w:autoSpaceDE w:val="0"/>
        <w:autoSpaceDN w:val="0"/>
        <w:spacing w:after="0" w:line="240" w:lineRule="auto"/>
        <w:jc w:val="both"/>
        <w:rPr>
          <w:lang w:eastAsia="es-VE"/>
        </w:rPr>
      </w:pPr>
    </w:p>
    <w:p w14:paraId="7F334252" w14:textId="77777777" w:rsidR="0037510C" w:rsidRDefault="0037510C" w:rsidP="00A55162">
      <w:pPr>
        <w:pStyle w:val="Ttulo3"/>
        <w:rPr>
          <w:lang w:eastAsia="es-VE"/>
        </w:rPr>
      </w:pPr>
      <w:bookmarkStart w:id="16" w:name="_Toc189313639"/>
      <w:r>
        <w:rPr>
          <w:lang w:eastAsia="es-VE"/>
        </w:rPr>
        <w:lastRenderedPageBreak/>
        <w:t>Fallas más importantes</w:t>
      </w:r>
      <w:bookmarkEnd w:id="16"/>
    </w:p>
    <w:p w14:paraId="6C843EF8" w14:textId="77777777" w:rsidR="0037510C" w:rsidRDefault="0037510C" w:rsidP="0037510C">
      <w:pPr>
        <w:rPr>
          <w:lang w:eastAsia="es-VE"/>
        </w:rPr>
      </w:pPr>
    </w:p>
    <w:p w14:paraId="2870A19D" w14:textId="77777777" w:rsidR="0037510C" w:rsidRPr="002D51E8" w:rsidRDefault="0037510C" w:rsidP="0037510C">
      <w:pPr>
        <w:pStyle w:val="Prrafodelista"/>
        <w:widowControl w:val="0"/>
        <w:numPr>
          <w:ilvl w:val="0"/>
          <w:numId w:val="4"/>
        </w:numPr>
        <w:autoSpaceDE w:val="0"/>
        <w:autoSpaceDN w:val="0"/>
        <w:spacing w:after="0" w:line="240" w:lineRule="auto"/>
        <w:contextualSpacing w:val="0"/>
        <w:jc w:val="both"/>
        <w:rPr>
          <w:lang w:eastAsia="es-VE"/>
        </w:rPr>
      </w:pPr>
      <w:r w:rsidRPr="002D51E8">
        <w:rPr>
          <w:lang w:eastAsia="es-VE"/>
        </w:rPr>
        <w:t>Los documentos 288 están incompletos, no se llenan las segundas paginas (registro de materia dictada)</w:t>
      </w:r>
    </w:p>
    <w:p w14:paraId="03F4BEB5" w14:textId="77777777" w:rsidR="0037510C" w:rsidRPr="002D51E8" w:rsidRDefault="0037510C" w:rsidP="0037510C">
      <w:pPr>
        <w:pStyle w:val="Prrafodelista"/>
        <w:widowControl w:val="0"/>
        <w:numPr>
          <w:ilvl w:val="0"/>
          <w:numId w:val="4"/>
        </w:numPr>
        <w:autoSpaceDE w:val="0"/>
        <w:autoSpaceDN w:val="0"/>
        <w:spacing w:after="0" w:line="240" w:lineRule="auto"/>
        <w:contextualSpacing w:val="0"/>
        <w:jc w:val="both"/>
        <w:rPr>
          <w:lang w:eastAsia="es-VE"/>
        </w:rPr>
      </w:pPr>
      <w:r w:rsidRPr="002D51E8">
        <w:rPr>
          <w:lang w:eastAsia="es-VE"/>
        </w:rPr>
        <w:t>Exámenes extraviados</w:t>
      </w:r>
    </w:p>
    <w:p w14:paraId="5F44E1D8" w14:textId="77777777" w:rsidR="0037510C" w:rsidRPr="002D51E8" w:rsidRDefault="0037510C" w:rsidP="0037510C">
      <w:pPr>
        <w:pStyle w:val="Prrafodelista"/>
        <w:widowControl w:val="0"/>
        <w:numPr>
          <w:ilvl w:val="0"/>
          <w:numId w:val="4"/>
        </w:numPr>
        <w:autoSpaceDE w:val="0"/>
        <w:autoSpaceDN w:val="0"/>
        <w:spacing w:after="0" w:line="240" w:lineRule="auto"/>
        <w:contextualSpacing w:val="0"/>
        <w:jc w:val="both"/>
        <w:rPr>
          <w:lang w:eastAsia="es-VE"/>
        </w:rPr>
      </w:pPr>
      <w:r w:rsidRPr="002D51E8">
        <w:rPr>
          <w:lang w:eastAsia="es-VE"/>
        </w:rPr>
        <w:t>Exámenes mal llenados, sin nombres, o firmas.</w:t>
      </w:r>
    </w:p>
    <w:p w14:paraId="70990F3B" w14:textId="77777777" w:rsidR="0037510C" w:rsidRPr="002D51E8" w:rsidRDefault="0037510C" w:rsidP="0037510C">
      <w:pPr>
        <w:pStyle w:val="Prrafodelista"/>
        <w:widowControl w:val="0"/>
        <w:numPr>
          <w:ilvl w:val="0"/>
          <w:numId w:val="4"/>
        </w:numPr>
        <w:autoSpaceDE w:val="0"/>
        <w:autoSpaceDN w:val="0"/>
        <w:spacing w:after="0" w:line="240" w:lineRule="auto"/>
        <w:contextualSpacing w:val="0"/>
        <w:jc w:val="both"/>
        <w:rPr>
          <w:lang w:eastAsia="es-VE"/>
        </w:rPr>
      </w:pPr>
      <w:r w:rsidRPr="002D51E8">
        <w:rPr>
          <w:lang w:eastAsia="es-VE"/>
        </w:rPr>
        <w:t xml:space="preserve">Muy mal uso de la sección de calificaciones de la 288 </w:t>
      </w:r>
    </w:p>
    <w:p w14:paraId="3AEA3CA0" w14:textId="77777777" w:rsidR="0037510C" w:rsidRDefault="0037510C" w:rsidP="0037510C">
      <w:pPr>
        <w:pStyle w:val="Prrafodelista"/>
        <w:widowControl w:val="0"/>
        <w:numPr>
          <w:ilvl w:val="0"/>
          <w:numId w:val="4"/>
        </w:numPr>
        <w:autoSpaceDE w:val="0"/>
        <w:autoSpaceDN w:val="0"/>
        <w:spacing w:after="0" w:line="240" w:lineRule="auto"/>
        <w:contextualSpacing w:val="0"/>
        <w:jc w:val="both"/>
        <w:rPr>
          <w:lang w:eastAsia="es-VE"/>
        </w:rPr>
      </w:pPr>
      <w:r w:rsidRPr="002D51E8">
        <w:rPr>
          <w:lang w:eastAsia="es-VE"/>
        </w:rPr>
        <w:t>Los documentos 288 no están firmados por estudiantes (no se hace cierre de materia)</w:t>
      </w:r>
    </w:p>
    <w:p w14:paraId="47249912" w14:textId="77777777" w:rsidR="0037510C" w:rsidRDefault="0037510C" w:rsidP="00A55162">
      <w:pPr>
        <w:pStyle w:val="Ttulo3"/>
        <w:rPr>
          <w:lang w:eastAsia="es-VE"/>
        </w:rPr>
      </w:pPr>
      <w:bookmarkStart w:id="17" w:name="_Toc189313640"/>
      <w:r>
        <w:rPr>
          <w:lang w:eastAsia="es-VE"/>
        </w:rPr>
        <w:t>Seguimiento de la guía de instrucción</w:t>
      </w:r>
      <w:bookmarkEnd w:id="17"/>
      <w:r>
        <w:rPr>
          <w:lang w:eastAsia="es-VE"/>
        </w:rPr>
        <w:t xml:space="preserve"> </w:t>
      </w:r>
    </w:p>
    <w:p w14:paraId="6211244C" w14:textId="77777777" w:rsidR="0037510C" w:rsidRDefault="0037510C" w:rsidP="0037510C"/>
    <w:p w14:paraId="46AA72DE" w14:textId="77777777" w:rsidR="0037510C" w:rsidRDefault="0037510C" w:rsidP="0037510C">
      <w:pPr>
        <w:pStyle w:val="Prrafodelista"/>
        <w:widowControl w:val="0"/>
        <w:numPr>
          <w:ilvl w:val="0"/>
          <w:numId w:val="19"/>
        </w:numPr>
        <w:autoSpaceDE w:val="0"/>
        <w:autoSpaceDN w:val="0"/>
        <w:spacing w:after="0" w:line="240" w:lineRule="auto"/>
        <w:contextualSpacing w:val="0"/>
        <w:jc w:val="both"/>
        <w:rPr>
          <w:lang w:eastAsia="es-VE"/>
        </w:rPr>
      </w:pPr>
      <w:r>
        <w:rPr>
          <w:lang w:eastAsia="es-VE"/>
        </w:rPr>
        <w:t>Esta guía le permitirá dictar una materia o curso de forma estandarizada y cumpliendo con todos los protocolos del sistema de instructores.</w:t>
      </w:r>
    </w:p>
    <w:p w14:paraId="140580C6" w14:textId="77777777" w:rsidR="0037510C" w:rsidRDefault="0037510C" w:rsidP="0037510C">
      <w:pPr>
        <w:pStyle w:val="Prrafodelista"/>
        <w:widowControl w:val="0"/>
        <w:numPr>
          <w:ilvl w:val="0"/>
          <w:numId w:val="19"/>
        </w:numPr>
        <w:autoSpaceDE w:val="0"/>
        <w:autoSpaceDN w:val="0"/>
        <w:spacing w:after="0" w:line="240" w:lineRule="auto"/>
        <w:contextualSpacing w:val="0"/>
        <w:jc w:val="both"/>
        <w:rPr>
          <w:lang w:eastAsia="es-VE"/>
        </w:rPr>
      </w:pPr>
      <w:r>
        <w:rPr>
          <w:lang w:eastAsia="es-VE"/>
        </w:rPr>
        <w:t>Al comenzar una materia haga el flujo de la lista de chequeo de la primera clase</w:t>
      </w:r>
    </w:p>
    <w:p w14:paraId="3229E267" w14:textId="77777777" w:rsidR="0037510C" w:rsidRDefault="0037510C" w:rsidP="0037510C">
      <w:pPr>
        <w:pStyle w:val="Prrafodelista"/>
        <w:widowControl w:val="0"/>
        <w:numPr>
          <w:ilvl w:val="0"/>
          <w:numId w:val="19"/>
        </w:numPr>
        <w:autoSpaceDE w:val="0"/>
        <w:autoSpaceDN w:val="0"/>
        <w:spacing w:after="0" w:line="240" w:lineRule="auto"/>
        <w:contextualSpacing w:val="0"/>
        <w:jc w:val="both"/>
        <w:rPr>
          <w:lang w:eastAsia="es-VE"/>
        </w:rPr>
      </w:pPr>
      <w:r>
        <w:rPr>
          <w:lang w:eastAsia="es-VE"/>
        </w:rPr>
        <w:t>Seguido se realiza el plan de instrucción</w:t>
      </w:r>
    </w:p>
    <w:p w14:paraId="0BDF6549" w14:textId="77777777" w:rsidR="0037510C" w:rsidRDefault="0037510C" w:rsidP="0037510C">
      <w:pPr>
        <w:pStyle w:val="Prrafodelista"/>
        <w:widowControl w:val="0"/>
        <w:numPr>
          <w:ilvl w:val="0"/>
          <w:numId w:val="19"/>
        </w:numPr>
        <w:autoSpaceDE w:val="0"/>
        <w:autoSpaceDN w:val="0"/>
        <w:spacing w:after="0" w:line="240" w:lineRule="auto"/>
        <w:contextualSpacing w:val="0"/>
        <w:jc w:val="both"/>
        <w:rPr>
          <w:lang w:eastAsia="es-VE"/>
        </w:rPr>
      </w:pPr>
      <w:r>
        <w:rPr>
          <w:lang w:eastAsia="es-VE"/>
        </w:rPr>
        <w:t>En la etapa final de la materia se realiza la lista de chequeo de revisión y cierre de materia.</w:t>
      </w:r>
    </w:p>
    <w:p w14:paraId="143D4929" w14:textId="77777777" w:rsidR="0037510C" w:rsidRDefault="0037510C" w:rsidP="0037510C">
      <w:pPr>
        <w:rPr>
          <w:lang w:eastAsia="es-VE"/>
        </w:rPr>
      </w:pPr>
    </w:p>
    <w:p w14:paraId="0E2C60BF" w14:textId="77777777" w:rsidR="0037510C" w:rsidRDefault="0037510C" w:rsidP="0037510C">
      <w:pPr>
        <w:rPr>
          <w:lang w:eastAsia="es-VE"/>
        </w:rPr>
      </w:pPr>
    </w:p>
    <w:p w14:paraId="5788315D" w14:textId="77777777" w:rsidR="0037510C" w:rsidRDefault="0037510C" w:rsidP="0037510C">
      <w:pPr>
        <w:rPr>
          <w:lang w:eastAsia="es-VE"/>
        </w:rPr>
      </w:pPr>
      <w:r>
        <w:rPr>
          <w:lang w:eastAsia="es-VE"/>
        </w:rPr>
        <w:t>Para más información sírvase a leer el manual de instructores en su versión digital, al cual puede acceder desde aeroidea.net o scaneando el siguiente código QR</w:t>
      </w:r>
    </w:p>
    <w:p w14:paraId="1EDA9C8C" w14:textId="77777777" w:rsidR="0037510C" w:rsidRDefault="0037510C" w:rsidP="0037510C">
      <w:pPr>
        <w:rPr>
          <w:lang w:eastAsia="es-VE"/>
        </w:rPr>
      </w:pPr>
    </w:p>
    <w:p w14:paraId="43B45F95" w14:textId="77777777" w:rsidR="0037510C" w:rsidRPr="002D51E8" w:rsidRDefault="0037510C" w:rsidP="0037510C">
      <w:pPr>
        <w:rPr>
          <w:lang w:eastAsia="es-VE"/>
        </w:rPr>
      </w:pPr>
      <w:r>
        <w:rPr>
          <w:lang w:eastAsia="es-VE"/>
        </w:rPr>
        <w:t>Especialmente importante la información en las siguientes secciones</w:t>
      </w:r>
    </w:p>
    <w:p w14:paraId="79C39DDC" w14:textId="77777777" w:rsidR="0037510C" w:rsidRDefault="0037510C" w:rsidP="0037510C"/>
    <w:p w14:paraId="608BECBE" w14:textId="77777777" w:rsidR="0037510C" w:rsidRDefault="0037510C" w:rsidP="0037510C"/>
    <w:tbl>
      <w:tblPr>
        <w:tblStyle w:val="Tablanormal5"/>
        <w:tblW w:w="0" w:type="auto"/>
        <w:tblLook w:val="04A0" w:firstRow="1" w:lastRow="0" w:firstColumn="1" w:lastColumn="0" w:noHBand="0" w:noVBand="1"/>
      </w:tblPr>
      <w:tblGrid>
        <w:gridCol w:w="4943"/>
        <w:gridCol w:w="4944"/>
      </w:tblGrid>
      <w:tr w:rsidR="0037510C" w14:paraId="73825566" w14:textId="77777777" w:rsidTr="003751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43" w:type="dxa"/>
          </w:tcPr>
          <w:p w14:paraId="73061D8C" w14:textId="77777777" w:rsidR="0037510C" w:rsidRPr="00F533E0" w:rsidRDefault="0037510C" w:rsidP="0037510C">
            <w:pPr>
              <w:numPr>
                <w:ilvl w:val="0"/>
                <w:numId w:val="21"/>
              </w:numPr>
              <w:jc w:val="both"/>
            </w:pPr>
            <w:hyperlink r:id="rId33" w:history="1">
              <w:r w:rsidRPr="00F533E0">
                <w:rPr>
                  <w:rStyle w:val="Hipervnculo"/>
                </w:rPr>
                <w:t>Normas Generales</w:t>
              </w:r>
            </w:hyperlink>
          </w:p>
          <w:p w14:paraId="4CA86C9C" w14:textId="77777777" w:rsidR="0037510C" w:rsidRPr="00F533E0" w:rsidRDefault="0037510C" w:rsidP="0037510C">
            <w:pPr>
              <w:numPr>
                <w:ilvl w:val="0"/>
                <w:numId w:val="21"/>
              </w:numPr>
              <w:jc w:val="both"/>
            </w:pPr>
            <w:hyperlink r:id="rId34" w:history="1">
              <w:r w:rsidRPr="00F533E0">
                <w:rPr>
                  <w:rStyle w:val="Hipervnculo"/>
                </w:rPr>
                <w:t>Instructores de tierra</w:t>
              </w:r>
            </w:hyperlink>
          </w:p>
        </w:tc>
        <w:tc>
          <w:tcPr>
            <w:tcW w:w="4944" w:type="dxa"/>
          </w:tcPr>
          <w:p w14:paraId="745B741C" w14:textId="77777777" w:rsidR="0037510C" w:rsidRDefault="0037510C" w:rsidP="0037510C">
            <w:pPr>
              <w:jc w:val="center"/>
              <w:cnfStyle w:val="100000000000" w:firstRow="1" w:lastRow="0" w:firstColumn="0" w:lastColumn="0" w:oddVBand="0" w:evenVBand="0" w:oddHBand="0" w:evenHBand="0" w:firstRowFirstColumn="0" w:firstRowLastColumn="0" w:lastRowFirstColumn="0" w:lastRowLastColumn="0"/>
            </w:pPr>
            <w:r w:rsidRPr="007819C5">
              <w:rPr>
                <w:noProof/>
                <w:lang w:eastAsia="es-VE"/>
              </w:rPr>
              <w:drawing>
                <wp:inline distT="0" distB="0" distL="0" distR="0" wp14:anchorId="1EEDE953" wp14:editId="281CE627">
                  <wp:extent cx="858023" cy="858023"/>
                  <wp:effectExtent l="0" t="0" r="0" b="0"/>
                  <wp:docPr id="9653746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74601" name=""/>
                          <pic:cNvPicPr/>
                        </pic:nvPicPr>
                        <pic:blipFill>
                          <a:blip r:embed="rId35"/>
                          <a:stretch>
                            <a:fillRect/>
                          </a:stretch>
                        </pic:blipFill>
                        <pic:spPr>
                          <a:xfrm>
                            <a:off x="0" y="0"/>
                            <a:ext cx="874114" cy="874114"/>
                          </a:xfrm>
                          <a:prstGeom prst="rect">
                            <a:avLst/>
                          </a:prstGeom>
                        </pic:spPr>
                      </pic:pic>
                    </a:graphicData>
                  </a:graphic>
                </wp:inline>
              </w:drawing>
            </w:r>
          </w:p>
        </w:tc>
      </w:tr>
      <w:tr w:rsidR="0037510C" w14:paraId="711A7456" w14:textId="77777777" w:rsidTr="00375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3" w:type="dxa"/>
          </w:tcPr>
          <w:p w14:paraId="6A131460" w14:textId="77777777" w:rsidR="0037510C" w:rsidRPr="00F533E0" w:rsidRDefault="0037510C" w:rsidP="0037510C">
            <w:pPr>
              <w:numPr>
                <w:ilvl w:val="0"/>
                <w:numId w:val="21"/>
              </w:numPr>
              <w:jc w:val="both"/>
            </w:pPr>
            <w:hyperlink r:id="rId36" w:history="1">
              <w:r w:rsidRPr="00F533E0">
                <w:rPr>
                  <w:rStyle w:val="Hipervnculo"/>
                </w:rPr>
                <w:t> Actividades practicas</w:t>
              </w:r>
            </w:hyperlink>
          </w:p>
          <w:p w14:paraId="79019D7C" w14:textId="77777777" w:rsidR="0037510C" w:rsidRPr="00F533E0" w:rsidRDefault="0037510C" w:rsidP="0037510C">
            <w:pPr>
              <w:numPr>
                <w:ilvl w:val="0"/>
                <w:numId w:val="21"/>
              </w:numPr>
              <w:jc w:val="both"/>
            </w:pPr>
            <w:hyperlink r:id="rId37" w:history="1">
              <w:r w:rsidRPr="00F533E0">
                <w:rPr>
                  <w:rStyle w:val="Hipervnculo"/>
                </w:rPr>
                <w:t> Alcance</w:t>
              </w:r>
            </w:hyperlink>
          </w:p>
          <w:p w14:paraId="4E038C7E" w14:textId="77777777" w:rsidR="0037510C" w:rsidRPr="00F533E0" w:rsidRDefault="0037510C" w:rsidP="0037510C">
            <w:pPr>
              <w:numPr>
                <w:ilvl w:val="0"/>
                <w:numId w:val="21"/>
              </w:numPr>
              <w:jc w:val="both"/>
            </w:pPr>
            <w:hyperlink r:id="rId38" w:history="1">
              <w:r w:rsidRPr="00F533E0">
                <w:rPr>
                  <w:rStyle w:val="Hipervnculo"/>
                </w:rPr>
                <w:t> Biblioteca</w:t>
              </w:r>
            </w:hyperlink>
          </w:p>
          <w:p w14:paraId="79318DB8" w14:textId="77777777" w:rsidR="0037510C" w:rsidRPr="00F533E0" w:rsidRDefault="0037510C" w:rsidP="0037510C">
            <w:pPr>
              <w:numPr>
                <w:ilvl w:val="0"/>
                <w:numId w:val="21"/>
              </w:numPr>
              <w:jc w:val="both"/>
            </w:pPr>
            <w:hyperlink r:id="rId39" w:history="1">
              <w:r w:rsidRPr="00F533E0">
                <w:rPr>
                  <w:rStyle w:val="Hipervnculo"/>
                </w:rPr>
                <w:t> Calendario IDEA</w:t>
              </w:r>
            </w:hyperlink>
          </w:p>
          <w:p w14:paraId="7D16C4C6" w14:textId="77777777" w:rsidR="0037510C" w:rsidRPr="0037510C" w:rsidRDefault="0037510C" w:rsidP="0037510C">
            <w:pPr>
              <w:numPr>
                <w:ilvl w:val="0"/>
                <w:numId w:val="21"/>
              </w:numPr>
              <w:jc w:val="both"/>
              <w:rPr>
                <w:lang w:val="es-VE"/>
              </w:rPr>
            </w:pPr>
            <w:hyperlink r:id="rId40" w:history="1">
              <w:r w:rsidRPr="0037510C">
                <w:rPr>
                  <w:rStyle w:val="Hipervnculo"/>
                  <w:lang w:val="es-VE"/>
                </w:rPr>
                <w:t> Directorio de autoridades – personal de contacto</w:t>
              </w:r>
            </w:hyperlink>
          </w:p>
          <w:p w14:paraId="6D87E6B9" w14:textId="77777777" w:rsidR="0037510C" w:rsidRPr="00F533E0" w:rsidRDefault="0037510C" w:rsidP="0037510C">
            <w:pPr>
              <w:numPr>
                <w:ilvl w:val="0"/>
                <w:numId w:val="21"/>
              </w:numPr>
              <w:jc w:val="both"/>
            </w:pPr>
            <w:hyperlink r:id="rId41" w:history="1">
              <w:r w:rsidRPr="0037510C">
                <w:rPr>
                  <w:rStyle w:val="Hipervnculo"/>
                  <w:lang w:val="es-VE"/>
                </w:rPr>
                <w:t> </w:t>
              </w:r>
              <w:r w:rsidRPr="00F533E0">
                <w:rPr>
                  <w:rStyle w:val="Hipervnculo"/>
                </w:rPr>
                <w:t>Dotación de uniformes</w:t>
              </w:r>
            </w:hyperlink>
          </w:p>
          <w:p w14:paraId="11AB3EB9" w14:textId="77777777" w:rsidR="0037510C" w:rsidRPr="00F533E0" w:rsidRDefault="0037510C" w:rsidP="0037510C">
            <w:pPr>
              <w:numPr>
                <w:ilvl w:val="0"/>
                <w:numId w:val="21"/>
              </w:numPr>
              <w:jc w:val="both"/>
            </w:pPr>
            <w:hyperlink r:id="rId42" w:history="1">
              <w:r w:rsidRPr="00F533E0">
                <w:rPr>
                  <w:rStyle w:val="Hipervnculo"/>
                </w:rPr>
                <w:t> Entrenamiento</w:t>
              </w:r>
            </w:hyperlink>
          </w:p>
          <w:p w14:paraId="7191E7E4" w14:textId="77777777" w:rsidR="0037510C" w:rsidRPr="00F533E0" w:rsidRDefault="0037510C" w:rsidP="0037510C">
            <w:pPr>
              <w:numPr>
                <w:ilvl w:val="0"/>
                <w:numId w:val="21"/>
              </w:numPr>
              <w:jc w:val="both"/>
            </w:pPr>
            <w:hyperlink r:id="rId43" w:history="1">
              <w:r w:rsidRPr="00F533E0">
                <w:rPr>
                  <w:rStyle w:val="Hipervnculo"/>
                </w:rPr>
                <w:t> Estándar académico</w:t>
              </w:r>
            </w:hyperlink>
          </w:p>
          <w:p w14:paraId="057A07DF" w14:textId="77777777" w:rsidR="0037510C" w:rsidRPr="00F533E0" w:rsidRDefault="0037510C" w:rsidP="0037510C">
            <w:pPr>
              <w:numPr>
                <w:ilvl w:val="0"/>
                <w:numId w:val="21"/>
              </w:numPr>
              <w:jc w:val="both"/>
            </w:pPr>
            <w:hyperlink r:id="rId44" w:history="1">
              <w:r w:rsidRPr="00F533E0">
                <w:rPr>
                  <w:rStyle w:val="Hipervnculo"/>
                </w:rPr>
                <w:t> Estructura trimestral</w:t>
              </w:r>
            </w:hyperlink>
          </w:p>
          <w:p w14:paraId="358CBB2C" w14:textId="77777777" w:rsidR="0037510C" w:rsidRPr="00F533E0" w:rsidRDefault="0037510C" w:rsidP="0037510C">
            <w:pPr>
              <w:numPr>
                <w:ilvl w:val="0"/>
                <w:numId w:val="21"/>
              </w:numPr>
              <w:jc w:val="both"/>
            </w:pPr>
            <w:hyperlink r:id="rId45" w:history="1">
              <w:r w:rsidRPr="00F533E0">
                <w:rPr>
                  <w:rStyle w:val="Hipervnculo"/>
                </w:rPr>
                <w:t> Evaluación al instructor (Encuesta)</w:t>
              </w:r>
            </w:hyperlink>
          </w:p>
          <w:p w14:paraId="72F5538F" w14:textId="77777777" w:rsidR="0037510C" w:rsidRPr="00F533E0" w:rsidRDefault="0037510C" w:rsidP="0037510C">
            <w:pPr>
              <w:numPr>
                <w:ilvl w:val="0"/>
                <w:numId w:val="21"/>
              </w:numPr>
              <w:jc w:val="both"/>
            </w:pPr>
            <w:hyperlink r:id="rId46" w:history="1">
              <w:r w:rsidRPr="00F533E0">
                <w:rPr>
                  <w:rStyle w:val="Hipervnculo"/>
                </w:rPr>
                <w:t> Horarios</w:t>
              </w:r>
            </w:hyperlink>
          </w:p>
          <w:p w14:paraId="48938737" w14:textId="77777777" w:rsidR="0037510C" w:rsidRDefault="0037510C" w:rsidP="0037510C"/>
        </w:tc>
        <w:tc>
          <w:tcPr>
            <w:tcW w:w="4944" w:type="dxa"/>
          </w:tcPr>
          <w:p w14:paraId="5EB722F8" w14:textId="77777777" w:rsidR="0037510C" w:rsidRPr="00F533E0" w:rsidRDefault="0037510C" w:rsidP="0037510C">
            <w:pPr>
              <w:numPr>
                <w:ilvl w:val="0"/>
                <w:numId w:val="20"/>
              </w:numPr>
              <w:jc w:val="both"/>
              <w:cnfStyle w:val="000000100000" w:firstRow="0" w:lastRow="0" w:firstColumn="0" w:lastColumn="0" w:oddVBand="0" w:evenVBand="0" w:oddHBand="1" w:evenHBand="0" w:firstRowFirstColumn="0" w:firstRowLastColumn="0" w:lastRowFirstColumn="0" w:lastRowLastColumn="0"/>
            </w:pPr>
            <w:hyperlink r:id="rId47" w:history="1">
              <w:r w:rsidRPr="00F533E0">
                <w:rPr>
                  <w:rStyle w:val="Hipervnculo"/>
                </w:rPr>
                <w:t> Actividades practicas</w:t>
              </w:r>
            </w:hyperlink>
          </w:p>
          <w:p w14:paraId="32C563B4" w14:textId="77777777" w:rsidR="0037510C" w:rsidRPr="00F533E0" w:rsidRDefault="0037510C" w:rsidP="0037510C">
            <w:pPr>
              <w:numPr>
                <w:ilvl w:val="0"/>
                <w:numId w:val="20"/>
              </w:numPr>
              <w:jc w:val="both"/>
              <w:cnfStyle w:val="000000100000" w:firstRow="0" w:lastRow="0" w:firstColumn="0" w:lastColumn="0" w:oddVBand="0" w:evenVBand="0" w:oddHBand="1" w:evenHBand="0" w:firstRowFirstColumn="0" w:firstRowLastColumn="0" w:lastRowFirstColumn="0" w:lastRowLastColumn="0"/>
            </w:pPr>
            <w:hyperlink r:id="rId48" w:history="1">
              <w:r w:rsidRPr="00F533E0">
                <w:rPr>
                  <w:rStyle w:val="Hipervnculo"/>
                </w:rPr>
                <w:t> Alcance</w:t>
              </w:r>
            </w:hyperlink>
          </w:p>
          <w:p w14:paraId="598EC189" w14:textId="77777777" w:rsidR="0037510C" w:rsidRPr="00F533E0" w:rsidRDefault="0037510C" w:rsidP="0037510C">
            <w:pPr>
              <w:numPr>
                <w:ilvl w:val="0"/>
                <w:numId w:val="20"/>
              </w:numPr>
              <w:jc w:val="both"/>
              <w:cnfStyle w:val="000000100000" w:firstRow="0" w:lastRow="0" w:firstColumn="0" w:lastColumn="0" w:oddVBand="0" w:evenVBand="0" w:oddHBand="1" w:evenHBand="0" w:firstRowFirstColumn="0" w:firstRowLastColumn="0" w:lastRowFirstColumn="0" w:lastRowLastColumn="0"/>
            </w:pPr>
            <w:hyperlink r:id="rId49" w:history="1">
              <w:r w:rsidRPr="00F533E0">
                <w:rPr>
                  <w:rStyle w:val="Hipervnculo"/>
                </w:rPr>
                <w:t> Biblioteca</w:t>
              </w:r>
            </w:hyperlink>
          </w:p>
          <w:p w14:paraId="54A39A1B" w14:textId="77777777" w:rsidR="0037510C" w:rsidRPr="00F533E0" w:rsidRDefault="0037510C" w:rsidP="0037510C">
            <w:pPr>
              <w:numPr>
                <w:ilvl w:val="0"/>
                <w:numId w:val="20"/>
              </w:numPr>
              <w:jc w:val="both"/>
              <w:cnfStyle w:val="000000100000" w:firstRow="0" w:lastRow="0" w:firstColumn="0" w:lastColumn="0" w:oddVBand="0" w:evenVBand="0" w:oddHBand="1" w:evenHBand="0" w:firstRowFirstColumn="0" w:firstRowLastColumn="0" w:lastRowFirstColumn="0" w:lastRowLastColumn="0"/>
            </w:pPr>
            <w:hyperlink r:id="rId50" w:history="1">
              <w:r w:rsidRPr="00F533E0">
                <w:rPr>
                  <w:rStyle w:val="Hipervnculo"/>
                </w:rPr>
                <w:t> Calendario IDEA</w:t>
              </w:r>
            </w:hyperlink>
          </w:p>
          <w:p w14:paraId="235BE8E2" w14:textId="77777777" w:rsidR="0037510C" w:rsidRPr="0037510C" w:rsidRDefault="0037510C" w:rsidP="0037510C">
            <w:pPr>
              <w:numPr>
                <w:ilvl w:val="0"/>
                <w:numId w:val="20"/>
              </w:numPr>
              <w:jc w:val="both"/>
              <w:cnfStyle w:val="000000100000" w:firstRow="0" w:lastRow="0" w:firstColumn="0" w:lastColumn="0" w:oddVBand="0" w:evenVBand="0" w:oddHBand="1" w:evenHBand="0" w:firstRowFirstColumn="0" w:firstRowLastColumn="0" w:lastRowFirstColumn="0" w:lastRowLastColumn="0"/>
              <w:rPr>
                <w:lang w:val="es-VE"/>
              </w:rPr>
            </w:pPr>
            <w:hyperlink r:id="rId51" w:history="1">
              <w:r w:rsidRPr="0037510C">
                <w:rPr>
                  <w:rStyle w:val="Hipervnculo"/>
                  <w:lang w:val="es-VE"/>
                </w:rPr>
                <w:t xml:space="preserve"> Directorio de autoridades – personal de </w:t>
              </w:r>
              <w:r w:rsidRPr="0037510C">
                <w:rPr>
                  <w:rStyle w:val="Hipervnculo"/>
                  <w:lang w:val="es-VE"/>
                </w:rPr>
                <w:lastRenderedPageBreak/>
                <w:t>contacto</w:t>
              </w:r>
            </w:hyperlink>
          </w:p>
          <w:p w14:paraId="1801EF3C" w14:textId="77777777" w:rsidR="0037510C" w:rsidRPr="00F533E0" w:rsidRDefault="0037510C" w:rsidP="0037510C">
            <w:pPr>
              <w:numPr>
                <w:ilvl w:val="0"/>
                <w:numId w:val="20"/>
              </w:numPr>
              <w:jc w:val="both"/>
              <w:cnfStyle w:val="000000100000" w:firstRow="0" w:lastRow="0" w:firstColumn="0" w:lastColumn="0" w:oddVBand="0" w:evenVBand="0" w:oddHBand="1" w:evenHBand="0" w:firstRowFirstColumn="0" w:firstRowLastColumn="0" w:lastRowFirstColumn="0" w:lastRowLastColumn="0"/>
            </w:pPr>
            <w:hyperlink r:id="rId52" w:history="1">
              <w:r w:rsidRPr="0037510C">
                <w:rPr>
                  <w:rStyle w:val="Hipervnculo"/>
                  <w:lang w:val="es-VE"/>
                </w:rPr>
                <w:t> </w:t>
              </w:r>
              <w:r w:rsidRPr="00F533E0">
                <w:rPr>
                  <w:rStyle w:val="Hipervnculo"/>
                </w:rPr>
                <w:t>Dotación de uniformes</w:t>
              </w:r>
            </w:hyperlink>
          </w:p>
          <w:p w14:paraId="1D438F11" w14:textId="77777777" w:rsidR="0037510C" w:rsidRPr="00F533E0" w:rsidRDefault="0037510C" w:rsidP="0037510C">
            <w:pPr>
              <w:numPr>
                <w:ilvl w:val="0"/>
                <w:numId w:val="20"/>
              </w:numPr>
              <w:jc w:val="both"/>
              <w:cnfStyle w:val="000000100000" w:firstRow="0" w:lastRow="0" w:firstColumn="0" w:lastColumn="0" w:oddVBand="0" w:evenVBand="0" w:oddHBand="1" w:evenHBand="0" w:firstRowFirstColumn="0" w:firstRowLastColumn="0" w:lastRowFirstColumn="0" w:lastRowLastColumn="0"/>
            </w:pPr>
            <w:hyperlink r:id="rId53" w:history="1">
              <w:r w:rsidRPr="00F533E0">
                <w:rPr>
                  <w:rStyle w:val="Hipervnculo"/>
                </w:rPr>
                <w:t> Entrenamiento</w:t>
              </w:r>
            </w:hyperlink>
          </w:p>
          <w:p w14:paraId="43D4307B" w14:textId="77777777" w:rsidR="0037510C" w:rsidRPr="00F533E0" w:rsidRDefault="0037510C" w:rsidP="0037510C">
            <w:pPr>
              <w:numPr>
                <w:ilvl w:val="0"/>
                <w:numId w:val="20"/>
              </w:numPr>
              <w:jc w:val="both"/>
              <w:cnfStyle w:val="000000100000" w:firstRow="0" w:lastRow="0" w:firstColumn="0" w:lastColumn="0" w:oddVBand="0" w:evenVBand="0" w:oddHBand="1" w:evenHBand="0" w:firstRowFirstColumn="0" w:firstRowLastColumn="0" w:lastRowFirstColumn="0" w:lastRowLastColumn="0"/>
            </w:pPr>
            <w:hyperlink r:id="rId54" w:history="1">
              <w:r w:rsidRPr="00F533E0">
                <w:rPr>
                  <w:rStyle w:val="Hipervnculo"/>
                </w:rPr>
                <w:t> Estándar académico</w:t>
              </w:r>
            </w:hyperlink>
          </w:p>
          <w:p w14:paraId="3E54A617" w14:textId="77777777" w:rsidR="0037510C" w:rsidRPr="00F533E0" w:rsidRDefault="0037510C" w:rsidP="0037510C">
            <w:pPr>
              <w:numPr>
                <w:ilvl w:val="0"/>
                <w:numId w:val="20"/>
              </w:numPr>
              <w:jc w:val="both"/>
              <w:cnfStyle w:val="000000100000" w:firstRow="0" w:lastRow="0" w:firstColumn="0" w:lastColumn="0" w:oddVBand="0" w:evenVBand="0" w:oddHBand="1" w:evenHBand="0" w:firstRowFirstColumn="0" w:firstRowLastColumn="0" w:lastRowFirstColumn="0" w:lastRowLastColumn="0"/>
            </w:pPr>
            <w:hyperlink r:id="rId55" w:history="1">
              <w:r w:rsidRPr="00F533E0">
                <w:rPr>
                  <w:rStyle w:val="Hipervnculo"/>
                </w:rPr>
                <w:t> Estructura trimestral</w:t>
              </w:r>
            </w:hyperlink>
          </w:p>
          <w:p w14:paraId="50749E2A" w14:textId="77777777" w:rsidR="0037510C" w:rsidRPr="00F533E0" w:rsidRDefault="0037510C" w:rsidP="0037510C">
            <w:pPr>
              <w:numPr>
                <w:ilvl w:val="0"/>
                <w:numId w:val="20"/>
              </w:numPr>
              <w:jc w:val="both"/>
              <w:cnfStyle w:val="000000100000" w:firstRow="0" w:lastRow="0" w:firstColumn="0" w:lastColumn="0" w:oddVBand="0" w:evenVBand="0" w:oddHBand="1" w:evenHBand="0" w:firstRowFirstColumn="0" w:firstRowLastColumn="0" w:lastRowFirstColumn="0" w:lastRowLastColumn="0"/>
            </w:pPr>
            <w:hyperlink r:id="rId56" w:history="1">
              <w:r w:rsidRPr="00F533E0">
                <w:rPr>
                  <w:rStyle w:val="Hipervnculo"/>
                </w:rPr>
                <w:t> Evaluación al instructor (Encuesta)</w:t>
              </w:r>
            </w:hyperlink>
          </w:p>
          <w:p w14:paraId="24E49AFC" w14:textId="77777777" w:rsidR="0037510C" w:rsidRDefault="0037510C" w:rsidP="0037510C">
            <w:pPr>
              <w:cnfStyle w:val="000000100000" w:firstRow="0" w:lastRow="0" w:firstColumn="0" w:lastColumn="0" w:oddVBand="0" w:evenVBand="0" w:oddHBand="1" w:evenHBand="0" w:firstRowFirstColumn="0" w:firstRowLastColumn="0" w:lastRowFirstColumn="0" w:lastRowLastColumn="0"/>
            </w:pPr>
          </w:p>
        </w:tc>
      </w:tr>
    </w:tbl>
    <w:p w14:paraId="4FE5D631" w14:textId="5E17AF77" w:rsidR="00EB2085" w:rsidRDefault="00EB2085" w:rsidP="00EB2085">
      <w:pPr>
        <w:rPr>
          <w:lang w:eastAsia="es-VE"/>
        </w:rPr>
      </w:pPr>
    </w:p>
    <w:p w14:paraId="160DCAB3" w14:textId="77777777" w:rsidR="00A55162" w:rsidRDefault="00A55162" w:rsidP="00A55162">
      <w:pPr>
        <w:pStyle w:val="Ttulo3"/>
      </w:pPr>
      <w:bookmarkStart w:id="18" w:name="_Toc189313641"/>
      <w:r>
        <w:t>Guía de instrucción</w:t>
      </w:r>
      <w:bookmarkEnd w:id="18"/>
    </w:p>
    <w:p w14:paraId="2A25FD56" w14:textId="77777777" w:rsidR="00A55162" w:rsidRDefault="00A55162" w:rsidP="00A55162"/>
    <w:p w14:paraId="0E748A96" w14:textId="77777777" w:rsidR="00A55162" w:rsidRPr="0028707D" w:rsidRDefault="00A55162" w:rsidP="00A55162">
      <w:pPr>
        <w:pStyle w:val="Ttulo3"/>
        <w:widowControl w:val="0"/>
        <w:numPr>
          <w:ilvl w:val="0"/>
          <w:numId w:val="1"/>
        </w:numPr>
        <w:autoSpaceDE w:val="0"/>
        <w:autoSpaceDN w:val="0"/>
        <w:spacing w:line="240" w:lineRule="auto"/>
        <w:ind w:left="720" w:hanging="360"/>
        <w:jc w:val="both"/>
      </w:pPr>
      <w:bookmarkStart w:id="19" w:name="_Toc189313642"/>
      <w:r>
        <w:t>Lista de chequeo de primera clase</w:t>
      </w:r>
      <w:bookmarkEnd w:id="19"/>
    </w:p>
    <w:p w14:paraId="27F554C4" w14:textId="77777777" w:rsidR="00A55162" w:rsidRDefault="00A55162" w:rsidP="00A55162">
      <w:pPr>
        <w:rPr>
          <w:lang w:eastAsia="es-VE"/>
        </w:rPr>
      </w:pPr>
    </w:p>
    <w:tbl>
      <w:tblPr>
        <w:tblStyle w:val="Tablanormal3"/>
        <w:tblW w:w="10060" w:type="dxa"/>
        <w:tblLook w:val="04A0" w:firstRow="1" w:lastRow="0" w:firstColumn="1" w:lastColumn="0" w:noHBand="0" w:noVBand="1"/>
      </w:tblPr>
      <w:tblGrid>
        <w:gridCol w:w="519"/>
        <w:gridCol w:w="9541"/>
      </w:tblGrid>
      <w:tr w:rsidR="00A55162" w:rsidRPr="00B972BE" w14:paraId="20ED986C" w14:textId="77777777" w:rsidTr="00960B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1" w:type="dxa"/>
          </w:tcPr>
          <w:p w14:paraId="09C1A67E" w14:textId="77777777" w:rsidR="00A55162" w:rsidRPr="00A32EDA" w:rsidRDefault="00A55162" w:rsidP="00960B63">
            <w:r w:rsidRPr="005A582D">
              <w:rPr>
                <w:rFonts w:ascii="Segoe UI Emoji" w:hAnsi="Segoe UI Emoji" w:cs="Segoe UI Emoji"/>
              </w:rPr>
              <w:t>✅</w:t>
            </w:r>
          </w:p>
        </w:tc>
        <w:tc>
          <w:tcPr>
            <w:tcW w:w="9639" w:type="dxa"/>
          </w:tcPr>
          <w:p w14:paraId="651CE798" w14:textId="77777777" w:rsidR="00A55162" w:rsidRPr="005A582D" w:rsidRDefault="00A55162" w:rsidP="00960B63">
            <w:pPr>
              <w:cnfStyle w:val="100000000000" w:firstRow="1" w:lastRow="0" w:firstColumn="0" w:lastColumn="0" w:oddVBand="0" w:evenVBand="0" w:oddHBand="0" w:evenHBand="0" w:firstRowFirstColumn="0" w:firstRowLastColumn="0" w:lastRowFirstColumn="0" w:lastRowLastColumn="0"/>
            </w:pPr>
            <w:r>
              <w:t xml:space="preserve">Item </w:t>
            </w:r>
          </w:p>
        </w:tc>
      </w:tr>
      <w:tr w:rsidR="00A55162" w:rsidRPr="00B972BE" w14:paraId="54C96159" w14:textId="77777777" w:rsidTr="00960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5FD37C8" w14:textId="77777777" w:rsidR="00A55162" w:rsidRPr="00A32EDA" w:rsidRDefault="00A55162" w:rsidP="00960B63"/>
        </w:tc>
        <w:tc>
          <w:tcPr>
            <w:tcW w:w="9639" w:type="dxa"/>
          </w:tcPr>
          <w:p w14:paraId="6E51D79C" w14:textId="77777777" w:rsidR="00A55162" w:rsidRDefault="00A55162" w:rsidP="00A55162">
            <w:pPr>
              <w:pStyle w:val="Prrafodelista"/>
              <w:widowControl w:val="0"/>
              <w:numPr>
                <w:ilvl w:val="0"/>
                <w:numId w:val="22"/>
              </w:numPr>
              <w:autoSpaceDE w:val="0"/>
              <w:autoSpaceDN w:val="0"/>
              <w:contextualSpacing w:val="0"/>
              <w:jc w:val="both"/>
              <w:cnfStyle w:val="000000100000" w:firstRow="0" w:lastRow="0" w:firstColumn="0" w:lastColumn="0" w:oddVBand="0" w:evenVBand="0" w:oddHBand="1" w:evenHBand="0" w:firstRowFirstColumn="0" w:firstRowLastColumn="0" w:lastRowFirstColumn="0" w:lastRowLastColumn="0"/>
            </w:pPr>
            <w:r w:rsidRPr="005A582D">
              <w:t>Presentación del instructor</w:t>
            </w:r>
          </w:p>
        </w:tc>
      </w:tr>
      <w:tr w:rsidR="00A55162" w:rsidRPr="00B972BE" w14:paraId="5F432916" w14:textId="77777777" w:rsidTr="00960B63">
        <w:tc>
          <w:tcPr>
            <w:cnfStyle w:val="001000000000" w:firstRow="0" w:lastRow="0" w:firstColumn="1" w:lastColumn="0" w:oddVBand="0" w:evenVBand="0" w:oddHBand="0" w:evenHBand="0" w:firstRowFirstColumn="0" w:firstRowLastColumn="0" w:lastRowFirstColumn="0" w:lastRowLastColumn="0"/>
            <w:tcW w:w="421" w:type="dxa"/>
          </w:tcPr>
          <w:p w14:paraId="4CA87FE7" w14:textId="77777777" w:rsidR="00A55162" w:rsidRPr="00A32EDA" w:rsidRDefault="00A55162" w:rsidP="00960B63"/>
        </w:tc>
        <w:tc>
          <w:tcPr>
            <w:tcW w:w="9639" w:type="dxa"/>
          </w:tcPr>
          <w:p w14:paraId="773FA252" w14:textId="77777777" w:rsidR="00A55162" w:rsidRPr="00A32EDA" w:rsidRDefault="00A55162" w:rsidP="00A55162">
            <w:pPr>
              <w:pStyle w:val="Prrafodelista"/>
              <w:widowControl w:val="0"/>
              <w:numPr>
                <w:ilvl w:val="0"/>
                <w:numId w:val="22"/>
              </w:numPr>
              <w:autoSpaceDE w:val="0"/>
              <w:autoSpaceDN w:val="0"/>
              <w:contextualSpacing w:val="0"/>
              <w:jc w:val="both"/>
              <w:cnfStyle w:val="000000000000" w:firstRow="0" w:lastRow="0" w:firstColumn="0" w:lastColumn="0" w:oddVBand="0" w:evenVBand="0" w:oddHBand="0" w:evenHBand="0" w:firstRowFirstColumn="0" w:firstRowLastColumn="0" w:lastRowFirstColumn="0" w:lastRowLastColumn="0"/>
            </w:pPr>
            <w:r>
              <w:t>Dictar y escribir en pizarra plan de instrucción</w:t>
            </w:r>
          </w:p>
        </w:tc>
      </w:tr>
      <w:tr w:rsidR="00A55162" w:rsidRPr="00B972BE" w14:paraId="0781173E" w14:textId="77777777" w:rsidTr="00960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E8C103A" w14:textId="77777777" w:rsidR="00A55162" w:rsidRPr="00A32EDA" w:rsidRDefault="00A55162" w:rsidP="00960B63"/>
        </w:tc>
        <w:tc>
          <w:tcPr>
            <w:tcW w:w="9639" w:type="dxa"/>
          </w:tcPr>
          <w:p w14:paraId="4E5755BD" w14:textId="77777777" w:rsidR="00A55162" w:rsidRPr="00A32EDA" w:rsidRDefault="00A55162" w:rsidP="00A55162">
            <w:pPr>
              <w:pStyle w:val="Prrafodelista"/>
              <w:widowControl w:val="0"/>
              <w:numPr>
                <w:ilvl w:val="0"/>
                <w:numId w:val="22"/>
              </w:numPr>
              <w:autoSpaceDE w:val="0"/>
              <w:autoSpaceDN w:val="0"/>
              <w:contextualSpacing w:val="0"/>
              <w:jc w:val="both"/>
              <w:cnfStyle w:val="000000100000" w:firstRow="0" w:lastRow="0" w:firstColumn="0" w:lastColumn="0" w:oddVBand="0" w:evenVBand="0" w:oddHBand="1" w:evenHBand="0" w:firstRowFirstColumn="0" w:firstRowLastColumn="0" w:lastRowFirstColumn="0" w:lastRowLastColumn="0"/>
            </w:pPr>
            <w:r w:rsidRPr="0025259E">
              <w:rPr>
                <w:lang w:val="es-ES"/>
              </w:rPr>
              <w:t>Confusiones frecuentes que se recomienda evitar</w:t>
            </w:r>
          </w:p>
        </w:tc>
      </w:tr>
      <w:tr w:rsidR="00A55162" w:rsidRPr="00B972BE" w14:paraId="1B7F398A" w14:textId="77777777" w:rsidTr="00960B63">
        <w:tc>
          <w:tcPr>
            <w:cnfStyle w:val="001000000000" w:firstRow="0" w:lastRow="0" w:firstColumn="1" w:lastColumn="0" w:oddVBand="0" w:evenVBand="0" w:oddHBand="0" w:evenHBand="0" w:firstRowFirstColumn="0" w:firstRowLastColumn="0" w:lastRowFirstColumn="0" w:lastRowLastColumn="0"/>
            <w:tcW w:w="421" w:type="dxa"/>
          </w:tcPr>
          <w:p w14:paraId="7E65685B" w14:textId="77777777" w:rsidR="00A55162" w:rsidRPr="00A32EDA" w:rsidRDefault="00A55162" w:rsidP="00960B63"/>
        </w:tc>
        <w:tc>
          <w:tcPr>
            <w:tcW w:w="9639" w:type="dxa"/>
          </w:tcPr>
          <w:p w14:paraId="13616C2A" w14:textId="77777777" w:rsidR="00A55162" w:rsidRPr="0025259E" w:rsidRDefault="00A55162" w:rsidP="00A55162">
            <w:pPr>
              <w:pStyle w:val="Prrafodelista"/>
              <w:widowControl w:val="0"/>
              <w:numPr>
                <w:ilvl w:val="0"/>
                <w:numId w:val="22"/>
              </w:numPr>
              <w:autoSpaceDE w:val="0"/>
              <w:autoSpaceDN w:val="0"/>
              <w:contextualSpacing w:val="0"/>
              <w:jc w:val="both"/>
              <w:cnfStyle w:val="000000000000" w:firstRow="0" w:lastRow="0" w:firstColumn="0" w:lastColumn="0" w:oddVBand="0" w:evenVBand="0" w:oddHBand="0" w:evenHBand="0" w:firstRowFirstColumn="0" w:firstRowLastColumn="0" w:lastRowFirstColumn="0" w:lastRowLastColumn="0"/>
              <w:rPr>
                <w:lang w:val="es-ES"/>
              </w:rPr>
            </w:pPr>
            <w:r>
              <w:rPr>
                <w:lang w:val="es-ES"/>
              </w:rPr>
              <w:t>Dictar o exponer la sección de resumen de proceso de instrucción:</w:t>
            </w:r>
          </w:p>
        </w:tc>
      </w:tr>
      <w:tr w:rsidR="00A55162" w:rsidRPr="00B972BE" w14:paraId="49BB3E1A" w14:textId="77777777" w:rsidTr="00960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ACF1209" w14:textId="77777777" w:rsidR="00A55162" w:rsidRPr="00A32EDA" w:rsidRDefault="00A55162" w:rsidP="00960B63"/>
        </w:tc>
        <w:tc>
          <w:tcPr>
            <w:tcW w:w="9639" w:type="dxa"/>
          </w:tcPr>
          <w:p w14:paraId="74F3D83B" w14:textId="77777777" w:rsidR="00A55162" w:rsidRPr="0028707D" w:rsidRDefault="00A55162" w:rsidP="00A55162">
            <w:pPr>
              <w:pStyle w:val="Prrafodelista"/>
              <w:widowControl w:val="0"/>
              <w:numPr>
                <w:ilvl w:val="1"/>
                <w:numId w:val="22"/>
              </w:numPr>
              <w:autoSpaceDE w:val="0"/>
              <w:autoSpaceDN w:val="0"/>
              <w:contextualSpacing w:val="0"/>
              <w:jc w:val="both"/>
              <w:cnfStyle w:val="000000100000" w:firstRow="0" w:lastRow="0" w:firstColumn="0" w:lastColumn="0" w:oddVBand="0" w:evenVBand="0" w:oddHBand="1" w:evenHBand="0" w:firstRowFirstColumn="0" w:firstRowLastColumn="0" w:lastRowFirstColumn="0" w:lastRowLastColumn="0"/>
            </w:pPr>
            <w:r>
              <w:rPr>
                <w:lang w:val="es-ES"/>
              </w:rPr>
              <w:t>M</w:t>
            </w:r>
            <w:r w:rsidRPr="0028707D">
              <w:rPr>
                <w:lang w:val="es-ES"/>
              </w:rPr>
              <w:t>ostrar a estudiantes el material de clase estándar y explicar silabo (</w:t>
            </w:r>
            <w:r w:rsidRPr="0028707D">
              <w:t>Centro de soporte</w:t>
            </w:r>
            <w:r w:rsidRPr="0028707D">
              <w:rPr>
                <w:lang w:val="es-ES"/>
              </w:rPr>
              <w:t>)</w:t>
            </w:r>
          </w:p>
        </w:tc>
      </w:tr>
      <w:tr w:rsidR="00A55162" w:rsidRPr="00B972BE" w14:paraId="4EEB3C3A" w14:textId="77777777" w:rsidTr="00960B63">
        <w:tc>
          <w:tcPr>
            <w:cnfStyle w:val="001000000000" w:firstRow="0" w:lastRow="0" w:firstColumn="1" w:lastColumn="0" w:oddVBand="0" w:evenVBand="0" w:oddHBand="0" w:evenHBand="0" w:firstRowFirstColumn="0" w:firstRowLastColumn="0" w:lastRowFirstColumn="0" w:lastRowLastColumn="0"/>
            <w:tcW w:w="421" w:type="dxa"/>
          </w:tcPr>
          <w:p w14:paraId="2F4A503A" w14:textId="77777777" w:rsidR="00A55162" w:rsidRPr="00A32EDA" w:rsidRDefault="00A55162" w:rsidP="00960B63"/>
        </w:tc>
        <w:tc>
          <w:tcPr>
            <w:tcW w:w="9639" w:type="dxa"/>
          </w:tcPr>
          <w:p w14:paraId="50F4804F" w14:textId="77777777" w:rsidR="00A55162" w:rsidRPr="00A32EDA" w:rsidRDefault="00A55162" w:rsidP="00A55162">
            <w:pPr>
              <w:pStyle w:val="Prrafodelista"/>
              <w:widowControl w:val="0"/>
              <w:numPr>
                <w:ilvl w:val="1"/>
                <w:numId w:val="22"/>
              </w:numPr>
              <w:autoSpaceDE w:val="0"/>
              <w:autoSpaceDN w:val="0"/>
              <w:contextualSpacing w:val="0"/>
              <w:jc w:val="both"/>
              <w:cnfStyle w:val="000000000000" w:firstRow="0" w:lastRow="0" w:firstColumn="0" w:lastColumn="0" w:oddVBand="0" w:evenVBand="0" w:oddHBand="0" w:evenHBand="0" w:firstRowFirstColumn="0" w:firstRowLastColumn="0" w:lastRowFirstColumn="0" w:lastRowLastColumn="0"/>
            </w:pPr>
            <w:r w:rsidRPr="0025259E">
              <w:rPr>
                <w:lang w:val="es-ES"/>
              </w:rPr>
              <w:t>Explicar el uso del centro de soporte</w:t>
            </w:r>
          </w:p>
        </w:tc>
      </w:tr>
      <w:tr w:rsidR="00A55162" w:rsidRPr="00B972BE" w14:paraId="1AEFDDEE" w14:textId="77777777" w:rsidTr="00960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1725BA2" w14:textId="77777777" w:rsidR="00A55162" w:rsidRPr="00A32EDA" w:rsidRDefault="00A55162" w:rsidP="00960B63"/>
        </w:tc>
        <w:tc>
          <w:tcPr>
            <w:tcW w:w="9639" w:type="dxa"/>
          </w:tcPr>
          <w:p w14:paraId="0B32122C" w14:textId="77777777" w:rsidR="00A55162" w:rsidRPr="00A32EDA" w:rsidRDefault="00A55162" w:rsidP="00A55162">
            <w:pPr>
              <w:pStyle w:val="Prrafodelista"/>
              <w:widowControl w:val="0"/>
              <w:numPr>
                <w:ilvl w:val="1"/>
                <w:numId w:val="22"/>
              </w:numPr>
              <w:autoSpaceDE w:val="0"/>
              <w:autoSpaceDN w:val="0"/>
              <w:contextualSpacing w:val="0"/>
              <w:jc w:val="both"/>
              <w:cnfStyle w:val="000000100000" w:firstRow="0" w:lastRow="0" w:firstColumn="0" w:lastColumn="0" w:oddVBand="0" w:evenVBand="0" w:oddHBand="1" w:evenHBand="0" w:firstRowFirstColumn="0" w:firstRowLastColumn="0" w:lastRowFirstColumn="0" w:lastRowLastColumn="0"/>
            </w:pPr>
            <w:r w:rsidRPr="0025259E">
              <w:rPr>
                <w:lang w:val="es-ES"/>
              </w:rPr>
              <w:t>Explicar la normativa de ajuste inasistencia justificativo revisión y cierre de materia</w:t>
            </w:r>
          </w:p>
        </w:tc>
      </w:tr>
      <w:tr w:rsidR="00A55162" w:rsidRPr="00B972BE" w14:paraId="2891FDF8" w14:textId="77777777" w:rsidTr="00960B63">
        <w:tc>
          <w:tcPr>
            <w:cnfStyle w:val="001000000000" w:firstRow="0" w:lastRow="0" w:firstColumn="1" w:lastColumn="0" w:oddVBand="0" w:evenVBand="0" w:oddHBand="0" w:evenHBand="0" w:firstRowFirstColumn="0" w:firstRowLastColumn="0" w:lastRowFirstColumn="0" w:lastRowLastColumn="0"/>
            <w:tcW w:w="421" w:type="dxa"/>
          </w:tcPr>
          <w:p w14:paraId="7F21B2EC" w14:textId="77777777" w:rsidR="00A55162" w:rsidRPr="0025259E" w:rsidRDefault="00A55162" w:rsidP="00960B63"/>
        </w:tc>
        <w:tc>
          <w:tcPr>
            <w:tcW w:w="9639" w:type="dxa"/>
          </w:tcPr>
          <w:p w14:paraId="4ADA022B" w14:textId="77777777" w:rsidR="00A55162" w:rsidRPr="0025259E" w:rsidRDefault="00A55162" w:rsidP="00A55162">
            <w:pPr>
              <w:pStyle w:val="Prrafodelista"/>
              <w:widowControl w:val="0"/>
              <w:numPr>
                <w:ilvl w:val="1"/>
                <w:numId w:val="22"/>
              </w:numPr>
              <w:autoSpaceDE w:val="0"/>
              <w:autoSpaceDN w:val="0"/>
              <w:contextualSpacing w:val="0"/>
              <w:jc w:val="both"/>
              <w:cnfStyle w:val="000000000000" w:firstRow="0" w:lastRow="0" w:firstColumn="0" w:lastColumn="0" w:oddVBand="0" w:evenVBand="0" w:oddHBand="0" w:evenHBand="0" w:firstRowFirstColumn="0" w:firstRowLastColumn="0" w:lastRowFirstColumn="0" w:lastRowLastColumn="0"/>
              <w:rPr>
                <w:lang w:val="es-ES"/>
              </w:rPr>
            </w:pPr>
            <w:r w:rsidRPr="0025259E">
              <w:rPr>
                <w:lang w:val="es-ES"/>
              </w:rPr>
              <w:t xml:space="preserve">Explicar la normativa de tipos de evaluación </w:t>
            </w:r>
          </w:p>
        </w:tc>
      </w:tr>
      <w:tr w:rsidR="00A55162" w:rsidRPr="00B972BE" w14:paraId="73BE32A0" w14:textId="77777777" w:rsidTr="00960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3C8DE7A" w14:textId="77777777" w:rsidR="00A55162" w:rsidRPr="0025259E" w:rsidRDefault="00A55162" w:rsidP="00960B63"/>
        </w:tc>
        <w:tc>
          <w:tcPr>
            <w:tcW w:w="9639" w:type="dxa"/>
          </w:tcPr>
          <w:p w14:paraId="4C0B9775" w14:textId="77777777" w:rsidR="00A55162" w:rsidRPr="0025259E" w:rsidRDefault="00A55162" w:rsidP="00A55162">
            <w:pPr>
              <w:pStyle w:val="Prrafodelista"/>
              <w:widowControl w:val="0"/>
              <w:numPr>
                <w:ilvl w:val="1"/>
                <w:numId w:val="22"/>
              </w:numPr>
              <w:autoSpaceDE w:val="0"/>
              <w:autoSpaceDN w:val="0"/>
              <w:contextualSpacing w:val="0"/>
              <w:jc w:val="both"/>
              <w:cnfStyle w:val="000000100000" w:firstRow="0" w:lastRow="0" w:firstColumn="0" w:lastColumn="0" w:oddVBand="0" w:evenVBand="0" w:oddHBand="1" w:evenHBand="0" w:firstRowFirstColumn="0" w:firstRowLastColumn="0" w:lastRowFirstColumn="0" w:lastRowLastColumn="0"/>
              <w:rPr>
                <w:lang w:val="es-ES"/>
              </w:rPr>
            </w:pPr>
            <w:r w:rsidRPr="0025259E">
              <w:rPr>
                <w:lang w:val="es-ES"/>
              </w:rPr>
              <w:t>Explicar la normativa de actividades practicas</w:t>
            </w:r>
          </w:p>
        </w:tc>
      </w:tr>
      <w:tr w:rsidR="00A55162" w:rsidRPr="00B972BE" w14:paraId="10BB4132" w14:textId="77777777" w:rsidTr="00960B63">
        <w:tc>
          <w:tcPr>
            <w:cnfStyle w:val="001000000000" w:firstRow="0" w:lastRow="0" w:firstColumn="1" w:lastColumn="0" w:oddVBand="0" w:evenVBand="0" w:oddHBand="0" w:evenHBand="0" w:firstRowFirstColumn="0" w:firstRowLastColumn="0" w:lastRowFirstColumn="0" w:lastRowLastColumn="0"/>
            <w:tcW w:w="421" w:type="dxa"/>
          </w:tcPr>
          <w:p w14:paraId="62A91D22" w14:textId="77777777" w:rsidR="00A55162" w:rsidRPr="0025259E" w:rsidRDefault="00A55162" w:rsidP="00960B63"/>
        </w:tc>
        <w:tc>
          <w:tcPr>
            <w:tcW w:w="9639" w:type="dxa"/>
          </w:tcPr>
          <w:p w14:paraId="0CCF88AE" w14:textId="77777777" w:rsidR="00A55162" w:rsidRPr="0025259E" w:rsidRDefault="00A55162" w:rsidP="00A55162">
            <w:pPr>
              <w:pStyle w:val="Prrafodelista"/>
              <w:widowControl w:val="0"/>
              <w:numPr>
                <w:ilvl w:val="1"/>
                <w:numId w:val="22"/>
              </w:numPr>
              <w:autoSpaceDE w:val="0"/>
              <w:autoSpaceDN w:val="0"/>
              <w:contextualSpacing w:val="0"/>
              <w:jc w:val="both"/>
              <w:cnfStyle w:val="000000000000" w:firstRow="0" w:lastRow="0" w:firstColumn="0" w:lastColumn="0" w:oddVBand="0" w:evenVBand="0" w:oddHBand="0" w:evenHBand="0" w:firstRowFirstColumn="0" w:firstRowLastColumn="0" w:lastRowFirstColumn="0" w:lastRowLastColumn="0"/>
              <w:rPr>
                <w:lang w:val="es-ES"/>
              </w:rPr>
            </w:pPr>
            <w:r w:rsidRPr="0025259E">
              <w:rPr>
                <w:lang w:val="es-ES"/>
              </w:rPr>
              <w:t>Explicar la normativa de horas de teoría / Horas online / Horas practicas</w:t>
            </w:r>
          </w:p>
        </w:tc>
      </w:tr>
      <w:tr w:rsidR="00A55162" w:rsidRPr="00B972BE" w14:paraId="5000071F" w14:textId="77777777" w:rsidTr="00960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AC0E7AA" w14:textId="77777777" w:rsidR="00A55162" w:rsidRPr="0025259E" w:rsidRDefault="00A55162" w:rsidP="00960B63"/>
        </w:tc>
        <w:tc>
          <w:tcPr>
            <w:tcW w:w="9639" w:type="dxa"/>
          </w:tcPr>
          <w:p w14:paraId="5584500E" w14:textId="77777777" w:rsidR="00A55162" w:rsidRPr="0025259E" w:rsidRDefault="00A55162" w:rsidP="00A55162">
            <w:pPr>
              <w:pStyle w:val="Prrafodelista"/>
              <w:widowControl w:val="0"/>
              <w:numPr>
                <w:ilvl w:val="1"/>
                <w:numId w:val="22"/>
              </w:numPr>
              <w:autoSpaceDE w:val="0"/>
              <w:autoSpaceDN w:val="0"/>
              <w:contextualSpacing w:val="0"/>
              <w:jc w:val="both"/>
              <w:cnfStyle w:val="000000100000" w:firstRow="0" w:lastRow="0" w:firstColumn="0" w:lastColumn="0" w:oddVBand="0" w:evenVBand="0" w:oddHBand="1" w:evenHBand="0" w:firstRowFirstColumn="0" w:firstRowLastColumn="0" w:lastRowFirstColumn="0" w:lastRowLastColumn="0"/>
              <w:rPr>
                <w:lang w:val="es-ES"/>
              </w:rPr>
            </w:pPr>
            <w:r w:rsidRPr="0025259E">
              <w:rPr>
                <w:lang w:val="es-ES"/>
              </w:rPr>
              <w:t xml:space="preserve">Explicar el proceso en caso de aplazar una materia. </w:t>
            </w:r>
          </w:p>
        </w:tc>
      </w:tr>
    </w:tbl>
    <w:p w14:paraId="2C1E0887" w14:textId="77777777" w:rsidR="00A55162" w:rsidRPr="007624F2" w:rsidRDefault="00A55162" w:rsidP="00A55162"/>
    <w:p w14:paraId="1739FBD6" w14:textId="77777777" w:rsidR="00A55162" w:rsidRDefault="00A55162" w:rsidP="00A55162">
      <w:pPr>
        <w:pStyle w:val="Ttulo3"/>
        <w:widowControl w:val="0"/>
        <w:numPr>
          <w:ilvl w:val="0"/>
          <w:numId w:val="1"/>
        </w:numPr>
        <w:autoSpaceDE w:val="0"/>
        <w:autoSpaceDN w:val="0"/>
        <w:spacing w:line="240" w:lineRule="auto"/>
        <w:ind w:left="720" w:hanging="360"/>
        <w:jc w:val="both"/>
      </w:pPr>
      <w:bookmarkStart w:id="20" w:name="_Toc189313643"/>
      <w:r w:rsidRPr="007624F2">
        <w:t>Plan de instrucción</w:t>
      </w:r>
      <w:bookmarkEnd w:id="20"/>
    </w:p>
    <w:p w14:paraId="267EFD96" w14:textId="77777777" w:rsidR="00A55162" w:rsidRDefault="00A55162" w:rsidP="00A55162"/>
    <w:p w14:paraId="70D329D9" w14:textId="77777777" w:rsidR="00A55162" w:rsidRDefault="00A55162" w:rsidP="00A55162"/>
    <w:p w14:paraId="6FF9592C" w14:textId="77777777" w:rsidR="00A55162" w:rsidRPr="007624F2" w:rsidRDefault="00A55162" w:rsidP="00A55162">
      <w:r w:rsidRPr="007624F2">
        <w:rPr>
          <w:b/>
          <w:bCs/>
        </w:rPr>
        <w:t>Prologo:</w:t>
      </w:r>
      <w:r w:rsidRPr="007624F2">
        <w:t xml:space="preserve"> El plan de instrucción es el instrumento que se utiliza para comunicar a los estudiantes desde la primera clase cuáles serán los objetivos del aprendizaje y las técnicas para alcanzarlos, y la dinámica general de la instrucción de la materia o curso especial.</w:t>
      </w:r>
    </w:p>
    <w:p w14:paraId="4BDEEA30" w14:textId="77777777" w:rsidR="00A55162" w:rsidRPr="007624F2" w:rsidRDefault="00A55162" w:rsidP="00A55162"/>
    <w:p w14:paraId="41CB215C" w14:textId="77777777" w:rsidR="00A55162" w:rsidRPr="00901EC6" w:rsidRDefault="00A55162" w:rsidP="00A55162">
      <w:pPr>
        <w:rPr>
          <w:i/>
          <w:iCs/>
        </w:rPr>
      </w:pPr>
      <w:r w:rsidRPr="00901EC6">
        <w:rPr>
          <w:highlight w:val="yellow"/>
        </w:rPr>
        <w:t>La siguiente información se debe colocar en la pizarra de clase</w:t>
      </w:r>
    </w:p>
    <w:p w14:paraId="28CB8BCF" w14:textId="77777777" w:rsidR="00A55162" w:rsidRPr="007624F2" w:rsidRDefault="00A55162" w:rsidP="00A55162"/>
    <w:p w14:paraId="23BF3F52" w14:textId="77777777" w:rsidR="00A55162" w:rsidRPr="007624F2" w:rsidRDefault="00A55162" w:rsidP="00A55162"/>
    <w:tbl>
      <w:tblPr>
        <w:tblStyle w:val="Tablanormal5"/>
        <w:tblW w:w="10060" w:type="dxa"/>
        <w:tblLayout w:type="fixed"/>
        <w:tblLook w:val="04A0" w:firstRow="1" w:lastRow="0" w:firstColumn="1" w:lastColumn="0" w:noHBand="0" w:noVBand="1"/>
      </w:tblPr>
      <w:tblGrid>
        <w:gridCol w:w="2741"/>
        <w:gridCol w:w="1055"/>
        <w:gridCol w:w="877"/>
        <w:gridCol w:w="918"/>
        <w:gridCol w:w="1208"/>
        <w:gridCol w:w="851"/>
        <w:gridCol w:w="567"/>
        <w:gridCol w:w="921"/>
        <w:gridCol w:w="71"/>
        <w:gridCol w:w="851"/>
      </w:tblGrid>
      <w:tr w:rsidR="00A55162" w:rsidRPr="007624F2" w14:paraId="4B7451FD" w14:textId="77777777" w:rsidTr="00960B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41" w:type="dxa"/>
          </w:tcPr>
          <w:p w14:paraId="7AECEC53" w14:textId="77777777" w:rsidR="00A55162" w:rsidRPr="00A55162" w:rsidRDefault="00A55162" w:rsidP="00960B63">
            <w:pPr>
              <w:rPr>
                <w:lang w:val="es-VE"/>
              </w:rPr>
            </w:pPr>
          </w:p>
        </w:tc>
        <w:tc>
          <w:tcPr>
            <w:tcW w:w="1932" w:type="dxa"/>
            <w:gridSpan w:val="2"/>
          </w:tcPr>
          <w:p w14:paraId="6E332D8D" w14:textId="77777777" w:rsidR="00A55162" w:rsidRPr="00A55162" w:rsidRDefault="00A55162" w:rsidP="00960B63">
            <w:pPr>
              <w:cnfStyle w:val="100000000000" w:firstRow="1" w:lastRow="0" w:firstColumn="0" w:lastColumn="0" w:oddVBand="0" w:evenVBand="0" w:oddHBand="0" w:evenHBand="0" w:firstRowFirstColumn="0" w:firstRowLastColumn="0" w:lastRowFirstColumn="0" w:lastRowLastColumn="0"/>
              <w:rPr>
                <w:lang w:val="es-VE"/>
              </w:rPr>
            </w:pPr>
          </w:p>
        </w:tc>
        <w:tc>
          <w:tcPr>
            <w:tcW w:w="2126" w:type="dxa"/>
            <w:gridSpan w:val="2"/>
          </w:tcPr>
          <w:p w14:paraId="3C676EBD" w14:textId="77777777" w:rsidR="00A55162" w:rsidRPr="00A55162" w:rsidRDefault="00A55162" w:rsidP="00960B63">
            <w:pPr>
              <w:cnfStyle w:val="100000000000" w:firstRow="1" w:lastRow="0" w:firstColumn="0" w:lastColumn="0" w:oddVBand="0" w:evenVBand="0" w:oddHBand="0" w:evenHBand="0" w:firstRowFirstColumn="0" w:firstRowLastColumn="0" w:lastRowFirstColumn="0" w:lastRowLastColumn="0"/>
              <w:rPr>
                <w:lang w:val="es-VE"/>
              </w:rPr>
            </w:pPr>
          </w:p>
        </w:tc>
        <w:tc>
          <w:tcPr>
            <w:tcW w:w="1418" w:type="dxa"/>
            <w:gridSpan w:val="2"/>
          </w:tcPr>
          <w:p w14:paraId="67100D84" w14:textId="77777777" w:rsidR="00A55162" w:rsidRPr="00A55162" w:rsidRDefault="00A55162" w:rsidP="00960B63">
            <w:pPr>
              <w:cnfStyle w:val="100000000000" w:firstRow="1" w:lastRow="0" w:firstColumn="0" w:lastColumn="0" w:oddVBand="0" w:evenVBand="0" w:oddHBand="0" w:evenHBand="0" w:firstRowFirstColumn="0" w:firstRowLastColumn="0" w:lastRowFirstColumn="0" w:lastRowLastColumn="0"/>
              <w:rPr>
                <w:lang w:val="es-VE"/>
              </w:rPr>
            </w:pPr>
          </w:p>
        </w:tc>
        <w:tc>
          <w:tcPr>
            <w:tcW w:w="1843" w:type="dxa"/>
            <w:gridSpan w:val="3"/>
          </w:tcPr>
          <w:p w14:paraId="6DE37E61" w14:textId="77777777" w:rsidR="00A55162" w:rsidRPr="00A55162" w:rsidRDefault="00A55162" w:rsidP="00960B63">
            <w:pPr>
              <w:cnfStyle w:val="100000000000" w:firstRow="1" w:lastRow="0" w:firstColumn="0" w:lastColumn="0" w:oddVBand="0" w:evenVBand="0" w:oddHBand="0" w:evenHBand="0" w:firstRowFirstColumn="0" w:firstRowLastColumn="0" w:lastRowFirstColumn="0" w:lastRowLastColumn="0"/>
              <w:rPr>
                <w:lang w:val="es-VE"/>
              </w:rPr>
            </w:pPr>
          </w:p>
        </w:tc>
      </w:tr>
      <w:tr w:rsidR="00A55162" w:rsidRPr="007624F2" w14:paraId="7D97626F" w14:textId="77777777" w:rsidTr="00960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dxa"/>
          </w:tcPr>
          <w:p w14:paraId="487A2F66" w14:textId="77777777" w:rsidR="00A55162" w:rsidRPr="007624F2" w:rsidRDefault="00A55162" w:rsidP="00960B63">
            <w:r w:rsidRPr="007624F2">
              <w:t xml:space="preserve">Nombre de la materia </w:t>
            </w:r>
          </w:p>
        </w:tc>
        <w:tc>
          <w:tcPr>
            <w:tcW w:w="1932" w:type="dxa"/>
            <w:gridSpan w:val="2"/>
          </w:tcPr>
          <w:p w14:paraId="127949C1" w14:textId="77777777" w:rsidR="00A55162" w:rsidRPr="007624F2" w:rsidRDefault="00A55162" w:rsidP="00960B63">
            <w:pPr>
              <w:cnfStyle w:val="000000100000" w:firstRow="0" w:lastRow="0" w:firstColumn="0" w:lastColumn="0" w:oddVBand="0" w:evenVBand="0" w:oddHBand="1" w:evenHBand="0" w:firstRowFirstColumn="0" w:firstRowLastColumn="0" w:lastRowFirstColumn="0" w:lastRowLastColumn="0"/>
            </w:pPr>
          </w:p>
        </w:tc>
        <w:tc>
          <w:tcPr>
            <w:tcW w:w="2126" w:type="dxa"/>
            <w:gridSpan w:val="2"/>
          </w:tcPr>
          <w:p w14:paraId="520F2197" w14:textId="77777777" w:rsidR="00A55162" w:rsidRPr="007624F2" w:rsidRDefault="00A55162" w:rsidP="00960B63">
            <w:pPr>
              <w:cnfStyle w:val="000000100000" w:firstRow="0" w:lastRow="0" w:firstColumn="0" w:lastColumn="0" w:oddVBand="0" w:evenVBand="0" w:oddHBand="1" w:evenHBand="0" w:firstRowFirstColumn="0" w:firstRowLastColumn="0" w:lastRowFirstColumn="0" w:lastRowLastColumn="0"/>
            </w:pPr>
          </w:p>
        </w:tc>
        <w:tc>
          <w:tcPr>
            <w:tcW w:w="1418" w:type="dxa"/>
            <w:gridSpan w:val="2"/>
          </w:tcPr>
          <w:p w14:paraId="29888BB4" w14:textId="77777777" w:rsidR="00A55162" w:rsidRPr="007624F2" w:rsidRDefault="00A55162" w:rsidP="00960B63">
            <w:pPr>
              <w:cnfStyle w:val="000000100000" w:firstRow="0" w:lastRow="0" w:firstColumn="0" w:lastColumn="0" w:oddVBand="0" w:evenVBand="0" w:oddHBand="1" w:evenHBand="0" w:firstRowFirstColumn="0" w:firstRowLastColumn="0" w:lastRowFirstColumn="0" w:lastRowLastColumn="0"/>
            </w:pPr>
          </w:p>
        </w:tc>
        <w:tc>
          <w:tcPr>
            <w:tcW w:w="1843" w:type="dxa"/>
            <w:gridSpan w:val="3"/>
          </w:tcPr>
          <w:p w14:paraId="766436CE" w14:textId="77777777" w:rsidR="00A55162" w:rsidRPr="007624F2" w:rsidRDefault="00A55162" w:rsidP="00960B63">
            <w:pPr>
              <w:cnfStyle w:val="000000100000" w:firstRow="0" w:lastRow="0" w:firstColumn="0" w:lastColumn="0" w:oddVBand="0" w:evenVBand="0" w:oddHBand="1" w:evenHBand="0" w:firstRowFirstColumn="0" w:firstRowLastColumn="0" w:lastRowFirstColumn="0" w:lastRowLastColumn="0"/>
            </w:pPr>
          </w:p>
        </w:tc>
      </w:tr>
      <w:tr w:rsidR="00A55162" w:rsidRPr="007624F2" w14:paraId="4B8E8A8E" w14:textId="77777777" w:rsidTr="00960B63">
        <w:tc>
          <w:tcPr>
            <w:cnfStyle w:val="001000000000" w:firstRow="0" w:lastRow="0" w:firstColumn="1" w:lastColumn="0" w:oddVBand="0" w:evenVBand="0" w:oddHBand="0" w:evenHBand="0" w:firstRowFirstColumn="0" w:firstRowLastColumn="0" w:lastRowFirstColumn="0" w:lastRowLastColumn="0"/>
            <w:tcW w:w="2741" w:type="dxa"/>
          </w:tcPr>
          <w:p w14:paraId="33A84837" w14:textId="77777777" w:rsidR="00A55162" w:rsidRPr="007624F2" w:rsidRDefault="00A55162" w:rsidP="00960B63">
            <w:r w:rsidRPr="007624F2">
              <w:t>Horas de la materia</w:t>
            </w:r>
          </w:p>
        </w:tc>
        <w:tc>
          <w:tcPr>
            <w:tcW w:w="1055" w:type="dxa"/>
          </w:tcPr>
          <w:p w14:paraId="59E7449D" w14:textId="77777777" w:rsidR="00A55162" w:rsidRPr="007624F2" w:rsidRDefault="00A55162" w:rsidP="00960B63">
            <w:pPr>
              <w:cnfStyle w:val="000000000000" w:firstRow="0" w:lastRow="0" w:firstColumn="0" w:lastColumn="0" w:oddVBand="0" w:evenVBand="0" w:oddHBand="0" w:evenHBand="0" w:firstRowFirstColumn="0" w:firstRowLastColumn="0" w:lastRowFirstColumn="0" w:lastRowLastColumn="0"/>
            </w:pPr>
            <w:r w:rsidRPr="007624F2">
              <w:t>Totales</w:t>
            </w:r>
          </w:p>
        </w:tc>
        <w:tc>
          <w:tcPr>
            <w:tcW w:w="877" w:type="dxa"/>
          </w:tcPr>
          <w:p w14:paraId="184024B0" w14:textId="77777777" w:rsidR="00A55162" w:rsidRPr="007624F2" w:rsidRDefault="00A55162" w:rsidP="00960B63">
            <w:pPr>
              <w:cnfStyle w:val="000000000000" w:firstRow="0" w:lastRow="0" w:firstColumn="0" w:lastColumn="0" w:oddVBand="0" w:evenVBand="0" w:oddHBand="0" w:evenHBand="0" w:firstRowFirstColumn="0" w:firstRowLastColumn="0" w:lastRowFirstColumn="0" w:lastRowLastColumn="0"/>
            </w:pPr>
          </w:p>
        </w:tc>
        <w:tc>
          <w:tcPr>
            <w:tcW w:w="918" w:type="dxa"/>
          </w:tcPr>
          <w:p w14:paraId="6FCC2BC2" w14:textId="77777777" w:rsidR="00A55162" w:rsidRPr="007624F2" w:rsidRDefault="00A55162" w:rsidP="00960B63">
            <w:pPr>
              <w:cnfStyle w:val="000000000000" w:firstRow="0" w:lastRow="0" w:firstColumn="0" w:lastColumn="0" w:oddVBand="0" w:evenVBand="0" w:oddHBand="0" w:evenHBand="0" w:firstRowFirstColumn="0" w:firstRowLastColumn="0" w:lastRowFirstColumn="0" w:lastRowLastColumn="0"/>
            </w:pPr>
            <w:r w:rsidRPr="007624F2">
              <w:t>Teoría</w:t>
            </w:r>
          </w:p>
        </w:tc>
        <w:tc>
          <w:tcPr>
            <w:tcW w:w="1208" w:type="dxa"/>
          </w:tcPr>
          <w:p w14:paraId="06B797AF" w14:textId="77777777" w:rsidR="00A55162" w:rsidRPr="007624F2" w:rsidRDefault="00A55162" w:rsidP="00960B63">
            <w:pPr>
              <w:cnfStyle w:val="000000000000" w:firstRow="0" w:lastRow="0" w:firstColumn="0" w:lastColumn="0" w:oddVBand="0" w:evenVBand="0" w:oddHBand="0" w:evenHBand="0" w:firstRowFirstColumn="0" w:firstRowLastColumn="0" w:lastRowFirstColumn="0" w:lastRowLastColumn="0"/>
            </w:pPr>
          </w:p>
        </w:tc>
        <w:tc>
          <w:tcPr>
            <w:tcW w:w="851" w:type="dxa"/>
          </w:tcPr>
          <w:p w14:paraId="4C42BEC2" w14:textId="77777777" w:rsidR="00A55162" w:rsidRPr="007624F2" w:rsidRDefault="00A55162" w:rsidP="00960B63">
            <w:pPr>
              <w:cnfStyle w:val="000000000000" w:firstRow="0" w:lastRow="0" w:firstColumn="0" w:lastColumn="0" w:oddVBand="0" w:evenVBand="0" w:oddHBand="0" w:evenHBand="0" w:firstRowFirstColumn="0" w:firstRowLastColumn="0" w:lastRowFirstColumn="0" w:lastRowLastColumn="0"/>
            </w:pPr>
            <w:r w:rsidRPr="007624F2">
              <w:t xml:space="preserve">Online </w:t>
            </w:r>
          </w:p>
        </w:tc>
        <w:tc>
          <w:tcPr>
            <w:tcW w:w="567" w:type="dxa"/>
          </w:tcPr>
          <w:p w14:paraId="379CFC6F" w14:textId="77777777" w:rsidR="00A55162" w:rsidRPr="007624F2" w:rsidRDefault="00A55162" w:rsidP="00960B63">
            <w:pPr>
              <w:cnfStyle w:val="000000000000" w:firstRow="0" w:lastRow="0" w:firstColumn="0" w:lastColumn="0" w:oddVBand="0" w:evenVBand="0" w:oddHBand="0" w:evenHBand="0" w:firstRowFirstColumn="0" w:firstRowLastColumn="0" w:lastRowFirstColumn="0" w:lastRowLastColumn="0"/>
            </w:pPr>
          </w:p>
        </w:tc>
        <w:tc>
          <w:tcPr>
            <w:tcW w:w="992" w:type="dxa"/>
            <w:gridSpan w:val="2"/>
          </w:tcPr>
          <w:p w14:paraId="1C8CEDA4" w14:textId="77777777" w:rsidR="00A55162" w:rsidRPr="007624F2" w:rsidRDefault="00A55162" w:rsidP="00960B63">
            <w:pPr>
              <w:cnfStyle w:val="000000000000" w:firstRow="0" w:lastRow="0" w:firstColumn="0" w:lastColumn="0" w:oddVBand="0" w:evenVBand="0" w:oddHBand="0" w:evenHBand="0" w:firstRowFirstColumn="0" w:firstRowLastColumn="0" w:lastRowFirstColumn="0" w:lastRowLastColumn="0"/>
            </w:pPr>
            <w:r w:rsidRPr="007624F2">
              <w:t xml:space="preserve">Practicas </w:t>
            </w:r>
          </w:p>
        </w:tc>
        <w:tc>
          <w:tcPr>
            <w:tcW w:w="851" w:type="dxa"/>
          </w:tcPr>
          <w:p w14:paraId="658572B6" w14:textId="77777777" w:rsidR="00A55162" w:rsidRPr="007624F2" w:rsidRDefault="00A55162" w:rsidP="00960B63">
            <w:pPr>
              <w:cnfStyle w:val="000000000000" w:firstRow="0" w:lastRow="0" w:firstColumn="0" w:lastColumn="0" w:oddVBand="0" w:evenVBand="0" w:oddHBand="0" w:evenHBand="0" w:firstRowFirstColumn="0" w:firstRowLastColumn="0" w:lastRowFirstColumn="0" w:lastRowLastColumn="0"/>
            </w:pPr>
          </w:p>
        </w:tc>
      </w:tr>
      <w:tr w:rsidR="00A55162" w:rsidRPr="007624F2" w14:paraId="0777EAC8" w14:textId="77777777" w:rsidTr="00960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dxa"/>
          </w:tcPr>
          <w:p w14:paraId="36664CA4" w14:textId="77777777" w:rsidR="00A55162" w:rsidRPr="007624F2" w:rsidRDefault="00A55162" w:rsidP="00960B63">
            <w:r w:rsidRPr="007624F2">
              <w:t xml:space="preserve">Fecha de inicio </w:t>
            </w:r>
          </w:p>
        </w:tc>
        <w:tc>
          <w:tcPr>
            <w:tcW w:w="1055" w:type="dxa"/>
          </w:tcPr>
          <w:p w14:paraId="0D970E5E" w14:textId="77777777" w:rsidR="00A55162" w:rsidRPr="007624F2" w:rsidRDefault="00A55162" w:rsidP="00960B63">
            <w:pPr>
              <w:cnfStyle w:val="000000100000" w:firstRow="0" w:lastRow="0" w:firstColumn="0" w:lastColumn="0" w:oddVBand="0" w:evenVBand="0" w:oddHBand="1" w:evenHBand="0" w:firstRowFirstColumn="0" w:firstRowLastColumn="0" w:lastRowFirstColumn="0" w:lastRowLastColumn="0"/>
            </w:pPr>
          </w:p>
        </w:tc>
        <w:tc>
          <w:tcPr>
            <w:tcW w:w="1795" w:type="dxa"/>
            <w:gridSpan w:val="2"/>
          </w:tcPr>
          <w:p w14:paraId="770ED701" w14:textId="77777777" w:rsidR="00A55162" w:rsidRPr="007624F2" w:rsidRDefault="00A55162" w:rsidP="00960B63">
            <w:pPr>
              <w:cnfStyle w:val="000000100000" w:firstRow="0" w:lastRow="0" w:firstColumn="0" w:lastColumn="0" w:oddVBand="0" w:evenVBand="0" w:oddHBand="1" w:evenHBand="0" w:firstRowFirstColumn="0" w:firstRowLastColumn="0" w:lastRowFirstColumn="0" w:lastRowLastColumn="0"/>
            </w:pPr>
            <w:r w:rsidRPr="007624F2">
              <w:t>Fecha de fin</w:t>
            </w:r>
          </w:p>
        </w:tc>
        <w:tc>
          <w:tcPr>
            <w:tcW w:w="1208" w:type="dxa"/>
          </w:tcPr>
          <w:p w14:paraId="0F5B3DAC" w14:textId="77777777" w:rsidR="00A55162" w:rsidRPr="007624F2" w:rsidRDefault="00A55162" w:rsidP="00960B63">
            <w:pPr>
              <w:cnfStyle w:val="000000100000" w:firstRow="0" w:lastRow="0" w:firstColumn="0" w:lastColumn="0" w:oddVBand="0" w:evenVBand="0" w:oddHBand="1" w:evenHBand="0" w:firstRowFirstColumn="0" w:firstRowLastColumn="0" w:lastRowFirstColumn="0" w:lastRowLastColumn="0"/>
            </w:pPr>
          </w:p>
        </w:tc>
        <w:tc>
          <w:tcPr>
            <w:tcW w:w="1418" w:type="dxa"/>
            <w:gridSpan w:val="2"/>
          </w:tcPr>
          <w:p w14:paraId="3A59B026" w14:textId="77777777" w:rsidR="00A55162" w:rsidRPr="007624F2" w:rsidRDefault="00A55162" w:rsidP="00960B63">
            <w:pPr>
              <w:cnfStyle w:val="000000100000" w:firstRow="0" w:lastRow="0" w:firstColumn="0" w:lastColumn="0" w:oddVBand="0" w:evenVBand="0" w:oddHBand="1" w:evenHBand="0" w:firstRowFirstColumn="0" w:firstRowLastColumn="0" w:lastRowFirstColumn="0" w:lastRowLastColumn="0"/>
            </w:pPr>
          </w:p>
        </w:tc>
        <w:tc>
          <w:tcPr>
            <w:tcW w:w="1843" w:type="dxa"/>
            <w:gridSpan w:val="3"/>
          </w:tcPr>
          <w:p w14:paraId="1DC77248" w14:textId="77777777" w:rsidR="00A55162" w:rsidRPr="007624F2" w:rsidRDefault="00A55162" w:rsidP="00960B63">
            <w:pPr>
              <w:cnfStyle w:val="000000100000" w:firstRow="0" w:lastRow="0" w:firstColumn="0" w:lastColumn="0" w:oddVBand="0" w:evenVBand="0" w:oddHBand="1" w:evenHBand="0" w:firstRowFirstColumn="0" w:firstRowLastColumn="0" w:lastRowFirstColumn="0" w:lastRowLastColumn="0"/>
            </w:pPr>
          </w:p>
        </w:tc>
      </w:tr>
      <w:tr w:rsidR="00A55162" w:rsidRPr="007624F2" w14:paraId="734DCD8D" w14:textId="77777777" w:rsidTr="00960B63">
        <w:tc>
          <w:tcPr>
            <w:cnfStyle w:val="001000000000" w:firstRow="0" w:lastRow="0" w:firstColumn="1" w:lastColumn="0" w:oddVBand="0" w:evenVBand="0" w:oddHBand="0" w:evenHBand="0" w:firstRowFirstColumn="0" w:firstRowLastColumn="0" w:lastRowFirstColumn="0" w:lastRowLastColumn="0"/>
            <w:tcW w:w="2741" w:type="dxa"/>
          </w:tcPr>
          <w:p w14:paraId="1E76BE18" w14:textId="77777777" w:rsidR="00A55162" w:rsidRPr="007624F2" w:rsidRDefault="00A55162" w:rsidP="00960B63">
            <w:r w:rsidRPr="007624F2">
              <w:t xml:space="preserve">Días de clase </w:t>
            </w:r>
          </w:p>
        </w:tc>
        <w:tc>
          <w:tcPr>
            <w:tcW w:w="1932" w:type="dxa"/>
            <w:gridSpan w:val="2"/>
          </w:tcPr>
          <w:p w14:paraId="4C67647A" w14:textId="77777777" w:rsidR="00A55162" w:rsidRPr="007624F2" w:rsidRDefault="00A55162" w:rsidP="00960B63">
            <w:pPr>
              <w:cnfStyle w:val="000000000000" w:firstRow="0" w:lastRow="0" w:firstColumn="0" w:lastColumn="0" w:oddVBand="0" w:evenVBand="0" w:oddHBand="0" w:evenHBand="0" w:firstRowFirstColumn="0" w:firstRowLastColumn="0" w:lastRowFirstColumn="0" w:lastRowLastColumn="0"/>
            </w:pPr>
          </w:p>
        </w:tc>
        <w:tc>
          <w:tcPr>
            <w:tcW w:w="2126" w:type="dxa"/>
            <w:gridSpan w:val="2"/>
          </w:tcPr>
          <w:p w14:paraId="35867A48" w14:textId="77777777" w:rsidR="00A55162" w:rsidRPr="00A55162" w:rsidRDefault="00A55162" w:rsidP="00960B63">
            <w:pPr>
              <w:cnfStyle w:val="000000000000" w:firstRow="0" w:lastRow="0" w:firstColumn="0" w:lastColumn="0" w:oddVBand="0" w:evenVBand="0" w:oddHBand="0" w:evenHBand="0" w:firstRowFirstColumn="0" w:firstRowLastColumn="0" w:lastRowFirstColumn="0" w:lastRowLastColumn="0"/>
              <w:rPr>
                <w:lang w:val="es-VE"/>
              </w:rPr>
            </w:pPr>
            <w:r w:rsidRPr="00A55162">
              <w:rPr>
                <w:lang w:val="es-VE"/>
              </w:rPr>
              <w:t xml:space="preserve">N° de clases de teoría </w:t>
            </w:r>
          </w:p>
        </w:tc>
        <w:tc>
          <w:tcPr>
            <w:tcW w:w="1418" w:type="dxa"/>
            <w:gridSpan w:val="2"/>
          </w:tcPr>
          <w:p w14:paraId="030DED75" w14:textId="77777777" w:rsidR="00A55162" w:rsidRPr="00A55162" w:rsidRDefault="00A55162" w:rsidP="00960B63">
            <w:pPr>
              <w:cnfStyle w:val="000000000000" w:firstRow="0" w:lastRow="0" w:firstColumn="0" w:lastColumn="0" w:oddVBand="0" w:evenVBand="0" w:oddHBand="0" w:evenHBand="0" w:firstRowFirstColumn="0" w:firstRowLastColumn="0" w:lastRowFirstColumn="0" w:lastRowLastColumn="0"/>
              <w:rPr>
                <w:lang w:val="es-VE"/>
              </w:rPr>
            </w:pPr>
          </w:p>
        </w:tc>
        <w:tc>
          <w:tcPr>
            <w:tcW w:w="1843" w:type="dxa"/>
            <w:gridSpan w:val="3"/>
          </w:tcPr>
          <w:p w14:paraId="485B580D" w14:textId="77777777" w:rsidR="00A55162" w:rsidRPr="00A55162" w:rsidRDefault="00A55162" w:rsidP="00960B63">
            <w:pPr>
              <w:cnfStyle w:val="000000000000" w:firstRow="0" w:lastRow="0" w:firstColumn="0" w:lastColumn="0" w:oddVBand="0" w:evenVBand="0" w:oddHBand="0" w:evenHBand="0" w:firstRowFirstColumn="0" w:firstRowLastColumn="0" w:lastRowFirstColumn="0" w:lastRowLastColumn="0"/>
              <w:rPr>
                <w:lang w:val="es-VE"/>
              </w:rPr>
            </w:pPr>
          </w:p>
        </w:tc>
      </w:tr>
      <w:tr w:rsidR="00A55162" w:rsidRPr="007624F2" w14:paraId="389B7E51" w14:textId="77777777" w:rsidTr="00960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dxa"/>
          </w:tcPr>
          <w:p w14:paraId="0AD3A179" w14:textId="77777777" w:rsidR="00A55162" w:rsidRPr="007624F2" w:rsidRDefault="00A55162" w:rsidP="00960B63">
            <w:r>
              <w:t>Fecha de evaluación 1</w:t>
            </w:r>
          </w:p>
        </w:tc>
        <w:tc>
          <w:tcPr>
            <w:tcW w:w="1932" w:type="dxa"/>
            <w:gridSpan w:val="2"/>
          </w:tcPr>
          <w:p w14:paraId="73E64D2F" w14:textId="77777777" w:rsidR="00A55162" w:rsidRPr="007624F2" w:rsidRDefault="00A55162" w:rsidP="00960B63">
            <w:pPr>
              <w:cnfStyle w:val="000000100000" w:firstRow="0" w:lastRow="0" w:firstColumn="0" w:lastColumn="0" w:oddVBand="0" w:evenVBand="0" w:oddHBand="1" w:evenHBand="0" w:firstRowFirstColumn="0" w:firstRowLastColumn="0" w:lastRowFirstColumn="0" w:lastRowLastColumn="0"/>
            </w:pPr>
          </w:p>
        </w:tc>
        <w:tc>
          <w:tcPr>
            <w:tcW w:w="2126" w:type="dxa"/>
            <w:gridSpan w:val="2"/>
          </w:tcPr>
          <w:p w14:paraId="652C070C" w14:textId="77777777" w:rsidR="00A55162" w:rsidRPr="007624F2" w:rsidRDefault="00A55162" w:rsidP="00960B63">
            <w:pPr>
              <w:cnfStyle w:val="000000100000" w:firstRow="0" w:lastRow="0" w:firstColumn="0" w:lastColumn="0" w:oddVBand="0" w:evenVBand="0" w:oddHBand="1" w:evenHBand="0" w:firstRowFirstColumn="0" w:firstRowLastColumn="0" w:lastRowFirstColumn="0" w:lastRowLastColumn="0"/>
            </w:pPr>
            <w:r>
              <w:t>Tipo de evaluación</w:t>
            </w:r>
          </w:p>
        </w:tc>
        <w:tc>
          <w:tcPr>
            <w:tcW w:w="1418" w:type="dxa"/>
            <w:gridSpan w:val="2"/>
          </w:tcPr>
          <w:p w14:paraId="651744AE" w14:textId="77777777" w:rsidR="00A55162" w:rsidRPr="007624F2" w:rsidRDefault="00A55162" w:rsidP="00960B63">
            <w:pPr>
              <w:cnfStyle w:val="000000100000" w:firstRow="0" w:lastRow="0" w:firstColumn="0" w:lastColumn="0" w:oddVBand="0" w:evenVBand="0" w:oddHBand="1" w:evenHBand="0" w:firstRowFirstColumn="0" w:firstRowLastColumn="0" w:lastRowFirstColumn="0" w:lastRowLastColumn="0"/>
            </w:pPr>
          </w:p>
        </w:tc>
        <w:tc>
          <w:tcPr>
            <w:tcW w:w="921" w:type="dxa"/>
          </w:tcPr>
          <w:p w14:paraId="48B2A193" w14:textId="77777777" w:rsidR="00A55162" w:rsidRPr="007624F2" w:rsidRDefault="00A55162" w:rsidP="00960B63">
            <w:pPr>
              <w:cnfStyle w:val="000000100000" w:firstRow="0" w:lastRow="0" w:firstColumn="0" w:lastColumn="0" w:oddVBand="0" w:evenVBand="0" w:oddHBand="1" w:evenHBand="0" w:firstRowFirstColumn="0" w:firstRowLastColumn="0" w:lastRowFirstColumn="0" w:lastRowLastColumn="0"/>
            </w:pPr>
            <w:r>
              <w:t>Puntos</w:t>
            </w:r>
          </w:p>
        </w:tc>
        <w:tc>
          <w:tcPr>
            <w:tcW w:w="922" w:type="dxa"/>
            <w:gridSpan w:val="2"/>
          </w:tcPr>
          <w:p w14:paraId="07ED607E" w14:textId="77777777" w:rsidR="00A55162" w:rsidRPr="007624F2" w:rsidRDefault="00A55162" w:rsidP="00960B63">
            <w:pPr>
              <w:cnfStyle w:val="000000100000" w:firstRow="0" w:lastRow="0" w:firstColumn="0" w:lastColumn="0" w:oddVBand="0" w:evenVBand="0" w:oddHBand="1" w:evenHBand="0" w:firstRowFirstColumn="0" w:firstRowLastColumn="0" w:lastRowFirstColumn="0" w:lastRowLastColumn="0"/>
            </w:pPr>
          </w:p>
        </w:tc>
      </w:tr>
      <w:tr w:rsidR="00A55162" w:rsidRPr="007624F2" w14:paraId="5248475A" w14:textId="77777777" w:rsidTr="00960B63">
        <w:tc>
          <w:tcPr>
            <w:cnfStyle w:val="001000000000" w:firstRow="0" w:lastRow="0" w:firstColumn="1" w:lastColumn="0" w:oddVBand="0" w:evenVBand="0" w:oddHBand="0" w:evenHBand="0" w:firstRowFirstColumn="0" w:firstRowLastColumn="0" w:lastRowFirstColumn="0" w:lastRowLastColumn="0"/>
            <w:tcW w:w="2741" w:type="dxa"/>
          </w:tcPr>
          <w:p w14:paraId="4049BA46" w14:textId="77777777" w:rsidR="00A55162" w:rsidRPr="007624F2" w:rsidRDefault="00A55162" w:rsidP="00960B63">
            <w:r>
              <w:t>Fecha de evaluación 2</w:t>
            </w:r>
          </w:p>
        </w:tc>
        <w:tc>
          <w:tcPr>
            <w:tcW w:w="1932" w:type="dxa"/>
            <w:gridSpan w:val="2"/>
          </w:tcPr>
          <w:p w14:paraId="677BE8E4" w14:textId="77777777" w:rsidR="00A55162" w:rsidRPr="007624F2" w:rsidRDefault="00A55162" w:rsidP="00960B63">
            <w:pPr>
              <w:cnfStyle w:val="000000000000" w:firstRow="0" w:lastRow="0" w:firstColumn="0" w:lastColumn="0" w:oddVBand="0" w:evenVBand="0" w:oddHBand="0" w:evenHBand="0" w:firstRowFirstColumn="0" w:firstRowLastColumn="0" w:lastRowFirstColumn="0" w:lastRowLastColumn="0"/>
            </w:pPr>
          </w:p>
        </w:tc>
        <w:tc>
          <w:tcPr>
            <w:tcW w:w="2126" w:type="dxa"/>
            <w:gridSpan w:val="2"/>
          </w:tcPr>
          <w:p w14:paraId="17A26E63" w14:textId="77777777" w:rsidR="00A55162" w:rsidRPr="007624F2" w:rsidRDefault="00A55162" w:rsidP="00960B63">
            <w:pPr>
              <w:cnfStyle w:val="000000000000" w:firstRow="0" w:lastRow="0" w:firstColumn="0" w:lastColumn="0" w:oddVBand="0" w:evenVBand="0" w:oddHBand="0" w:evenHBand="0" w:firstRowFirstColumn="0" w:firstRowLastColumn="0" w:lastRowFirstColumn="0" w:lastRowLastColumn="0"/>
            </w:pPr>
            <w:r>
              <w:t>Tipo de evaluación</w:t>
            </w:r>
          </w:p>
        </w:tc>
        <w:tc>
          <w:tcPr>
            <w:tcW w:w="1418" w:type="dxa"/>
            <w:gridSpan w:val="2"/>
          </w:tcPr>
          <w:p w14:paraId="4D719399" w14:textId="77777777" w:rsidR="00A55162" w:rsidRPr="007624F2" w:rsidRDefault="00A55162" w:rsidP="00960B63">
            <w:pPr>
              <w:cnfStyle w:val="000000000000" w:firstRow="0" w:lastRow="0" w:firstColumn="0" w:lastColumn="0" w:oddVBand="0" w:evenVBand="0" w:oddHBand="0" w:evenHBand="0" w:firstRowFirstColumn="0" w:firstRowLastColumn="0" w:lastRowFirstColumn="0" w:lastRowLastColumn="0"/>
            </w:pPr>
          </w:p>
        </w:tc>
        <w:tc>
          <w:tcPr>
            <w:tcW w:w="921" w:type="dxa"/>
          </w:tcPr>
          <w:p w14:paraId="193820F0" w14:textId="77777777" w:rsidR="00A55162" w:rsidRPr="007624F2" w:rsidRDefault="00A55162" w:rsidP="00960B63">
            <w:pPr>
              <w:cnfStyle w:val="000000000000" w:firstRow="0" w:lastRow="0" w:firstColumn="0" w:lastColumn="0" w:oddVBand="0" w:evenVBand="0" w:oddHBand="0" w:evenHBand="0" w:firstRowFirstColumn="0" w:firstRowLastColumn="0" w:lastRowFirstColumn="0" w:lastRowLastColumn="0"/>
            </w:pPr>
            <w:r>
              <w:t>Puntos</w:t>
            </w:r>
          </w:p>
        </w:tc>
        <w:tc>
          <w:tcPr>
            <w:tcW w:w="922" w:type="dxa"/>
            <w:gridSpan w:val="2"/>
          </w:tcPr>
          <w:p w14:paraId="19544E30" w14:textId="77777777" w:rsidR="00A55162" w:rsidRPr="007624F2" w:rsidRDefault="00A55162" w:rsidP="00960B63">
            <w:pPr>
              <w:cnfStyle w:val="000000000000" w:firstRow="0" w:lastRow="0" w:firstColumn="0" w:lastColumn="0" w:oddVBand="0" w:evenVBand="0" w:oddHBand="0" w:evenHBand="0" w:firstRowFirstColumn="0" w:firstRowLastColumn="0" w:lastRowFirstColumn="0" w:lastRowLastColumn="0"/>
            </w:pPr>
          </w:p>
        </w:tc>
      </w:tr>
    </w:tbl>
    <w:p w14:paraId="39E61F36" w14:textId="77777777" w:rsidR="00A55162" w:rsidRDefault="00A55162" w:rsidP="00A55162"/>
    <w:p w14:paraId="4C483A73" w14:textId="77777777" w:rsidR="00A55162" w:rsidRDefault="00A55162" w:rsidP="00A55162"/>
    <w:p w14:paraId="09F733D5" w14:textId="77777777" w:rsidR="00A55162" w:rsidRDefault="00A55162" w:rsidP="00A55162">
      <w:pPr>
        <w:pStyle w:val="Ttulo3"/>
        <w:widowControl w:val="0"/>
        <w:numPr>
          <w:ilvl w:val="0"/>
          <w:numId w:val="1"/>
        </w:numPr>
        <w:autoSpaceDE w:val="0"/>
        <w:autoSpaceDN w:val="0"/>
        <w:spacing w:line="240" w:lineRule="auto"/>
        <w:ind w:left="720" w:hanging="360"/>
        <w:jc w:val="both"/>
      </w:pPr>
      <w:bookmarkStart w:id="21" w:name="_Toc189313644"/>
      <w:r>
        <w:t>Lista de chequeo de revisión y cierre de materia</w:t>
      </w:r>
      <w:bookmarkEnd w:id="21"/>
    </w:p>
    <w:p w14:paraId="6B8C34FD" w14:textId="77777777" w:rsidR="00A55162" w:rsidRDefault="00A55162" w:rsidP="00A55162"/>
    <w:p w14:paraId="7CD9BA1A" w14:textId="77777777" w:rsidR="00A55162" w:rsidRDefault="00A55162" w:rsidP="00A55162">
      <w:r w:rsidRPr="005A582D">
        <w:rPr>
          <w:rFonts w:ascii="Segoe UI Emoji" w:hAnsi="Segoe UI Emoji" w:cs="Segoe UI Emoji"/>
        </w:rPr>
        <w:t>✅</w:t>
      </w:r>
      <w:r w:rsidRPr="005A582D">
        <w:t xml:space="preserve"> </w:t>
      </w:r>
      <w:r w:rsidRPr="005A582D">
        <w:rPr>
          <w:rFonts w:ascii="Segoe UI Emoji" w:hAnsi="Segoe UI Emoji" w:cs="Segoe UI Emoji"/>
          <w:b/>
          <w:bCs/>
        </w:rPr>
        <w:t>ITEM</w:t>
      </w:r>
    </w:p>
    <w:tbl>
      <w:tblPr>
        <w:tblStyle w:val="Tablanormal1"/>
        <w:tblW w:w="10060" w:type="dxa"/>
        <w:tblLook w:val="04A0" w:firstRow="1" w:lastRow="0" w:firstColumn="1" w:lastColumn="0" w:noHBand="0" w:noVBand="1"/>
      </w:tblPr>
      <w:tblGrid>
        <w:gridCol w:w="421"/>
        <w:gridCol w:w="9639"/>
      </w:tblGrid>
      <w:tr w:rsidR="00A55162" w:rsidRPr="00B972BE" w14:paraId="3CC723E6" w14:textId="77777777" w:rsidTr="00960B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7C582BD" w14:textId="77777777" w:rsidR="00A55162" w:rsidRPr="007624F2" w:rsidRDefault="00A55162" w:rsidP="00960B63"/>
        </w:tc>
        <w:tc>
          <w:tcPr>
            <w:tcW w:w="9639" w:type="dxa"/>
          </w:tcPr>
          <w:p w14:paraId="7F3559E8" w14:textId="77777777" w:rsidR="00A55162" w:rsidRPr="00A55162" w:rsidRDefault="00A55162" w:rsidP="00960B63">
            <w:pPr>
              <w:cnfStyle w:val="100000000000" w:firstRow="1" w:lastRow="0" w:firstColumn="0" w:lastColumn="0" w:oddVBand="0" w:evenVBand="0" w:oddHBand="0" w:evenHBand="0" w:firstRowFirstColumn="0" w:firstRowLastColumn="0" w:lastRowFirstColumn="0" w:lastRowLastColumn="0"/>
              <w:rPr>
                <w:b w:val="0"/>
                <w:bCs w:val="0"/>
                <w:lang w:val="es-VE"/>
              </w:rPr>
            </w:pPr>
            <w:r w:rsidRPr="00A55162">
              <w:rPr>
                <w:b w:val="0"/>
                <w:bCs w:val="0"/>
                <w:lang w:val="es-VE"/>
              </w:rPr>
              <w:t xml:space="preserve">Se realizó la revisión de materia obteniendo firmas de los presentes </w:t>
            </w:r>
          </w:p>
        </w:tc>
      </w:tr>
      <w:tr w:rsidR="00A55162" w:rsidRPr="00B972BE" w14:paraId="0A29FAFE" w14:textId="77777777" w:rsidTr="00960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EB909E5" w14:textId="77777777" w:rsidR="00A55162" w:rsidRPr="00A55162" w:rsidRDefault="00A55162" w:rsidP="00960B63">
            <w:pPr>
              <w:rPr>
                <w:lang w:val="es-VE"/>
              </w:rPr>
            </w:pPr>
          </w:p>
        </w:tc>
        <w:tc>
          <w:tcPr>
            <w:tcW w:w="9639" w:type="dxa"/>
          </w:tcPr>
          <w:p w14:paraId="5BBD59C6" w14:textId="77777777" w:rsidR="00A55162" w:rsidRPr="00A55162" w:rsidRDefault="00A55162" w:rsidP="00960B63">
            <w:pPr>
              <w:cnfStyle w:val="000000100000" w:firstRow="0" w:lastRow="0" w:firstColumn="0" w:lastColumn="0" w:oddVBand="0" w:evenVBand="0" w:oddHBand="1" w:evenHBand="0" w:firstRowFirstColumn="0" w:firstRowLastColumn="0" w:lastRowFirstColumn="0" w:lastRowLastColumn="0"/>
              <w:rPr>
                <w:lang w:val="es-VE"/>
              </w:rPr>
            </w:pPr>
            <w:r w:rsidRPr="00A55162">
              <w:rPr>
                <w:lang w:val="es-VE"/>
              </w:rPr>
              <w:t xml:space="preserve">Se indico en el registro de materia dictada observaciones y aparente abandono </w:t>
            </w:r>
          </w:p>
        </w:tc>
      </w:tr>
      <w:tr w:rsidR="00A55162" w:rsidRPr="00B972BE" w14:paraId="527620A3" w14:textId="77777777" w:rsidTr="00960B63">
        <w:tc>
          <w:tcPr>
            <w:cnfStyle w:val="001000000000" w:firstRow="0" w:lastRow="0" w:firstColumn="1" w:lastColumn="0" w:oddVBand="0" w:evenVBand="0" w:oddHBand="0" w:evenHBand="0" w:firstRowFirstColumn="0" w:firstRowLastColumn="0" w:lastRowFirstColumn="0" w:lastRowLastColumn="0"/>
            <w:tcW w:w="421" w:type="dxa"/>
          </w:tcPr>
          <w:p w14:paraId="078E91A2" w14:textId="77777777" w:rsidR="00A55162" w:rsidRPr="00A55162" w:rsidRDefault="00A55162" w:rsidP="00960B63">
            <w:pPr>
              <w:rPr>
                <w:lang w:val="es-VE"/>
              </w:rPr>
            </w:pPr>
          </w:p>
        </w:tc>
        <w:tc>
          <w:tcPr>
            <w:tcW w:w="9639" w:type="dxa"/>
          </w:tcPr>
          <w:p w14:paraId="03759F8A" w14:textId="77777777" w:rsidR="00A55162" w:rsidRPr="00A55162" w:rsidRDefault="00A55162" w:rsidP="00960B63">
            <w:pPr>
              <w:cnfStyle w:val="000000000000" w:firstRow="0" w:lastRow="0" w:firstColumn="0" w:lastColumn="0" w:oddVBand="0" w:evenVBand="0" w:oddHBand="0" w:evenHBand="0" w:firstRowFirstColumn="0" w:firstRowLastColumn="0" w:lastRowFirstColumn="0" w:lastRowLastColumn="0"/>
              <w:rPr>
                <w:lang w:val="es-VE"/>
              </w:rPr>
            </w:pPr>
            <w:r w:rsidRPr="00A55162">
              <w:rPr>
                <w:lang w:val="es-VE"/>
              </w:rPr>
              <w:t>Se lleno registro de materia dictada de forma correcta.</w:t>
            </w:r>
          </w:p>
        </w:tc>
      </w:tr>
      <w:tr w:rsidR="00A55162" w:rsidRPr="00B972BE" w14:paraId="0CDD37E7" w14:textId="77777777" w:rsidTr="00960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8CEED33" w14:textId="77777777" w:rsidR="00A55162" w:rsidRPr="00A55162" w:rsidRDefault="00A55162" w:rsidP="00960B63">
            <w:pPr>
              <w:rPr>
                <w:lang w:val="es-VE"/>
              </w:rPr>
            </w:pPr>
          </w:p>
        </w:tc>
        <w:tc>
          <w:tcPr>
            <w:tcW w:w="9639" w:type="dxa"/>
          </w:tcPr>
          <w:p w14:paraId="556E8B27" w14:textId="77777777" w:rsidR="00A55162" w:rsidRPr="00A55162" w:rsidRDefault="00A55162" w:rsidP="00960B63">
            <w:pPr>
              <w:cnfStyle w:val="000000100000" w:firstRow="0" w:lastRow="0" w:firstColumn="0" w:lastColumn="0" w:oddVBand="0" w:evenVBand="0" w:oddHBand="1" w:evenHBand="0" w:firstRowFirstColumn="0" w:firstRowLastColumn="0" w:lastRowFirstColumn="0" w:lastRowLastColumn="0"/>
              <w:rPr>
                <w:lang w:val="es-VE"/>
              </w:rPr>
            </w:pPr>
            <w:r w:rsidRPr="00A55162">
              <w:rPr>
                <w:lang w:val="es-VE"/>
              </w:rPr>
              <w:t>Se reviso que cada examen tuviera nombre y firma del estudiante.</w:t>
            </w:r>
          </w:p>
        </w:tc>
      </w:tr>
    </w:tbl>
    <w:p w14:paraId="066A18C5" w14:textId="77777777" w:rsidR="005244C6" w:rsidRDefault="005244C6" w:rsidP="005244C6">
      <w:pPr>
        <w:pStyle w:val="Ttulo2"/>
      </w:pPr>
      <w:bookmarkStart w:id="22" w:name="_Toc189313645"/>
      <w:r>
        <w:t xml:space="preserve">Resumen </w:t>
      </w:r>
      <w:bookmarkEnd w:id="22"/>
      <w:r>
        <w:t>proceso de instrucción</w:t>
      </w:r>
      <w:r>
        <w:tab/>
      </w:r>
    </w:p>
    <w:p w14:paraId="2F44EE20" w14:textId="77777777" w:rsidR="005244C6" w:rsidRDefault="005244C6" w:rsidP="005244C6"/>
    <w:p w14:paraId="027000B6" w14:textId="77777777" w:rsidR="005244C6" w:rsidRPr="00F533E0" w:rsidRDefault="005244C6" w:rsidP="005244C6">
      <w:pPr>
        <w:pStyle w:val="Ttulo3"/>
        <w:widowControl w:val="0"/>
        <w:numPr>
          <w:ilvl w:val="0"/>
          <w:numId w:val="25"/>
        </w:numPr>
        <w:autoSpaceDE w:val="0"/>
        <w:autoSpaceDN w:val="0"/>
        <w:spacing w:line="240" w:lineRule="auto"/>
        <w:jc w:val="both"/>
      </w:pPr>
      <w:bookmarkStart w:id="23" w:name="_Toc189313646"/>
      <w:r w:rsidRPr="00F533E0">
        <w:t>Confusiones frecuentes que se recomienda evitar</w:t>
      </w:r>
      <w:bookmarkEnd w:id="23"/>
    </w:p>
    <w:p w14:paraId="1DD7E819" w14:textId="77777777" w:rsidR="005244C6" w:rsidRDefault="005244C6" w:rsidP="005244C6"/>
    <w:p w14:paraId="7EEFDC16" w14:textId="77777777" w:rsidR="005244C6" w:rsidRPr="0028707D" w:rsidRDefault="005244C6" w:rsidP="005244C6">
      <w:r w:rsidRPr="0028707D">
        <w:t xml:space="preserve">Estudiantes que reprobaron por inasistencia, e insisten en que la institución debe impartirles la materia de nuevo sin costo adicional. Y aunque entendemos su posición, esperamos sepan considerar que existe una enorme cantidad de protocolos y regulaciones detrás del cierre de una materia. Por lo que hacemos énfasis en que lo más recomendable es que simplemente no falten, y no reprueben, y en explicar de forma clara las normativas de nuestra institución. </w:t>
      </w:r>
    </w:p>
    <w:p w14:paraId="52DB3EC0" w14:textId="77777777" w:rsidR="005244C6" w:rsidRDefault="005244C6" w:rsidP="005244C6"/>
    <w:p w14:paraId="40032CA2" w14:textId="77777777" w:rsidR="005244C6" w:rsidRPr="00F96D87" w:rsidRDefault="005244C6" w:rsidP="005244C6">
      <w:r>
        <w:t xml:space="preserve">Estudiantes no saben sus calificaciones: Deben saber que se entregan en la revisión de la materia, de otra manera deben solicitar </w:t>
      </w:r>
      <w:hyperlink r:id="rId57" w:history="1">
        <w:r w:rsidRPr="00CC69EB">
          <w:rPr>
            <w:rStyle w:val="Hipervnculo"/>
          </w:rPr>
          <w:t xml:space="preserve">trámite administrativo de notas certificadas </w:t>
        </w:r>
      </w:hyperlink>
      <w:r>
        <w:t xml:space="preserve"> </w:t>
      </w:r>
    </w:p>
    <w:p w14:paraId="54D4175F" w14:textId="77777777" w:rsidR="005244C6" w:rsidRDefault="005244C6" w:rsidP="005244C6"/>
    <w:p w14:paraId="67916D27" w14:textId="77777777" w:rsidR="005244C6" w:rsidRPr="00F96D87" w:rsidRDefault="005244C6" w:rsidP="005244C6"/>
    <w:p w14:paraId="5115629C" w14:textId="77777777" w:rsidR="005244C6" w:rsidRDefault="005244C6" w:rsidP="005244C6">
      <w:pPr>
        <w:pStyle w:val="Ttulo3"/>
        <w:widowControl w:val="0"/>
        <w:numPr>
          <w:ilvl w:val="0"/>
          <w:numId w:val="24"/>
        </w:numPr>
        <w:autoSpaceDE w:val="0"/>
        <w:autoSpaceDN w:val="0"/>
        <w:spacing w:line="240" w:lineRule="auto"/>
        <w:jc w:val="both"/>
      </w:pPr>
      <w:bookmarkStart w:id="24" w:name="_Toc189313647"/>
      <w:r w:rsidRPr="00EE5DA1">
        <w:t>Clase con contenido estándar</w:t>
      </w:r>
      <w:bookmarkEnd w:id="24"/>
      <w:r w:rsidRPr="00EE5DA1">
        <w:t xml:space="preserve"> </w:t>
      </w:r>
    </w:p>
    <w:p w14:paraId="3C74D4A9" w14:textId="77777777" w:rsidR="005244C6" w:rsidRDefault="005244C6" w:rsidP="005244C6"/>
    <w:p w14:paraId="690F3700" w14:textId="77777777" w:rsidR="005244C6" w:rsidRDefault="005244C6" w:rsidP="005244C6">
      <w:r>
        <w:t xml:space="preserve">El instructor debe entrar a la sección silabo del centro de soporte y mostrar el contenido programático y el material que se va a usar. Y explicar que los estudiantes tienen acceso libre al contenido. Y como ingresar en un par de clics. Aeroidea.net </w:t>
      </w:r>
      <w:r w:rsidRPr="00EE5DA1">
        <w:rPr>
          <w:rFonts w:ascii="Segoe UI Emoji" w:hAnsi="Segoe UI Emoji" w:cs="Segoe UI Emoji"/>
        </w:rPr>
        <w:t>➡️</w:t>
      </w:r>
      <w:r>
        <w:rPr>
          <w:rFonts w:ascii="Segoe UI Emoji" w:hAnsi="Segoe UI Emoji" w:cs="Segoe UI Emoji"/>
        </w:rPr>
        <w:t>Centro de soporte</w:t>
      </w:r>
      <w:r w:rsidRPr="00EE5DA1">
        <w:rPr>
          <w:rFonts w:ascii="Segoe UI Emoji" w:hAnsi="Segoe UI Emoji" w:cs="Segoe UI Emoji"/>
        </w:rPr>
        <w:t>➡️</w:t>
      </w:r>
      <w:r>
        <w:rPr>
          <w:rFonts w:ascii="Segoe UI Emoji" w:hAnsi="Segoe UI Emoji" w:cs="Segoe UI Emoji"/>
        </w:rPr>
        <w:t>Silabos</w:t>
      </w:r>
    </w:p>
    <w:p w14:paraId="07BDF284" w14:textId="77777777" w:rsidR="005244C6" w:rsidRDefault="005244C6" w:rsidP="005244C6"/>
    <w:p w14:paraId="1D0D5A91" w14:textId="77777777" w:rsidR="005244C6" w:rsidRDefault="005244C6" w:rsidP="005244C6">
      <w:pPr>
        <w:pStyle w:val="Ttulo3"/>
        <w:widowControl w:val="0"/>
        <w:numPr>
          <w:ilvl w:val="0"/>
          <w:numId w:val="24"/>
        </w:numPr>
        <w:autoSpaceDE w:val="0"/>
        <w:autoSpaceDN w:val="0"/>
        <w:spacing w:line="240" w:lineRule="auto"/>
        <w:jc w:val="both"/>
      </w:pPr>
      <w:bookmarkStart w:id="25" w:name="_Toc189313648"/>
      <w:r>
        <w:t>Centro de soporte</w:t>
      </w:r>
      <w:bookmarkEnd w:id="25"/>
      <w:r>
        <w:t xml:space="preserve"> </w:t>
      </w:r>
    </w:p>
    <w:p w14:paraId="24583163" w14:textId="77777777" w:rsidR="005244C6" w:rsidRDefault="005244C6" w:rsidP="005244C6"/>
    <w:p w14:paraId="666B6C18" w14:textId="77777777" w:rsidR="005244C6" w:rsidRPr="00A37E56" w:rsidRDefault="005244C6" w:rsidP="005244C6">
      <w:r w:rsidRPr="00A37E56">
        <w:t>Consiste en una sección web que facilita toda la asesoría a nuestros usuarios, en cuanto a procedimientos, sistemas, términos y condiciones, y además formaliza cada caso de soporte al usuario a través de tickets de soporte</w:t>
      </w:r>
    </w:p>
    <w:p w14:paraId="421EB959" w14:textId="77777777" w:rsidR="005244C6" w:rsidRPr="00A37E56" w:rsidRDefault="005244C6" w:rsidP="005244C6"/>
    <w:p w14:paraId="2FB96300" w14:textId="77777777" w:rsidR="005244C6" w:rsidRPr="00A37E56" w:rsidRDefault="005244C6" w:rsidP="005244C6">
      <w:r w:rsidRPr="00A37E56">
        <w:t>Contiene:</w:t>
      </w:r>
    </w:p>
    <w:p w14:paraId="7617BE67" w14:textId="77777777" w:rsidR="005244C6" w:rsidRPr="00A37E56" w:rsidRDefault="005244C6" w:rsidP="005244C6"/>
    <w:p w14:paraId="07F07998" w14:textId="77777777" w:rsidR="005244C6" w:rsidRPr="00A37E56" w:rsidRDefault="005244C6" w:rsidP="005244C6">
      <w:pPr>
        <w:pStyle w:val="Prrafodelista"/>
        <w:widowControl w:val="0"/>
        <w:numPr>
          <w:ilvl w:val="0"/>
          <w:numId w:val="23"/>
        </w:numPr>
        <w:autoSpaceDE w:val="0"/>
        <w:autoSpaceDN w:val="0"/>
        <w:spacing w:after="0" w:line="240" w:lineRule="auto"/>
        <w:contextualSpacing w:val="0"/>
        <w:jc w:val="both"/>
      </w:pPr>
      <w:r w:rsidRPr="00A37E56">
        <w:t>Base del conocimiento (Manuales-Terminos y condiciones-Silabos)</w:t>
      </w:r>
    </w:p>
    <w:p w14:paraId="2F757F95" w14:textId="77777777" w:rsidR="005244C6" w:rsidRPr="00A37E56" w:rsidRDefault="005244C6" w:rsidP="005244C6">
      <w:pPr>
        <w:pStyle w:val="Prrafodelista"/>
        <w:widowControl w:val="0"/>
        <w:numPr>
          <w:ilvl w:val="0"/>
          <w:numId w:val="23"/>
        </w:numPr>
        <w:autoSpaceDE w:val="0"/>
        <w:autoSpaceDN w:val="0"/>
        <w:spacing w:after="0" w:line="240" w:lineRule="auto"/>
        <w:contextualSpacing w:val="0"/>
        <w:jc w:val="both"/>
      </w:pPr>
      <w:r w:rsidRPr="00A37E56">
        <w:t>Tickets de soporte</w:t>
      </w:r>
    </w:p>
    <w:p w14:paraId="49AC35EB" w14:textId="77777777" w:rsidR="005244C6" w:rsidRDefault="005244C6" w:rsidP="005244C6">
      <w:pPr>
        <w:pStyle w:val="Prrafodelista"/>
        <w:widowControl w:val="0"/>
        <w:numPr>
          <w:ilvl w:val="0"/>
          <w:numId w:val="23"/>
        </w:numPr>
        <w:autoSpaceDE w:val="0"/>
        <w:autoSpaceDN w:val="0"/>
        <w:spacing w:after="0" w:line="240" w:lineRule="auto"/>
        <w:contextualSpacing w:val="0"/>
        <w:jc w:val="both"/>
      </w:pPr>
      <w:r w:rsidRPr="00A37E56">
        <w:t>Calendarios</w:t>
      </w:r>
    </w:p>
    <w:p w14:paraId="6E9D5A73" w14:textId="43BFC5D8" w:rsidR="005244C6" w:rsidRDefault="005244C6" w:rsidP="005244C6"/>
    <w:p w14:paraId="25A3E511" w14:textId="57948BA0" w:rsidR="005244C6" w:rsidRDefault="005244C6" w:rsidP="005244C6">
      <w:pPr>
        <w:rPr>
          <w:rFonts w:ascii="Segoe UI Emoji" w:hAnsi="Segoe UI Emoji" w:cs="Segoe UI Emoji"/>
        </w:rPr>
      </w:pPr>
      <w:r>
        <w:t xml:space="preserve">Para explicación más detallada solo escriba centro de soporte en el buscador del centro de soporte al cual puede acceder desde Aeroidea.net </w:t>
      </w:r>
      <w:r w:rsidRPr="00EE5DA1">
        <w:rPr>
          <w:rFonts w:ascii="Segoe UI Emoji" w:hAnsi="Segoe UI Emoji" w:cs="Segoe UI Emoji"/>
        </w:rPr>
        <w:t>➡️</w:t>
      </w:r>
      <w:r>
        <w:rPr>
          <w:rFonts w:ascii="Segoe UI Emoji" w:hAnsi="Segoe UI Emoji" w:cs="Segoe UI Emoji"/>
        </w:rPr>
        <w:t>Centro de soporte</w:t>
      </w:r>
    </w:p>
    <w:p w14:paraId="00773EA1" w14:textId="77777777" w:rsidR="00BA25B4" w:rsidRDefault="00BA25B4" w:rsidP="00BA25B4">
      <w:pPr>
        <w:pStyle w:val="Ttulo3"/>
        <w:widowControl w:val="0"/>
        <w:numPr>
          <w:ilvl w:val="0"/>
          <w:numId w:val="1"/>
        </w:numPr>
        <w:autoSpaceDE w:val="0"/>
        <w:autoSpaceDN w:val="0"/>
        <w:spacing w:line="240" w:lineRule="auto"/>
        <w:ind w:left="720" w:hanging="360"/>
        <w:jc w:val="both"/>
      </w:pPr>
      <w:bookmarkStart w:id="26" w:name="_Toc189313649"/>
      <w:r>
        <w:t>Ajuste inasistencias justificativos revisión y cierre de materia</w:t>
      </w:r>
      <w:bookmarkEnd w:id="26"/>
      <w:r>
        <w:t xml:space="preserve"> </w:t>
      </w:r>
    </w:p>
    <w:p w14:paraId="79AA66EC" w14:textId="77777777" w:rsidR="00BA25B4" w:rsidRDefault="00BA25B4" w:rsidP="00BA25B4"/>
    <w:p w14:paraId="193B7408" w14:textId="77777777" w:rsidR="00BA25B4" w:rsidRDefault="00BA25B4" w:rsidP="00BA25B4">
      <w:r>
        <w:t>El ajuste de notas, las inasistencias, la revisión de materia y su cierre están estrechamente relacionados como se explica a continuación.</w:t>
      </w:r>
    </w:p>
    <w:p w14:paraId="18DF2582" w14:textId="77777777" w:rsidR="00BA25B4" w:rsidRPr="00FF1358" w:rsidRDefault="00BA25B4" w:rsidP="00BA25B4"/>
    <w:p w14:paraId="43AEB475" w14:textId="77777777" w:rsidR="00BA25B4" w:rsidRPr="00FF1358" w:rsidRDefault="00BA25B4" w:rsidP="00BA25B4">
      <w:r w:rsidRPr="00FF1358">
        <w:t>El ajuste, consiste en una nota adicional máxima de 20 puntos que puede colocar el instructor. Siempre que al menos el estudiante haya realizado al menos una evaluación escrita tal y como lo exige la regulación aeronáutica</w:t>
      </w:r>
      <w:r>
        <w:t xml:space="preserve"> y su asistencia sea mayor al 75%</w:t>
      </w:r>
      <w:r w:rsidRPr="00FF1358">
        <w:t>. Este ajuste valorará las intervenciones, la conducta del estudiante, y el historial que tenga en otras materias. También puede provenir de constancias de ajustes por participación en eventos con la institución, como graduaciones, por ejemplo.</w:t>
      </w:r>
      <w:r>
        <w:t xml:space="preserve"> (ver más en sección </w:t>
      </w:r>
      <w:hyperlink r:id="rId58" w:history="1">
        <w:r w:rsidRPr="00FF1358">
          <w:rPr>
            <w:rStyle w:val="Hipervnculo"/>
          </w:rPr>
          <w:t>tipos de evaluaciones y calificaciones</w:t>
        </w:r>
      </w:hyperlink>
      <w:r>
        <w:t>)</w:t>
      </w:r>
    </w:p>
    <w:p w14:paraId="204DCA3E" w14:textId="77777777" w:rsidR="00BA25B4" w:rsidRDefault="00BA25B4" w:rsidP="00BA25B4"/>
    <w:p w14:paraId="635468EA" w14:textId="77777777" w:rsidR="00BA25B4" w:rsidRDefault="00BA25B4" w:rsidP="00BA25B4">
      <w:r w:rsidRPr="00B042F0">
        <w:t xml:space="preserve">Se deja a potestad del instructor, y/o de sus superiores aceptar los justificativos médicos para enmendar la inasistencia, pero no para realizar una evaluación que el estudiante haya perdido. Siempre y cuando la consigne de forma directa al instructor </w:t>
      </w:r>
      <w:r>
        <w:t xml:space="preserve">durante o antes de la revisión </w:t>
      </w:r>
      <w:r w:rsidRPr="00B042F0">
        <w:t>cierre de la materia</w:t>
      </w:r>
      <w:r>
        <w:t>.</w:t>
      </w:r>
    </w:p>
    <w:p w14:paraId="3849C248" w14:textId="77777777" w:rsidR="00BA25B4" w:rsidRDefault="00BA25B4" w:rsidP="00BA25B4"/>
    <w:p w14:paraId="00AF25DE" w14:textId="77777777" w:rsidR="00BA25B4" w:rsidRDefault="00BA25B4" w:rsidP="00BA25B4">
      <w:r>
        <w:t xml:space="preserve">La revisión consiste en brindar la oportunidad a los estudiantes de revisar con el instructor alguna posible inconformidad con alguna calificación. Esto se realiza durante las horas de clase de la materia. </w:t>
      </w:r>
    </w:p>
    <w:p w14:paraId="5A4C63BA" w14:textId="77777777" w:rsidR="00BA25B4" w:rsidRDefault="00BA25B4" w:rsidP="00BA25B4"/>
    <w:p w14:paraId="3F9ACB9C" w14:textId="77777777" w:rsidR="00BA25B4" w:rsidRDefault="00BA25B4" w:rsidP="00BA25B4">
      <w:r>
        <w:t xml:space="preserve">El cierre de la materia consiste en el cierre del expediente, una vez llegado a este estatus el expediente se cierra y no se puede volver a tocar. </w:t>
      </w:r>
    </w:p>
    <w:p w14:paraId="3081FA56" w14:textId="77777777" w:rsidR="00BA25B4" w:rsidRDefault="00BA25B4" w:rsidP="00BA25B4"/>
    <w:p w14:paraId="056D86D8" w14:textId="77777777" w:rsidR="00BA25B4" w:rsidRPr="00B042F0" w:rsidRDefault="00BA25B4" w:rsidP="00BA25B4">
      <w:r>
        <w:t>Los estudiantes que no hayan aprobado en esta instancia, deberán realizar reparaciones y/o repitencias en las últimas semanas del trimestre. Para lo cual deben realizar un ticket de soporte (es un trámite pago).</w:t>
      </w:r>
    </w:p>
    <w:p w14:paraId="55DAB887" w14:textId="77777777" w:rsidR="00BA25B4" w:rsidRDefault="00BA25B4" w:rsidP="00BA25B4"/>
    <w:p w14:paraId="42E5E564" w14:textId="77777777" w:rsidR="00BA25B4" w:rsidRDefault="00BA25B4" w:rsidP="00BA25B4"/>
    <w:p w14:paraId="089DF8B6" w14:textId="77777777" w:rsidR="00BA25B4" w:rsidRDefault="00BA25B4" w:rsidP="00BA25B4">
      <w:r>
        <w:t xml:space="preserve">Generalmente no toma más de 10 minutos si el instructor aplica exámenes estándares, o exámenes que estén en concordancia con el conocimiento impartido, además de normas claras.  </w:t>
      </w:r>
    </w:p>
    <w:p w14:paraId="2F5B0741" w14:textId="77777777" w:rsidR="00BA25B4" w:rsidRDefault="00BA25B4" w:rsidP="00BA25B4"/>
    <w:p w14:paraId="523217BD" w14:textId="77777777" w:rsidR="00BA25B4" w:rsidRDefault="00BA25B4" w:rsidP="00BA25B4">
      <w:r>
        <w:t xml:space="preserve">Es muy importante hacer del conocimiento de los estudiantes que la revisión es el último acto antes del cierre de la materia, Luego que la materia se cierre. No se harán modificaciones. </w:t>
      </w:r>
    </w:p>
    <w:p w14:paraId="66C5804E" w14:textId="77777777" w:rsidR="00BA25B4" w:rsidRDefault="00BA25B4" w:rsidP="00BA25B4"/>
    <w:p w14:paraId="41D81796" w14:textId="77777777" w:rsidR="00BA25B4" w:rsidRPr="00097A3B" w:rsidRDefault="00BA25B4" w:rsidP="00BA25B4">
      <w:pPr>
        <w:pStyle w:val="Ttulo3"/>
        <w:widowControl w:val="0"/>
        <w:numPr>
          <w:ilvl w:val="0"/>
          <w:numId w:val="1"/>
        </w:numPr>
        <w:autoSpaceDE w:val="0"/>
        <w:autoSpaceDN w:val="0"/>
        <w:spacing w:line="240" w:lineRule="auto"/>
        <w:ind w:left="720" w:hanging="360"/>
        <w:jc w:val="both"/>
      </w:pPr>
      <w:bookmarkStart w:id="27" w:name="_Toc189313650"/>
      <w:r w:rsidRPr="00097A3B">
        <w:lastRenderedPageBreak/>
        <w:t>Tipos de evaluación</w:t>
      </w:r>
      <w:bookmarkEnd w:id="27"/>
      <w:r w:rsidRPr="00097A3B">
        <w:t xml:space="preserve"> </w:t>
      </w:r>
    </w:p>
    <w:p w14:paraId="1A0DBADF" w14:textId="77777777" w:rsidR="00BA25B4" w:rsidRDefault="00BA25B4" w:rsidP="00BA25B4"/>
    <w:p w14:paraId="1BC6CDA3" w14:textId="77777777" w:rsidR="00BA25B4" w:rsidRPr="00097A3B" w:rsidRDefault="00BA25B4" w:rsidP="00BA25B4">
      <w:pPr>
        <w:pStyle w:val="Prrafodelista"/>
        <w:widowControl w:val="0"/>
        <w:numPr>
          <w:ilvl w:val="0"/>
          <w:numId w:val="26"/>
        </w:numPr>
        <w:autoSpaceDE w:val="0"/>
        <w:autoSpaceDN w:val="0"/>
        <w:spacing w:after="0" w:line="240" w:lineRule="auto"/>
        <w:contextualSpacing w:val="0"/>
        <w:jc w:val="both"/>
      </w:pPr>
      <w:r w:rsidRPr="00CD603D">
        <w:rPr>
          <w:b/>
          <w:bCs/>
        </w:rPr>
        <w:t>Obligatoriedad:</w:t>
      </w:r>
      <w:r>
        <w:t xml:space="preserve"> Es obligatorio la asistencia y al menos una evaluación formal.  </w:t>
      </w:r>
    </w:p>
    <w:p w14:paraId="34CBAAC6" w14:textId="77777777" w:rsidR="00BA25B4" w:rsidRPr="00B334B9" w:rsidRDefault="00BA25B4" w:rsidP="00BA25B4">
      <w:pPr>
        <w:pStyle w:val="Prrafodelista"/>
        <w:widowControl w:val="0"/>
        <w:numPr>
          <w:ilvl w:val="0"/>
          <w:numId w:val="26"/>
        </w:numPr>
        <w:autoSpaceDE w:val="0"/>
        <w:autoSpaceDN w:val="0"/>
        <w:spacing w:after="0" w:line="240" w:lineRule="auto"/>
        <w:contextualSpacing w:val="0"/>
        <w:jc w:val="both"/>
      </w:pPr>
      <w:r w:rsidRPr="00B334B9">
        <w:rPr>
          <w:b/>
          <w:bCs/>
        </w:rPr>
        <w:t xml:space="preserve">Planificación: </w:t>
      </w:r>
      <w:r>
        <w:t>Se hará al menos 1 evaluación y como máximo de 2 evaluaciones.</w:t>
      </w:r>
    </w:p>
    <w:p w14:paraId="04634F7E" w14:textId="77777777" w:rsidR="00BA25B4" w:rsidRPr="00097A3B" w:rsidRDefault="00BA25B4" w:rsidP="00BA25B4">
      <w:pPr>
        <w:pStyle w:val="Prrafodelista"/>
        <w:widowControl w:val="0"/>
        <w:numPr>
          <w:ilvl w:val="0"/>
          <w:numId w:val="26"/>
        </w:numPr>
        <w:autoSpaceDE w:val="0"/>
        <w:autoSpaceDN w:val="0"/>
        <w:spacing w:after="0" w:line="240" w:lineRule="auto"/>
        <w:contextualSpacing w:val="0"/>
        <w:jc w:val="both"/>
      </w:pPr>
      <w:r>
        <w:rPr>
          <w:b/>
          <w:bCs/>
        </w:rPr>
        <w:t>Examen</w:t>
      </w:r>
      <w:r w:rsidRPr="00097A3B">
        <w:t xml:space="preserve">: </w:t>
      </w:r>
      <w:r>
        <w:t xml:space="preserve">Evaluación tradicional  </w:t>
      </w:r>
    </w:p>
    <w:p w14:paraId="70ED34EA" w14:textId="77777777" w:rsidR="00BA25B4" w:rsidRPr="00097A3B" w:rsidRDefault="00BA25B4" w:rsidP="00BA25B4">
      <w:pPr>
        <w:pStyle w:val="Prrafodelista"/>
        <w:widowControl w:val="0"/>
        <w:numPr>
          <w:ilvl w:val="0"/>
          <w:numId w:val="26"/>
        </w:numPr>
        <w:autoSpaceDE w:val="0"/>
        <w:autoSpaceDN w:val="0"/>
        <w:spacing w:after="0" w:line="240" w:lineRule="auto"/>
        <w:contextualSpacing w:val="0"/>
        <w:jc w:val="both"/>
      </w:pPr>
      <w:r w:rsidRPr="00CD603D">
        <w:rPr>
          <w:b/>
          <w:bCs/>
        </w:rPr>
        <w:t>Ajuste</w:t>
      </w:r>
      <w:r w:rsidRPr="00097A3B">
        <w:t>:</w:t>
      </w:r>
      <w:r>
        <w:t xml:space="preserve"> Se evalúa a partir de la conducta e intervenciones.</w:t>
      </w:r>
    </w:p>
    <w:p w14:paraId="5713F249" w14:textId="77777777" w:rsidR="00BA25B4" w:rsidRPr="00CD603D" w:rsidRDefault="00BA25B4" w:rsidP="00BA25B4">
      <w:pPr>
        <w:pStyle w:val="Prrafodelista"/>
        <w:widowControl w:val="0"/>
        <w:numPr>
          <w:ilvl w:val="0"/>
          <w:numId w:val="26"/>
        </w:numPr>
        <w:autoSpaceDE w:val="0"/>
        <w:autoSpaceDN w:val="0"/>
        <w:spacing w:after="0" w:line="240" w:lineRule="auto"/>
        <w:contextualSpacing w:val="0"/>
        <w:jc w:val="both"/>
        <w:rPr>
          <w:b/>
          <w:bCs/>
        </w:rPr>
      </w:pPr>
      <w:r w:rsidRPr="00CD603D">
        <w:rPr>
          <w:b/>
          <w:bCs/>
        </w:rPr>
        <w:t>Exposición-Interrogatorio:</w:t>
      </w:r>
      <w:r>
        <w:rPr>
          <w:b/>
          <w:bCs/>
        </w:rPr>
        <w:t xml:space="preserve"> </w:t>
      </w:r>
      <w:r>
        <w:t>Se evalúa con instrumento de evaluación correspondiente (formulario 218)</w:t>
      </w:r>
    </w:p>
    <w:p w14:paraId="3342CF55" w14:textId="77777777" w:rsidR="00BA25B4" w:rsidRPr="00CD603D" w:rsidRDefault="00BA25B4" w:rsidP="00BA25B4">
      <w:pPr>
        <w:pStyle w:val="Prrafodelista"/>
        <w:widowControl w:val="0"/>
        <w:numPr>
          <w:ilvl w:val="0"/>
          <w:numId w:val="26"/>
        </w:numPr>
        <w:autoSpaceDE w:val="0"/>
        <w:autoSpaceDN w:val="0"/>
        <w:spacing w:after="0" w:line="240" w:lineRule="auto"/>
        <w:contextualSpacing w:val="0"/>
        <w:jc w:val="both"/>
        <w:rPr>
          <w:b/>
          <w:bCs/>
        </w:rPr>
      </w:pPr>
      <w:r w:rsidRPr="00CD603D">
        <w:rPr>
          <w:b/>
          <w:bCs/>
        </w:rPr>
        <w:t>Trabajo:</w:t>
      </w:r>
      <w:r>
        <w:rPr>
          <w:b/>
          <w:bCs/>
        </w:rPr>
        <w:t xml:space="preserve"> </w:t>
      </w:r>
      <w:r>
        <w:t>Se corrige sobre el trabajo.</w:t>
      </w:r>
    </w:p>
    <w:p w14:paraId="2518D08A" w14:textId="77777777" w:rsidR="00BA25B4" w:rsidRPr="00CD603D" w:rsidRDefault="00BA25B4" w:rsidP="00BA25B4">
      <w:pPr>
        <w:pStyle w:val="Prrafodelista"/>
        <w:widowControl w:val="0"/>
        <w:numPr>
          <w:ilvl w:val="0"/>
          <w:numId w:val="26"/>
        </w:numPr>
        <w:autoSpaceDE w:val="0"/>
        <w:autoSpaceDN w:val="0"/>
        <w:spacing w:after="0" w:line="240" w:lineRule="auto"/>
        <w:contextualSpacing w:val="0"/>
        <w:jc w:val="both"/>
        <w:rPr>
          <w:b/>
          <w:bCs/>
        </w:rPr>
      </w:pPr>
      <w:r w:rsidRPr="00CD603D">
        <w:rPr>
          <w:b/>
          <w:bCs/>
        </w:rPr>
        <w:t>Actividad practica</w:t>
      </w:r>
      <w:r>
        <w:rPr>
          <w:b/>
          <w:bCs/>
        </w:rPr>
        <w:t xml:space="preserve">: </w:t>
      </w:r>
      <w:r>
        <w:t>Se evalúa con instrumento de evaluación variaciones del formulario 218.</w:t>
      </w:r>
    </w:p>
    <w:p w14:paraId="4404FDBF" w14:textId="77777777" w:rsidR="00BA25B4" w:rsidRDefault="00BA25B4" w:rsidP="00BA25B4"/>
    <w:p w14:paraId="0E876A65" w14:textId="77777777" w:rsidR="00BA25B4" w:rsidRDefault="00BA25B4" w:rsidP="00BA25B4"/>
    <w:p w14:paraId="2C9EC3F4" w14:textId="77777777" w:rsidR="002816B6" w:rsidRDefault="002816B6" w:rsidP="002816B6">
      <w:pPr>
        <w:pStyle w:val="Ttulo3"/>
        <w:widowControl w:val="0"/>
        <w:numPr>
          <w:ilvl w:val="0"/>
          <w:numId w:val="1"/>
        </w:numPr>
        <w:autoSpaceDE w:val="0"/>
        <w:autoSpaceDN w:val="0"/>
        <w:spacing w:line="240" w:lineRule="auto"/>
        <w:ind w:left="720" w:hanging="360"/>
        <w:jc w:val="both"/>
      </w:pPr>
      <w:bookmarkStart w:id="28" w:name="_Toc189313651"/>
      <w:r>
        <w:t>Clases de teoría presencial – Online – practicas</w:t>
      </w:r>
      <w:bookmarkEnd w:id="28"/>
      <w:r>
        <w:t xml:space="preserve"> </w:t>
      </w:r>
    </w:p>
    <w:p w14:paraId="61D03ACF" w14:textId="77777777" w:rsidR="002816B6" w:rsidRDefault="002816B6" w:rsidP="002816B6"/>
    <w:p w14:paraId="0C6D08DE" w14:textId="77777777" w:rsidR="002816B6" w:rsidRDefault="002816B6" w:rsidP="002816B6">
      <w:r>
        <w:t>Consiste en el estudio asincrónico del material que está en la plataforma en la sección de silabos, contenido en forma de guías y videos que reforzara lo aprendido presencialmente.</w:t>
      </w:r>
    </w:p>
    <w:p w14:paraId="4DF9F52E" w14:textId="77777777" w:rsidR="002816B6" w:rsidRDefault="002816B6" w:rsidP="002816B6"/>
    <w:p w14:paraId="093FB8F6" w14:textId="77777777" w:rsidR="002816B6" w:rsidRDefault="002816B6" w:rsidP="002816B6">
      <w:pPr>
        <w:pStyle w:val="Ttulo3"/>
        <w:widowControl w:val="0"/>
        <w:numPr>
          <w:ilvl w:val="0"/>
          <w:numId w:val="1"/>
        </w:numPr>
        <w:autoSpaceDE w:val="0"/>
        <w:autoSpaceDN w:val="0"/>
        <w:spacing w:line="240" w:lineRule="auto"/>
        <w:ind w:left="720" w:hanging="360"/>
        <w:jc w:val="both"/>
      </w:pPr>
      <w:bookmarkStart w:id="29" w:name="_Toc189313652"/>
      <w:r>
        <w:t>Actividades prácticas</w:t>
      </w:r>
      <w:bookmarkEnd w:id="29"/>
      <w:r>
        <w:t xml:space="preserve"> </w:t>
      </w:r>
    </w:p>
    <w:p w14:paraId="6CA76146" w14:textId="77777777" w:rsidR="002816B6" w:rsidRDefault="002816B6" w:rsidP="002816B6"/>
    <w:p w14:paraId="6C4BA533" w14:textId="77777777" w:rsidR="002816B6" w:rsidRPr="00B85A8E" w:rsidRDefault="002816B6" w:rsidP="002816B6">
      <w:r w:rsidRPr="00B85A8E">
        <w:t>General</w:t>
      </w:r>
    </w:p>
    <w:p w14:paraId="2D0D8F96" w14:textId="77777777" w:rsidR="002816B6" w:rsidRDefault="002816B6" w:rsidP="002816B6"/>
    <w:p w14:paraId="7C4A4348" w14:textId="77777777" w:rsidR="002816B6" w:rsidRPr="00B85A8E" w:rsidRDefault="002816B6" w:rsidP="002816B6">
      <w:pPr>
        <w:pStyle w:val="Prrafodelista"/>
        <w:widowControl w:val="0"/>
        <w:numPr>
          <w:ilvl w:val="0"/>
          <w:numId w:val="27"/>
        </w:numPr>
        <w:autoSpaceDE w:val="0"/>
        <w:autoSpaceDN w:val="0"/>
        <w:spacing w:after="0" w:line="240" w:lineRule="auto"/>
        <w:contextualSpacing w:val="0"/>
        <w:jc w:val="both"/>
      </w:pPr>
      <w:r w:rsidRPr="00B85A8E">
        <w:t xml:space="preserve">Las actividades practicas se evaluan en base al criterio de satisfactorio o no satisfactorio </w:t>
      </w:r>
    </w:p>
    <w:p w14:paraId="48042089" w14:textId="77777777" w:rsidR="002816B6" w:rsidRPr="00B85A8E" w:rsidRDefault="002816B6" w:rsidP="002816B6">
      <w:pPr>
        <w:pStyle w:val="Prrafodelista"/>
        <w:widowControl w:val="0"/>
        <w:numPr>
          <w:ilvl w:val="0"/>
          <w:numId w:val="27"/>
        </w:numPr>
        <w:autoSpaceDE w:val="0"/>
        <w:autoSpaceDN w:val="0"/>
        <w:spacing w:after="0" w:line="240" w:lineRule="auto"/>
        <w:contextualSpacing w:val="0"/>
        <w:jc w:val="both"/>
      </w:pPr>
      <w:r w:rsidRPr="00B85A8E">
        <w:t>Se utilizan los instrumentos de evaluación practica (218)</w:t>
      </w:r>
    </w:p>
    <w:p w14:paraId="6160F984" w14:textId="77777777" w:rsidR="002816B6" w:rsidRPr="00B85A8E" w:rsidRDefault="002816B6" w:rsidP="002816B6">
      <w:pPr>
        <w:pStyle w:val="Prrafodelista"/>
        <w:widowControl w:val="0"/>
        <w:numPr>
          <w:ilvl w:val="0"/>
          <w:numId w:val="27"/>
        </w:numPr>
        <w:autoSpaceDE w:val="0"/>
        <w:autoSpaceDN w:val="0"/>
        <w:spacing w:after="0" w:line="240" w:lineRule="auto"/>
        <w:contextualSpacing w:val="0"/>
        <w:jc w:val="both"/>
      </w:pPr>
      <w:r w:rsidRPr="00B85A8E">
        <w:t>Están pre-planificados generalmente en las ultimas 2 semanas de cada trimestre</w:t>
      </w:r>
    </w:p>
    <w:p w14:paraId="60511D4F" w14:textId="77777777" w:rsidR="002816B6" w:rsidRPr="00B85A8E" w:rsidRDefault="002816B6" w:rsidP="002816B6">
      <w:pPr>
        <w:pStyle w:val="Prrafodelista"/>
        <w:widowControl w:val="0"/>
        <w:numPr>
          <w:ilvl w:val="0"/>
          <w:numId w:val="27"/>
        </w:numPr>
        <w:autoSpaceDE w:val="0"/>
        <w:autoSpaceDN w:val="0"/>
        <w:spacing w:after="0" w:line="240" w:lineRule="auto"/>
        <w:contextualSpacing w:val="0"/>
        <w:jc w:val="both"/>
      </w:pPr>
      <w:r w:rsidRPr="00B85A8E">
        <w:t>Para más información sobre las jornadas de nuestra aula taller (Fechas-Horarios-Logística) puede acceder al Gestor de prácticas de CIA IDEA (355)</w:t>
      </w:r>
    </w:p>
    <w:p w14:paraId="22DE502B" w14:textId="77777777" w:rsidR="002816B6" w:rsidRDefault="002816B6" w:rsidP="002816B6"/>
    <w:p w14:paraId="45B64DC0" w14:textId="77777777" w:rsidR="002816B6" w:rsidRDefault="002816B6" w:rsidP="002816B6"/>
    <w:p w14:paraId="7DD18734" w14:textId="77777777" w:rsidR="002816B6" w:rsidRPr="00B85A8E" w:rsidRDefault="002816B6" w:rsidP="002816B6">
      <w:r w:rsidRPr="00B85A8E">
        <w:t>Prácticas de TMA</w:t>
      </w:r>
    </w:p>
    <w:p w14:paraId="6A3CC887" w14:textId="77777777" w:rsidR="002816B6" w:rsidRDefault="002816B6" w:rsidP="002816B6"/>
    <w:p w14:paraId="38E5DFF3" w14:textId="77777777" w:rsidR="002816B6" w:rsidRDefault="002816B6" w:rsidP="002816B6">
      <w:r>
        <w:lastRenderedPageBreak/>
        <w:t xml:space="preserve">Todas las materias tienen actividades prácticas, que se realizan en las jornadas de taller en el aula taller de Barquisimeto. Existen diversos horarios de taller, existen jornadas de 4 meses continuos. Existen jornadas semanales, y de final de trimestre. </w:t>
      </w:r>
    </w:p>
    <w:p w14:paraId="65CD3F3F" w14:textId="77777777" w:rsidR="002816B6" w:rsidRDefault="002816B6" w:rsidP="002816B6"/>
    <w:p w14:paraId="0E004927" w14:textId="77777777" w:rsidR="002816B6" w:rsidRDefault="002816B6" w:rsidP="002816B6">
      <w:r>
        <w:t>Las practicas de taller se realizan a través de las instrucciones contempladas en el manual de prácticas de TMA (218)</w:t>
      </w:r>
    </w:p>
    <w:p w14:paraId="3C031AE9" w14:textId="77777777" w:rsidR="002816B6" w:rsidRDefault="002816B6" w:rsidP="002816B6"/>
    <w:p w14:paraId="5E2C29E5" w14:textId="77777777" w:rsidR="002816B6" w:rsidRDefault="002816B6" w:rsidP="002816B6">
      <w:r>
        <w:t>Para más información sobre las jornadas de nuestra aula taller (Fechas-Horarios-Logística) puede acceder al Gestor de prácticas de CIA IDEA (355)</w:t>
      </w:r>
    </w:p>
    <w:p w14:paraId="5F501A72" w14:textId="77777777" w:rsidR="002816B6" w:rsidRDefault="002816B6" w:rsidP="002816B6"/>
    <w:p w14:paraId="1F13629B" w14:textId="77777777" w:rsidR="002816B6" w:rsidRDefault="002816B6" w:rsidP="002816B6">
      <w:r>
        <w:t xml:space="preserve">También se puede realizar sus actividades practicas con una OMA certificada con la que IDEA tenga convenio. Incluso aún cuando no haya convenio se puede solicitar el contacto entre las OMA y CIA IDEA </w:t>
      </w:r>
    </w:p>
    <w:p w14:paraId="45BA89F5" w14:textId="77777777" w:rsidR="002816B6" w:rsidRDefault="002816B6" w:rsidP="002816B6"/>
    <w:p w14:paraId="204B57F1" w14:textId="77777777" w:rsidR="002816B6" w:rsidRDefault="002816B6" w:rsidP="002816B6">
      <w:r>
        <w:t xml:space="preserve">Las jornadas de taller en IDEA o en OMA también se pueden validar como pasantías. </w:t>
      </w:r>
    </w:p>
    <w:p w14:paraId="05798D86" w14:textId="77777777" w:rsidR="002816B6" w:rsidRDefault="002816B6" w:rsidP="002816B6"/>
    <w:p w14:paraId="23370069" w14:textId="77777777" w:rsidR="002816B6" w:rsidRDefault="002816B6" w:rsidP="002816B6">
      <w:pPr>
        <w:pStyle w:val="Ttulo3"/>
        <w:widowControl w:val="0"/>
        <w:numPr>
          <w:ilvl w:val="0"/>
          <w:numId w:val="1"/>
        </w:numPr>
        <w:autoSpaceDE w:val="0"/>
        <w:autoSpaceDN w:val="0"/>
        <w:spacing w:line="240" w:lineRule="auto"/>
        <w:ind w:left="720" w:hanging="360"/>
        <w:jc w:val="both"/>
      </w:pPr>
      <w:bookmarkStart w:id="30" w:name="_Toc189313653"/>
      <w:r>
        <w:t>Proceso en caso de aplazar una materia</w:t>
      </w:r>
      <w:bookmarkEnd w:id="30"/>
    </w:p>
    <w:p w14:paraId="10176E80" w14:textId="77777777" w:rsidR="002816B6" w:rsidRDefault="002816B6" w:rsidP="002816B6"/>
    <w:p w14:paraId="6DF6DA5F" w14:textId="77777777" w:rsidR="002816B6" w:rsidRDefault="002816B6" w:rsidP="002816B6">
      <w:r>
        <w:t xml:space="preserve">El estudiante puede reparar la materia siempre que tenga la asistencia mínima, en caso de que tampoco apruebe debe repetir la materia. Para cualquiera de los casos debe realizar un ticket de tramite administrativo (tiene un costo). Con lo que el departamento de planificación le planificará la reparación o repitencia. </w:t>
      </w:r>
    </w:p>
    <w:p w14:paraId="32245F5B" w14:textId="77777777" w:rsidR="002816B6" w:rsidRDefault="002816B6" w:rsidP="002816B6"/>
    <w:p w14:paraId="386AEED1" w14:textId="77777777" w:rsidR="002816B6" w:rsidRDefault="002816B6" w:rsidP="002816B6">
      <w:r>
        <w:t>Las reparaciones se realizan en la última semana del trimestre. Semana 12</w:t>
      </w:r>
    </w:p>
    <w:p w14:paraId="795889B6" w14:textId="77777777" w:rsidR="002816B6" w:rsidRPr="0067399A" w:rsidRDefault="002816B6" w:rsidP="002816B6">
      <w:r>
        <w:t>Las repitencias se planifican al inicio del próximo trimestre. Se publicarán listados de repitencias con la información del grupo y el horario en que cursará la materia.</w:t>
      </w:r>
    </w:p>
    <w:p w14:paraId="7C096EA4" w14:textId="77777777" w:rsidR="00BA25B4" w:rsidRDefault="00BA25B4" w:rsidP="00BA25B4"/>
    <w:p w14:paraId="10E69480" w14:textId="65DAAF7F" w:rsidR="00BA25B4" w:rsidRDefault="00BA25B4" w:rsidP="00BA25B4"/>
    <w:p w14:paraId="78DB9CFB" w14:textId="1068315B" w:rsidR="00BA25B4" w:rsidRDefault="00BA25B4" w:rsidP="00BA25B4"/>
    <w:p w14:paraId="1B97773F" w14:textId="22CD2143" w:rsidR="005244C6" w:rsidRDefault="005244C6" w:rsidP="005244C6"/>
    <w:p w14:paraId="1CC67CF6" w14:textId="7B1C9141" w:rsidR="005244C6" w:rsidRDefault="005244C6" w:rsidP="005244C6"/>
    <w:p w14:paraId="05B4B161" w14:textId="6037A9A6" w:rsidR="005244C6" w:rsidRDefault="005244C6" w:rsidP="005244C6"/>
    <w:p w14:paraId="000578B6" w14:textId="77777777" w:rsidR="005244C6" w:rsidRDefault="005244C6" w:rsidP="005244C6"/>
    <w:p w14:paraId="6CF48082" w14:textId="77777777" w:rsidR="005244C6" w:rsidRDefault="005244C6" w:rsidP="005244C6"/>
    <w:p w14:paraId="7AF2E360" w14:textId="77777777" w:rsidR="005244C6" w:rsidRDefault="005244C6" w:rsidP="005244C6"/>
    <w:p w14:paraId="5309D415" w14:textId="77777777" w:rsidR="005244C6" w:rsidRDefault="005244C6" w:rsidP="005244C6"/>
    <w:p w14:paraId="15E93936" w14:textId="2A42F5C1" w:rsidR="00EB2085" w:rsidRDefault="00EB2085" w:rsidP="00EB2085">
      <w:pPr>
        <w:rPr>
          <w:lang w:eastAsia="es-VE"/>
        </w:rPr>
      </w:pPr>
    </w:p>
    <w:p w14:paraId="1F6F8358" w14:textId="77777777" w:rsidR="00401B39" w:rsidRDefault="00401B39" w:rsidP="00EB2085">
      <w:pPr>
        <w:rPr>
          <w:lang w:eastAsia="es-VE"/>
        </w:rPr>
      </w:pPr>
    </w:p>
    <w:p w14:paraId="140E9A84" w14:textId="77777777" w:rsidR="00401B39" w:rsidRDefault="00401B39" w:rsidP="00EB2085">
      <w:pPr>
        <w:rPr>
          <w:lang w:eastAsia="es-VE"/>
        </w:rPr>
      </w:pPr>
    </w:p>
    <w:p w14:paraId="0F4A81BD" w14:textId="77777777" w:rsidR="00401B39" w:rsidRDefault="00401B39" w:rsidP="00EB2085">
      <w:pPr>
        <w:rPr>
          <w:lang w:eastAsia="es-VE"/>
        </w:rPr>
      </w:pPr>
    </w:p>
    <w:p w14:paraId="385FE396" w14:textId="77777777" w:rsidR="00401B39" w:rsidRDefault="00401B39" w:rsidP="00EB2085">
      <w:pPr>
        <w:rPr>
          <w:lang w:eastAsia="es-VE"/>
        </w:rPr>
      </w:pPr>
    </w:p>
    <w:p w14:paraId="51AAC69C" w14:textId="77777777" w:rsidR="00401B39" w:rsidRDefault="00401B39" w:rsidP="00EB2085">
      <w:pPr>
        <w:rPr>
          <w:lang w:eastAsia="es-VE"/>
        </w:rPr>
      </w:pPr>
    </w:p>
    <w:p w14:paraId="1F9235B3" w14:textId="77777777" w:rsidR="00401B39" w:rsidRDefault="00401B39" w:rsidP="00EB2085">
      <w:pPr>
        <w:rPr>
          <w:lang w:eastAsia="es-VE"/>
        </w:rPr>
      </w:pPr>
    </w:p>
    <w:p w14:paraId="4B84792E" w14:textId="77777777" w:rsidR="00EB2085" w:rsidRDefault="00EB2085" w:rsidP="00DA1E1F">
      <w:pPr>
        <w:pStyle w:val="Ttulo1"/>
      </w:pPr>
      <w:bookmarkStart w:id="31" w:name="_Toc189157811"/>
      <w:r>
        <w:t>Información</w:t>
      </w:r>
      <w:r w:rsidRPr="005B3112">
        <w:t xml:space="preserve"> académic</w:t>
      </w:r>
      <w:r>
        <w:t>a</w:t>
      </w:r>
      <w:bookmarkEnd w:id="31"/>
    </w:p>
    <w:p w14:paraId="33FD5F0F" w14:textId="77777777" w:rsidR="00364E33" w:rsidRDefault="00364E33" w:rsidP="00EB2085">
      <w:pPr>
        <w:rPr>
          <w:lang w:eastAsia="es-VE"/>
        </w:rPr>
      </w:pPr>
    </w:p>
    <w:p w14:paraId="35F8A605" w14:textId="68C1BE57" w:rsidR="002444B8" w:rsidRDefault="002444B8" w:rsidP="002444B8">
      <w:pPr>
        <w:pStyle w:val="Citadestacada"/>
        <w:jc w:val="left"/>
        <w:rPr>
          <w:lang w:eastAsia="es-VE"/>
        </w:rPr>
      </w:pPr>
      <w:r>
        <w:rPr>
          <w:lang w:eastAsia="es-VE"/>
        </w:rPr>
        <w:t xml:space="preserve">Gestión de materias </w:t>
      </w:r>
    </w:p>
    <w:p w14:paraId="0A615F26" w14:textId="012E1CB6" w:rsidR="002444B8" w:rsidRDefault="002444B8" w:rsidP="002444B8">
      <w:pPr>
        <w:pStyle w:val="Citadestacada"/>
        <w:jc w:val="left"/>
        <w:rPr>
          <w:lang w:eastAsia="es-VE"/>
        </w:rPr>
      </w:pPr>
      <w:r>
        <w:rPr>
          <w:lang w:eastAsia="es-VE"/>
        </w:rPr>
        <w:t>Gestión de clases</w:t>
      </w:r>
    </w:p>
    <w:p w14:paraId="6B51C31C" w14:textId="77777777" w:rsidR="00364E33" w:rsidRDefault="00364E33" w:rsidP="00EB2085">
      <w:pPr>
        <w:rPr>
          <w:lang w:eastAsia="es-VE"/>
        </w:rPr>
      </w:pPr>
    </w:p>
    <w:p w14:paraId="18FB5021" w14:textId="77777777" w:rsidR="00364E33" w:rsidRDefault="00364E33" w:rsidP="00EB2085">
      <w:pPr>
        <w:rPr>
          <w:lang w:eastAsia="es-VE"/>
        </w:rPr>
      </w:pPr>
    </w:p>
    <w:p w14:paraId="659B5115" w14:textId="77777777" w:rsidR="00364E33" w:rsidRDefault="00364E33" w:rsidP="00EB2085">
      <w:pPr>
        <w:rPr>
          <w:lang w:eastAsia="es-VE"/>
        </w:rPr>
      </w:pPr>
    </w:p>
    <w:p w14:paraId="34146066" w14:textId="77777777" w:rsidR="00364E33" w:rsidRDefault="00364E33" w:rsidP="00EB2085">
      <w:pPr>
        <w:rPr>
          <w:lang w:eastAsia="es-VE"/>
        </w:rPr>
      </w:pPr>
    </w:p>
    <w:p w14:paraId="30921A05" w14:textId="77777777" w:rsidR="00364E33" w:rsidRDefault="00364E33" w:rsidP="00EB2085">
      <w:pPr>
        <w:rPr>
          <w:lang w:eastAsia="es-VE"/>
        </w:rPr>
      </w:pPr>
    </w:p>
    <w:p w14:paraId="578D1688" w14:textId="77777777" w:rsidR="00364E33" w:rsidRDefault="00364E33" w:rsidP="00EB2085">
      <w:pPr>
        <w:rPr>
          <w:lang w:eastAsia="es-VE"/>
        </w:rPr>
      </w:pPr>
    </w:p>
    <w:p w14:paraId="397B4EB1" w14:textId="77777777" w:rsidR="00364E33" w:rsidRDefault="00364E33" w:rsidP="00EB2085">
      <w:pPr>
        <w:rPr>
          <w:lang w:eastAsia="es-VE"/>
        </w:rPr>
      </w:pPr>
    </w:p>
    <w:p w14:paraId="5E4A3398" w14:textId="77777777" w:rsidR="00EB2085" w:rsidRPr="004057AE" w:rsidRDefault="00EB2085" w:rsidP="002444B8">
      <w:pPr>
        <w:jc w:val="both"/>
        <w:rPr>
          <w:lang w:eastAsia="es-VE"/>
        </w:rPr>
      </w:pPr>
    </w:p>
    <w:p w14:paraId="2C344229" w14:textId="77777777" w:rsidR="00EB2085" w:rsidRPr="00884B3D" w:rsidRDefault="00EB2085" w:rsidP="00EB2085">
      <w:pPr>
        <w:rPr>
          <w:lang w:eastAsia="es-VE"/>
        </w:rPr>
      </w:pPr>
    </w:p>
    <w:p w14:paraId="6BDADC55" w14:textId="0CE3C158" w:rsidR="00EB2085" w:rsidRDefault="00EB2085" w:rsidP="00EB2085">
      <w:pPr>
        <w:rPr>
          <w:noProof/>
          <w:lang w:eastAsia="es-VE"/>
        </w:rPr>
      </w:pPr>
    </w:p>
    <w:p w14:paraId="0D4D9530" w14:textId="77777777" w:rsidR="002444B8" w:rsidRPr="00884B3D" w:rsidRDefault="002444B8" w:rsidP="00EB2085">
      <w:pPr>
        <w:rPr>
          <w:lang w:eastAsia="es-VE"/>
        </w:rPr>
      </w:pPr>
    </w:p>
    <w:p w14:paraId="74C31A4B" w14:textId="77777777" w:rsidR="00EB2085" w:rsidRDefault="00EB2085" w:rsidP="00EB2085">
      <w:pPr>
        <w:rPr>
          <w:lang w:eastAsia="es-VE"/>
        </w:rPr>
      </w:pPr>
    </w:p>
    <w:p w14:paraId="1D694CCE" w14:textId="77777777" w:rsidR="002444B8" w:rsidRDefault="002444B8" w:rsidP="00EB2085">
      <w:pPr>
        <w:rPr>
          <w:lang w:eastAsia="es-VE"/>
        </w:rPr>
      </w:pPr>
    </w:p>
    <w:p w14:paraId="79D4AB11" w14:textId="77777777" w:rsidR="002444B8" w:rsidRDefault="002444B8" w:rsidP="00EB2085">
      <w:pPr>
        <w:rPr>
          <w:lang w:eastAsia="es-VE"/>
        </w:rPr>
      </w:pPr>
    </w:p>
    <w:p w14:paraId="7F38292B" w14:textId="77777777" w:rsidR="002444B8" w:rsidRDefault="002444B8" w:rsidP="00EB2085">
      <w:pPr>
        <w:rPr>
          <w:lang w:eastAsia="es-VE"/>
        </w:rPr>
      </w:pPr>
    </w:p>
    <w:p w14:paraId="459060B1" w14:textId="77777777" w:rsidR="002444B8" w:rsidRPr="00637300" w:rsidRDefault="002444B8" w:rsidP="00EB2085">
      <w:pPr>
        <w:rPr>
          <w:lang w:eastAsia="es-VE"/>
        </w:rPr>
      </w:pPr>
    </w:p>
    <w:p w14:paraId="7BD49538" w14:textId="77777777" w:rsidR="00EB2085" w:rsidRPr="00637300" w:rsidRDefault="00EB2085" w:rsidP="00EB2085">
      <w:pPr>
        <w:rPr>
          <w:lang w:eastAsia="es-VE"/>
        </w:rPr>
      </w:pPr>
    </w:p>
    <w:p w14:paraId="65EBDEB1" w14:textId="77777777" w:rsidR="00EB2085" w:rsidRDefault="00EB2085" w:rsidP="00EB2085">
      <w:pPr>
        <w:pStyle w:val="Ttulo2"/>
        <w:rPr>
          <w:rFonts w:ascii="Arial" w:hAnsi="Arial" w:cs="Arial"/>
          <w:b/>
          <w:bCs/>
          <w:color w:val="auto"/>
          <w:sz w:val="24"/>
          <w:szCs w:val="24"/>
          <w:lang w:eastAsia="es-VE"/>
        </w:rPr>
      </w:pPr>
      <w:bookmarkStart w:id="32" w:name="_Toc177810458"/>
      <w:bookmarkStart w:id="33" w:name="_Toc188894914"/>
      <w:r>
        <w:rPr>
          <w:rFonts w:ascii="Arial" w:hAnsi="Arial" w:cs="Arial"/>
          <w:b/>
          <w:bCs/>
          <w:color w:val="auto"/>
          <w:sz w:val="24"/>
          <w:szCs w:val="24"/>
          <w:lang w:eastAsia="es-VE"/>
        </w:rPr>
        <w:t>Gestión</w:t>
      </w:r>
      <w:r w:rsidRPr="003912A2">
        <w:rPr>
          <w:rFonts w:ascii="Arial" w:hAnsi="Arial" w:cs="Arial"/>
          <w:b/>
          <w:bCs/>
          <w:color w:val="auto"/>
          <w:sz w:val="24"/>
          <w:szCs w:val="24"/>
          <w:lang w:eastAsia="es-VE"/>
        </w:rPr>
        <w:t xml:space="preserve"> de materias</w:t>
      </w:r>
      <w:bookmarkEnd w:id="32"/>
      <w:bookmarkEnd w:id="33"/>
      <w:r w:rsidRPr="003912A2">
        <w:rPr>
          <w:rFonts w:ascii="Arial" w:hAnsi="Arial" w:cs="Arial"/>
          <w:b/>
          <w:bCs/>
          <w:color w:val="auto"/>
          <w:sz w:val="24"/>
          <w:szCs w:val="24"/>
          <w:lang w:eastAsia="es-VE"/>
        </w:rPr>
        <w:t xml:space="preserve"> </w:t>
      </w:r>
    </w:p>
    <w:p w14:paraId="24CB1A86" w14:textId="77777777" w:rsidR="00EB2085" w:rsidRPr="00231020" w:rsidRDefault="00EB2085" w:rsidP="00EB2085">
      <w:pPr>
        <w:rPr>
          <w:lang w:eastAsia="es-VE"/>
        </w:rPr>
      </w:pPr>
    </w:p>
    <w:p w14:paraId="1EC54193" w14:textId="77777777" w:rsidR="00EB2085" w:rsidRDefault="00EB2085" w:rsidP="00EB2085">
      <w:pPr>
        <w:pStyle w:val="Ttulo3"/>
        <w:rPr>
          <w:lang w:eastAsia="es-VE"/>
        </w:rPr>
      </w:pPr>
      <w:r>
        <w:rPr>
          <w:lang w:eastAsia="es-VE"/>
        </w:rPr>
        <w:t xml:space="preserve">Instrucciones </w:t>
      </w:r>
    </w:p>
    <w:p w14:paraId="583B01DC" w14:textId="77777777" w:rsidR="002444B8" w:rsidRDefault="002444B8" w:rsidP="002444B8">
      <w:pPr>
        <w:rPr>
          <w:lang w:eastAsia="es-VE"/>
        </w:rPr>
      </w:pPr>
    </w:p>
    <w:p w14:paraId="37B356DD" w14:textId="77777777" w:rsidR="002444B8" w:rsidRDefault="002444B8" w:rsidP="00596B06">
      <w:pPr>
        <w:jc w:val="both"/>
        <w:rPr>
          <w:lang w:eastAsia="es-VE"/>
        </w:rPr>
      </w:pPr>
      <w:r>
        <w:rPr>
          <w:rFonts w:ascii="Segoe UI" w:hAnsi="Segoe UI" w:cs="Segoe UI"/>
          <w:color w:val="000000"/>
          <w:shd w:val="clear" w:color="auto" w:fill="FFFFFF"/>
        </w:rPr>
        <w:t>Listado que evidencia las materias que se impartirán a lo largo de la carrera, especificando el ID de cada materia, su estatus, la sede, el supervisor de la CIA, el planificador de la CIA, el grupo, el instructor y el nombre de la materia. Además, se podrá identificar las horas totales, las horas prácticas y el tiempo de clases, garantizando así un conocimiento claro de cada materia y el tiempo dedicado a cada una de ellas.</w:t>
      </w:r>
    </w:p>
    <w:p w14:paraId="10717567" w14:textId="77777777" w:rsidR="00EB2085" w:rsidRPr="00231020" w:rsidRDefault="00EB2085" w:rsidP="00EB2085">
      <w:pPr>
        <w:spacing w:after="0"/>
        <w:rPr>
          <w:lang w:eastAsia="es-VE"/>
        </w:rPr>
      </w:pPr>
    </w:p>
    <w:p w14:paraId="6BB1B174" w14:textId="77777777" w:rsidR="00EB2085" w:rsidRPr="002D51E8" w:rsidRDefault="00EB2085" w:rsidP="00EB2085">
      <w:pPr>
        <w:rPr>
          <w:highlight w:val="yellow"/>
          <w:lang w:eastAsia="es-VE"/>
        </w:rPr>
      </w:pPr>
      <w:r w:rsidRPr="002D51E8">
        <w:rPr>
          <w:highlight w:val="yellow"/>
          <w:lang w:eastAsia="es-VE"/>
        </w:rPr>
        <w:t xml:space="preserve">Esta sección contiene la siguiente información </w:t>
      </w:r>
    </w:p>
    <w:p w14:paraId="1AF1A275" w14:textId="77777777" w:rsidR="00EB2085" w:rsidRDefault="00EB2085" w:rsidP="001863AF">
      <w:pPr>
        <w:pStyle w:val="Prrafodelista"/>
        <w:numPr>
          <w:ilvl w:val="0"/>
          <w:numId w:val="2"/>
        </w:numPr>
        <w:rPr>
          <w:lang w:eastAsia="es-VE"/>
        </w:rPr>
      </w:pPr>
      <w:r>
        <w:rPr>
          <w:lang w:eastAsia="es-VE"/>
        </w:rPr>
        <w:t xml:space="preserve">Estatus académico </w:t>
      </w:r>
    </w:p>
    <w:p w14:paraId="42F22AF6" w14:textId="77777777" w:rsidR="00EB2085" w:rsidRDefault="00EB2085" w:rsidP="001863AF">
      <w:pPr>
        <w:pStyle w:val="Prrafodelista"/>
        <w:numPr>
          <w:ilvl w:val="0"/>
          <w:numId w:val="2"/>
        </w:numPr>
        <w:rPr>
          <w:lang w:eastAsia="es-VE"/>
        </w:rPr>
      </w:pPr>
      <w:r>
        <w:rPr>
          <w:lang w:eastAsia="es-VE"/>
        </w:rPr>
        <w:t xml:space="preserve">Estatus administrativo </w:t>
      </w:r>
    </w:p>
    <w:p w14:paraId="5F66EBA5" w14:textId="77777777" w:rsidR="00EB2085" w:rsidRDefault="00EB2085" w:rsidP="001863AF">
      <w:pPr>
        <w:pStyle w:val="Prrafodelista"/>
        <w:numPr>
          <w:ilvl w:val="0"/>
          <w:numId w:val="2"/>
        </w:numPr>
        <w:rPr>
          <w:lang w:eastAsia="es-VE"/>
        </w:rPr>
      </w:pPr>
      <w:r>
        <w:rPr>
          <w:lang w:eastAsia="es-VE"/>
        </w:rPr>
        <w:t>Nombre del operador encargado</w:t>
      </w:r>
    </w:p>
    <w:p w14:paraId="0A6AEF56" w14:textId="77777777" w:rsidR="00EB2085" w:rsidRPr="003912A2" w:rsidRDefault="00EB2085" w:rsidP="001863AF">
      <w:pPr>
        <w:pStyle w:val="Prrafodelista"/>
        <w:numPr>
          <w:ilvl w:val="0"/>
          <w:numId w:val="2"/>
        </w:numPr>
        <w:rPr>
          <w:lang w:eastAsia="es-VE"/>
        </w:rPr>
      </w:pPr>
      <w:r>
        <w:rPr>
          <w:lang w:eastAsia="es-VE"/>
        </w:rPr>
        <w:t xml:space="preserve">Archivado de exámenes en expedientes de estudiantes </w:t>
      </w:r>
    </w:p>
    <w:p w14:paraId="436C7A47" w14:textId="77777777" w:rsidR="00EB2085" w:rsidRDefault="00EB2085" w:rsidP="00EB2085">
      <w:pPr>
        <w:pStyle w:val="Ttulo3"/>
        <w:rPr>
          <w:lang w:eastAsia="es-VE"/>
        </w:rPr>
      </w:pPr>
      <w:r>
        <w:rPr>
          <w:lang w:eastAsia="es-VE"/>
        </w:rPr>
        <w:lastRenderedPageBreak/>
        <w:t>Fallas más importantes</w:t>
      </w:r>
    </w:p>
    <w:p w14:paraId="339BCCF0" w14:textId="77777777" w:rsidR="00EB2085" w:rsidRDefault="00EB2085" w:rsidP="00EB2085">
      <w:pPr>
        <w:rPr>
          <w:lang w:eastAsia="es-VE"/>
        </w:rPr>
      </w:pPr>
    </w:p>
    <w:p w14:paraId="356C5AC5" w14:textId="77777777" w:rsidR="00874CAA" w:rsidRDefault="00874CAA" w:rsidP="00874CAA">
      <w:pPr>
        <w:pStyle w:val="Prrafodelista"/>
        <w:numPr>
          <w:ilvl w:val="0"/>
          <w:numId w:val="13"/>
        </w:numPr>
        <w:rPr>
          <w:lang w:eastAsia="es-VE"/>
        </w:rPr>
      </w:pPr>
      <w:r>
        <w:rPr>
          <w:lang w:eastAsia="es-VE"/>
        </w:rPr>
        <w:t>No se planifican las materias con tiempo.</w:t>
      </w:r>
    </w:p>
    <w:p w14:paraId="420F2E6A" w14:textId="77777777" w:rsidR="00874CAA" w:rsidRDefault="00874CAA" w:rsidP="00874CAA">
      <w:pPr>
        <w:pStyle w:val="Prrafodelista"/>
        <w:numPr>
          <w:ilvl w:val="0"/>
          <w:numId w:val="13"/>
        </w:numPr>
        <w:rPr>
          <w:lang w:eastAsia="es-VE"/>
        </w:rPr>
      </w:pPr>
      <w:r>
        <w:rPr>
          <w:lang w:eastAsia="es-VE"/>
        </w:rPr>
        <w:t>No se le hace seguimiento a la gestión de las materias.</w:t>
      </w:r>
    </w:p>
    <w:p w14:paraId="4F928FE0" w14:textId="77777777" w:rsidR="00874CAA" w:rsidRDefault="00874CAA" w:rsidP="00874CAA">
      <w:pPr>
        <w:pStyle w:val="Prrafodelista"/>
        <w:numPr>
          <w:ilvl w:val="0"/>
          <w:numId w:val="13"/>
        </w:numPr>
        <w:rPr>
          <w:lang w:eastAsia="es-VE"/>
        </w:rPr>
      </w:pPr>
      <w:r>
        <w:rPr>
          <w:lang w:eastAsia="es-VE"/>
        </w:rPr>
        <w:t>Los instructores no se dan por entendidos.</w:t>
      </w:r>
    </w:p>
    <w:p w14:paraId="5AECC459" w14:textId="364ED9D6" w:rsidR="00874CAA" w:rsidRDefault="00874CAA" w:rsidP="00874CAA">
      <w:pPr>
        <w:pStyle w:val="Prrafodelista"/>
        <w:numPr>
          <w:ilvl w:val="0"/>
          <w:numId w:val="13"/>
        </w:numPr>
        <w:rPr>
          <w:lang w:eastAsia="es-VE"/>
        </w:rPr>
      </w:pPr>
      <w:r>
        <w:rPr>
          <w:lang w:eastAsia="es-VE"/>
        </w:rPr>
        <w:t xml:space="preserve">No se usa este instrumento para planificar las materias. </w:t>
      </w:r>
    </w:p>
    <w:p w14:paraId="48680DF8" w14:textId="77777777" w:rsidR="00874CAA" w:rsidRDefault="00874CAA" w:rsidP="00EB2085">
      <w:pPr>
        <w:rPr>
          <w:lang w:eastAsia="es-VE"/>
        </w:rPr>
      </w:pPr>
    </w:p>
    <w:p w14:paraId="7B11D02D" w14:textId="77777777" w:rsidR="00EB2085" w:rsidRDefault="00EB2085" w:rsidP="00EB2085">
      <w:pPr>
        <w:rPr>
          <w:lang w:eastAsia="es-VE"/>
        </w:rPr>
      </w:pPr>
    </w:p>
    <w:p w14:paraId="756C4901" w14:textId="77777777" w:rsidR="00EB2085" w:rsidRDefault="00EB2085" w:rsidP="00EB2085">
      <w:pPr>
        <w:rPr>
          <w:lang w:eastAsia="es-VE"/>
        </w:rPr>
      </w:pPr>
    </w:p>
    <w:p w14:paraId="5639928A" w14:textId="77777777" w:rsidR="00EB2085" w:rsidRDefault="00EB2085" w:rsidP="00EB2085">
      <w:pPr>
        <w:rPr>
          <w:lang w:eastAsia="es-VE"/>
        </w:rPr>
      </w:pPr>
    </w:p>
    <w:p w14:paraId="79B7969D" w14:textId="77777777" w:rsidR="00EB2085" w:rsidRDefault="00EB2085" w:rsidP="00EB2085">
      <w:pPr>
        <w:rPr>
          <w:lang w:eastAsia="es-VE"/>
        </w:rPr>
      </w:pPr>
    </w:p>
    <w:p w14:paraId="131A071D" w14:textId="77777777" w:rsidR="00EB2085" w:rsidRDefault="00EB2085" w:rsidP="00EB2085">
      <w:pPr>
        <w:rPr>
          <w:lang w:eastAsia="es-VE"/>
        </w:rPr>
      </w:pPr>
    </w:p>
    <w:p w14:paraId="688FA399" w14:textId="77777777" w:rsidR="00EB2085" w:rsidRDefault="00EB2085" w:rsidP="00EB2085">
      <w:pPr>
        <w:rPr>
          <w:lang w:eastAsia="es-VE"/>
        </w:rPr>
      </w:pPr>
    </w:p>
    <w:p w14:paraId="69840A08" w14:textId="77777777" w:rsidR="00EB2085" w:rsidRDefault="00EB2085" w:rsidP="00EB2085">
      <w:pPr>
        <w:rPr>
          <w:lang w:eastAsia="es-VE"/>
        </w:rPr>
      </w:pPr>
    </w:p>
    <w:p w14:paraId="5551A776" w14:textId="24F9C9AF" w:rsidR="002444B8" w:rsidRDefault="00EB2085" w:rsidP="002444B8">
      <w:pPr>
        <w:pStyle w:val="Ttulo2"/>
        <w:rPr>
          <w:rFonts w:ascii="Arial" w:hAnsi="Arial" w:cs="Arial"/>
          <w:b/>
          <w:bCs/>
          <w:color w:val="auto"/>
          <w:sz w:val="24"/>
          <w:szCs w:val="24"/>
          <w:lang w:eastAsia="es-VE"/>
        </w:rPr>
      </w:pPr>
      <w:bookmarkStart w:id="34" w:name="_Toc177810459"/>
      <w:bookmarkStart w:id="35" w:name="_Toc188894915"/>
      <w:r>
        <w:rPr>
          <w:rFonts w:ascii="Arial" w:hAnsi="Arial" w:cs="Arial"/>
          <w:b/>
          <w:bCs/>
          <w:color w:val="auto"/>
          <w:sz w:val="24"/>
          <w:szCs w:val="24"/>
          <w:lang w:eastAsia="es-VE"/>
        </w:rPr>
        <w:t>Gestión</w:t>
      </w:r>
      <w:r w:rsidRPr="002D51E8">
        <w:rPr>
          <w:rFonts w:ascii="Arial" w:hAnsi="Arial" w:cs="Arial"/>
          <w:b/>
          <w:bCs/>
          <w:color w:val="auto"/>
          <w:sz w:val="24"/>
          <w:szCs w:val="24"/>
          <w:lang w:eastAsia="es-VE"/>
        </w:rPr>
        <w:t xml:space="preserve"> de </w:t>
      </w:r>
      <w:bookmarkEnd w:id="34"/>
      <w:r w:rsidRPr="002D51E8">
        <w:rPr>
          <w:rFonts w:ascii="Arial" w:hAnsi="Arial" w:cs="Arial"/>
          <w:b/>
          <w:bCs/>
          <w:color w:val="auto"/>
          <w:sz w:val="24"/>
          <w:szCs w:val="24"/>
          <w:lang w:eastAsia="es-VE"/>
        </w:rPr>
        <w:t>clases</w:t>
      </w:r>
      <w:bookmarkEnd w:id="35"/>
      <w:r w:rsidRPr="002D51E8">
        <w:rPr>
          <w:rFonts w:ascii="Arial" w:hAnsi="Arial" w:cs="Arial"/>
          <w:b/>
          <w:bCs/>
          <w:color w:val="auto"/>
          <w:sz w:val="24"/>
          <w:szCs w:val="24"/>
          <w:lang w:eastAsia="es-VE"/>
        </w:rPr>
        <w:t xml:space="preserve"> </w:t>
      </w:r>
    </w:p>
    <w:p w14:paraId="29577DB7" w14:textId="77777777" w:rsidR="002444B8" w:rsidRPr="002444B8" w:rsidRDefault="002444B8" w:rsidP="00856C86">
      <w:pPr>
        <w:spacing w:after="0"/>
        <w:rPr>
          <w:lang w:eastAsia="es-VE"/>
        </w:rPr>
      </w:pPr>
    </w:p>
    <w:p w14:paraId="28E52361" w14:textId="1E0CC2C4" w:rsidR="002444B8" w:rsidRDefault="002444B8" w:rsidP="002444B8">
      <w:pPr>
        <w:pStyle w:val="Ttulo3"/>
        <w:rPr>
          <w:lang w:eastAsia="es-VE"/>
        </w:rPr>
      </w:pPr>
      <w:r>
        <w:rPr>
          <w:lang w:eastAsia="es-VE"/>
        </w:rPr>
        <w:t>Instrucciones</w:t>
      </w:r>
    </w:p>
    <w:p w14:paraId="3E198803" w14:textId="77777777" w:rsidR="002444B8" w:rsidRDefault="002444B8" w:rsidP="00856C86">
      <w:pPr>
        <w:spacing w:after="0"/>
        <w:jc w:val="both"/>
        <w:rPr>
          <w:lang w:eastAsia="es-VE"/>
        </w:rPr>
      </w:pPr>
    </w:p>
    <w:p w14:paraId="4575E414" w14:textId="16D913AA" w:rsidR="00856C86" w:rsidRDefault="002444B8" w:rsidP="002444B8">
      <w:pPr>
        <w:jc w:val="both"/>
        <w:rPr>
          <w:lang w:eastAsia="es-VE"/>
        </w:rPr>
      </w:pPr>
      <w:r>
        <w:rPr>
          <w:lang w:eastAsia="es-VE"/>
        </w:rPr>
        <w:t>El calendario académico permite lleva</w:t>
      </w:r>
      <w:r w:rsidR="003637CE">
        <w:rPr>
          <w:lang w:eastAsia="es-VE"/>
        </w:rPr>
        <w:t>r</w:t>
      </w:r>
      <w:r>
        <w:rPr>
          <w:lang w:eastAsia="es-VE"/>
        </w:rPr>
        <w:t xml:space="preserve"> una planificación </w:t>
      </w:r>
      <w:r w:rsidR="00856C86">
        <w:rPr>
          <w:lang w:eastAsia="es-VE"/>
        </w:rPr>
        <w:t xml:space="preserve">expedita </w:t>
      </w:r>
      <w:r>
        <w:rPr>
          <w:lang w:eastAsia="es-VE"/>
        </w:rPr>
        <w:t>del curso</w:t>
      </w:r>
      <w:r w:rsidR="00856C86">
        <w:rPr>
          <w:lang w:eastAsia="es-VE"/>
        </w:rPr>
        <w:t>, y un registro practico de cada clase dictada.  Así misma observación de cada clase en caso que exista. Trazabilidad para determinar quién es el instructor.</w:t>
      </w:r>
    </w:p>
    <w:p w14:paraId="5618557A" w14:textId="58FC996A" w:rsidR="000A47B6" w:rsidRDefault="000A47B6" w:rsidP="002444B8">
      <w:pPr>
        <w:jc w:val="both"/>
        <w:rPr>
          <w:lang w:eastAsia="es-VE"/>
        </w:rPr>
      </w:pPr>
      <w:r>
        <w:rPr>
          <w:lang w:eastAsia="es-VE"/>
        </w:rPr>
        <w:t xml:space="preserve">Cada planificador debe llenar la </w:t>
      </w:r>
      <w:r w:rsidRPr="000A47B6">
        <w:rPr>
          <w:lang w:eastAsia="es-VE"/>
        </w:rPr>
        <w:t xml:space="preserve">363 -R4-Bitácora </w:t>
      </w:r>
      <w:r>
        <w:rPr>
          <w:lang w:eastAsia="es-VE"/>
        </w:rPr>
        <w:t xml:space="preserve">diaria </w:t>
      </w:r>
      <w:r w:rsidRPr="000A47B6">
        <w:rPr>
          <w:lang w:eastAsia="es-VE"/>
        </w:rPr>
        <w:t>de sede</w:t>
      </w:r>
      <w:r>
        <w:rPr>
          <w:lang w:eastAsia="es-VE"/>
        </w:rPr>
        <w:t xml:space="preserve"> a cada bloque de horas, para auditar que cada grupo que deba tener clase, efectivamente tenga clase. Se usa el instrumento 363 para facilidad del coordinador, y que luego pueda traspasar la información al calendario de clases.</w:t>
      </w:r>
    </w:p>
    <w:p w14:paraId="02B784B1" w14:textId="6181819C" w:rsidR="00EB2085" w:rsidRDefault="002444B8" w:rsidP="002444B8">
      <w:pPr>
        <w:jc w:val="both"/>
        <w:rPr>
          <w:lang w:eastAsia="es-VE"/>
        </w:rPr>
      </w:pPr>
      <w:r>
        <w:rPr>
          <w:lang w:eastAsia="es-VE"/>
        </w:rPr>
        <w:t xml:space="preserve">Se usa el </w:t>
      </w:r>
      <w:r w:rsidR="003637CE">
        <w:rPr>
          <w:lang w:eastAsia="es-VE"/>
        </w:rPr>
        <w:t>calendario de clases del sistema académico</w:t>
      </w:r>
      <w:r w:rsidR="00EB2085">
        <w:rPr>
          <w:lang w:eastAsia="es-VE"/>
        </w:rPr>
        <w:t xml:space="preserve"> </w:t>
      </w:r>
      <w:r w:rsidR="003637CE">
        <w:rPr>
          <w:lang w:eastAsia="es-VE"/>
        </w:rPr>
        <w:t>(</w:t>
      </w:r>
      <w:r w:rsidR="00EB2085">
        <w:rPr>
          <w:lang w:eastAsia="es-VE"/>
        </w:rPr>
        <w:t>5000</w:t>
      </w:r>
      <w:r w:rsidR="003637CE">
        <w:rPr>
          <w:lang w:eastAsia="es-VE"/>
        </w:rPr>
        <w:t>)</w:t>
      </w:r>
    </w:p>
    <w:p w14:paraId="569A1767" w14:textId="08CCB51E" w:rsidR="002444B8" w:rsidRDefault="003637CE" w:rsidP="002444B8">
      <w:pPr>
        <w:jc w:val="both"/>
        <w:rPr>
          <w:lang w:eastAsia="es-VE"/>
        </w:rPr>
      </w:pPr>
      <w:r>
        <w:rPr>
          <w:noProof/>
          <w:lang w:eastAsia="es-VE"/>
        </w:rPr>
        <w:lastRenderedPageBreak/>
        <w:drawing>
          <wp:inline distT="0" distB="0" distL="0" distR="0" wp14:anchorId="304CF0FA" wp14:editId="6AC9C53B">
            <wp:extent cx="6400800" cy="4234180"/>
            <wp:effectExtent l="0" t="0" r="0" b="0"/>
            <wp:docPr id="9357740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74033" name=""/>
                    <pic:cNvPicPr/>
                  </pic:nvPicPr>
                  <pic:blipFill>
                    <a:blip r:embed="rId59"/>
                    <a:stretch>
                      <a:fillRect/>
                    </a:stretch>
                  </pic:blipFill>
                  <pic:spPr>
                    <a:xfrm>
                      <a:off x="0" y="0"/>
                      <a:ext cx="6400800" cy="4234180"/>
                    </a:xfrm>
                    <a:prstGeom prst="rect">
                      <a:avLst/>
                    </a:prstGeom>
                  </pic:spPr>
                </pic:pic>
              </a:graphicData>
            </a:graphic>
          </wp:inline>
        </w:drawing>
      </w:r>
    </w:p>
    <w:p w14:paraId="098949A9" w14:textId="77777777" w:rsidR="003637CE" w:rsidRDefault="003637CE" w:rsidP="002444B8">
      <w:pPr>
        <w:jc w:val="both"/>
        <w:rPr>
          <w:lang w:eastAsia="es-VE"/>
        </w:rPr>
      </w:pPr>
    </w:p>
    <w:p w14:paraId="249C651B" w14:textId="779DC6C2" w:rsidR="002444B8" w:rsidRDefault="002444B8" w:rsidP="002444B8">
      <w:pPr>
        <w:pStyle w:val="Ttulo3"/>
        <w:rPr>
          <w:lang w:eastAsia="es-VE"/>
        </w:rPr>
      </w:pPr>
      <w:r>
        <w:rPr>
          <w:lang w:eastAsia="es-VE"/>
        </w:rPr>
        <w:t>Fallas frecuentes</w:t>
      </w:r>
    </w:p>
    <w:p w14:paraId="556A21C9" w14:textId="77777777" w:rsidR="00EB2085" w:rsidRDefault="00EB2085" w:rsidP="00856C86">
      <w:pPr>
        <w:spacing w:after="0"/>
        <w:rPr>
          <w:lang w:eastAsia="es-VE"/>
        </w:rPr>
      </w:pPr>
    </w:p>
    <w:p w14:paraId="29CF0F2D" w14:textId="441D1DCA" w:rsidR="00856C86" w:rsidRDefault="00856C86" w:rsidP="000A47B6">
      <w:pPr>
        <w:pStyle w:val="Prrafodelista"/>
        <w:numPr>
          <w:ilvl w:val="0"/>
          <w:numId w:val="14"/>
        </w:numPr>
        <w:jc w:val="both"/>
        <w:rPr>
          <w:lang w:eastAsia="es-VE"/>
        </w:rPr>
      </w:pPr>
      <w:r>
        <w:rPr>
          <w:lang w:eastAsia="es-VE"/>
        </w:rPr>
        <w:t>El desuso del instrumento, el cual debe ser a diario</w:t>
      </w:r>
      <w:r w:rsidR="000A47B6">
        <w:rPr>
          <w:lang w:eastAsia="es-VE"/>
        </w:rPr>
        <w:t>.</w:t>
      </w:r>
    </w:p>
    <w:p w14:paraId="3D78F573" w14:textId="07CF4B76" w:rsidR="000A47B6" w:rsidRDefault="000A47B6" w:rsidP="000A47B6">
      <w:pPr>
        <w:pStyle w:val="Prrafodelista"/>
        <w:numPr>
          <w:ilvl w:val="0"/>
          <w:numId w:val="14"/>
        </w:numPr>
        <w:jc w:val="both"/>
        <w:rPr>
          <w:lang w:eastAsia="es-VE"/>
        </w:rPr>
      </w:pPr>
      <w:r>
        <w:rPr>
          <w:lang w:eastAsia="es-VE"/>
        </w:rPr>
        <w:t xml:space="preserve">El desuso del instrumento 363 </w:t>
      </w:r>
    </w:p>
    <w:p w14:paraId="7DB817B4" w14:textId="7F9A5740" w:rsidR="000A47B6" w:rsidRDefault="000A47B6" w:rsidP="00856C86">
      <w:pPr>
        <w:jc w:val="both"/>
        <w:rPr>
          <w:lang w:eastAsia="es-VE"/>
        </w:rPr>
      </w:pPr>
    </w:p>
    <w:p w14:paraId="3BD9B3AF" w14:textId="77777777" w:rsidR="00856C86" w:rsidRDefault="00856C86" w:rsidP="00856C86">
      <w:pPr>
        <w:spacing w:after="0"/>
        <w:rPr>
          <w:lang w:eastAsia="es-VE"/>
        </w:rPr>
      </w:pPr>
    </w:p>
    <w:p w14:paraId="639F11A8" w14:textId="77777777" w:rsidR="00EB2085" w:rsidRDefault="00EB2085" w:rsidP="00856C86">
      <w:pPr>
        <w:rPr>
          <w:lang w:eastAsia="es-VE"/>
        </w:rPr>
      </w:pPr>
    </w:p>
    <w:p w14:paraId="6875519D" w14:textId="77777777" w:rsidR="00EB2085" w:rsidRDefault="00EB2085" w:rsidP="00EB2085">
      <w:pPr>
        <w:rPr>
          <w:lang w:eastAsia="es-VE"/>
        </w:rPr>
      </w:pPr>
    </w:p>
    <w:p w14:paraId="77C8F057" w14:textId="77777777" w:rsidR="00EB2085" w:rsidRDefault="00EB2085" w:rsidP="00EB2085">
      <w:pPr>
        <w:rPr>
          <w:lang w:eastAsia="es-VE"/>
        </w:rPr>
      </w:pPr>
    </w:p>
    <w:p w14:paraId="72B9208E" w14:textId="77777777" w:rsidR="00EB2085" w:rsidRDefault="00EB2085" w:rsidP="00EB2085">
      <w:pPr>
        <w:rPr>
          <w:lang w:eastAsia="es-VE"/>
        </w:rPr>
      </w:pPr>
    </w:p>
    <w:p w14:paraId="4322D79B" w14:textId="77777777" w:rsidR="00EB2085" w:rsidRDefault="00EB2085" w:rsidP="00EB2085">
      <w:pPr>
        <w:rPr>
          <w:lang w:eastAsia="es-VE"/>
        </w:rPr>
      </w:pPr>
    </w:p>
    <w:p w14:paraId="2AB61E11" w14:textId="77777777" w:rsidR="00EB2085" w:rsidRDefault="00EB2085" w:rsidP="00EB2085">
      <w:pPr>
        <w:rPr>
          <w:lang w:eastAsia="es-VE"/>
        </w:rPr>
      </w:pPr>
    </w:p>
    <w:p w14:paraId="2163044B" w14:textId="77777777" w:rsidR="002A44F6" w:rsidRDefault="002A44F6" w:rsidP="00EB2085">
      <w:pPr>
        <w:rPr>
          <w:lang w:eastAsia="es-VE"/>
        </w:rPr>
      </w:pPr>
    </w:p>
    <w:p w14:paraId="3F44ABA9" w14:textId="77777777" w:rsidR="002A44F6" w:rsidRDefault="002A44F6" w:rsidP="00EB2085">
      <w:pPr>
        <w:rPr>
          <w:lang w:eastAsia="es-VE"/>
        </w:rPr>
      </w:pPr>
    </w:p>
    <w:p w14:paraId="17A8C183" w14:textId="77777777" w:rsidR="002A44F6" w:rsidRDefault="002A44F6" w:rsidP="00EB2085">
      <w:pPr>
        <w:rPr>
          <w:lang w:eastAsia="es-VE"/>
        </w:rPr>
      </w:pPr>
    </w:p>
    <w:p w14:paraId="6F87B862" w14:textId="77777777" w:rsidR="002A44F6" w:rsidRDefault="002A44F6" w:rsidP="00EB2085">
      <w:pPr>
        <w:rPr>
          <w:lang w:eastAsia="es-VE"/>
        </w:rPr>
      </w:pPr>
    </w:p>
    <w:p w14:paraId="1A1AB85A" w14:textId="77777777" w:rsidR="002A44F6" w:rsidRDefault="002A44F6" w:rsidP="00EB2085">
      <w:pPr>
        <w:rPr>
          <w:lang w:eastAsia="es-VE"/>
        </w:rPr>
      </w:pPr>
    </w:p>
    <w:p w14:paraId="5735F568" w14:textId="77777777" w:rsidR="002A44F6" w:rsidRDefault="002A44F6" w:rsidP="00EB2085">
      <w:pPr>
        <w:rPr>
          <w:lang w:eastAsia="es-VE"/>
        </w:rPr>
      </w:pPr>
    </w:p>
    <w:p w14:paraId="47C9AE94" w14:textId="77777777" w:rsidR="002A44F6" w:rsidRDefault="002A44F6" w:rsidP="00EB2085">
      <w:pPr>
        <w:rPr>
          <w:lang w:eastAsia="es-VE"/>
        </w:rPr>
      </w:pPr>
    </w:p>
    <w:p w14:paraId="40694174" w14:textId="77777777" w:rsidR="002A44F6" w:rsidRDefault="002A44F6" w:rsidP="00EB2085">
      <w:pPr>
        <w:rPr>
          <w:lang w:eastAsia="es-VE"/>
        </w:rPr>
      </w:pPr>
    </w:p>
    <w:p w14:paraId="373AD63F" w14:textId="77777777" w:rsidR="002A44F6" w:rsidRDefault="002A44F6" w:rsidP="00EB2085">
      <w:pPr>
        <w:rPr>
          <w:lang w:eastAsia="es-VE"/>
        </w:rPr>
      </w:pPr>
    </w:p>
    <w:p w14:paraId="39F98864" w14:textId="77777777" w:rsidR="000A47B6" w:rsidRDefault="000A47B6" w:rsidP="00EB2085">
      <w:pPr>
        <w:rPr>
          <w:lang w:eastAsia="es-VE"/>
        </w:rPr>
      </w:pPr>
    </w:p>
    <w:p w14:paraId="4A8A3D57" w14:textId="77777777" w:rsidR="000A47B6" w:rsidRDefault="000A47B6" w:rsidP="00EB2085">
      <w:pPr>
        <w:rPr>
          <w:lang w:eastAsia="es-VE"/>
        </w:rPr>
      </w:pPr>
    </w:p>
    <w:p w14:paraId="61B67B02" w14:textId="77777777" w:rsidR="000A47B6" w:rsidRDefault="000A47B6" w:rsidP="00EB2085">
      <w:pPr>
        <w:rPr>
          <w:lang w:eastAsia="es-VE"/>
        </w:rPr>
      </w:pPr>
    </w:p>
    <w:p w14:paraId="6823C7FB" w14:textId="57F39B6C" w:rsidR="00BB0230" w:rsidRDefault="00712952" w:rsidP="00DA1E1F">
      <w:pPr>
        <w:pStyle w:val="Ttulo1"/>
        <w:rPr>
          <w:rFonts w:eastAsia="Times New Roman"/>
        </w:rPr>
      </w:pPr>
      <w:bookmarkStart w:id="36" w:name="_Toc189157812"/>
      <w:r w:rsidRPr="005B3112">
        <w:rPr>
          <w:rFonts w:eastAsia="Times New Roman"/>
        </w:rPr>
        <w:t xml:space="preserve">Información </w:t>
      </w:r>
      <w:r w:rsidR="00497AF5">
        <w:rPr>
          <w:rFonts w:eastAsia="Times New Roman"/>
        </w:rPr>
        <w:t xml:space="preserve">estándar asociada al </w:t>
      </w:r>
      <w:r w:rsidRPr="005B3112">
        <w:t>servicio</w:t>
      </w:r>
      <w:bookmarkEnd w:id="0"/>
      <w:bookmarkEnd w:id="1"/>
      <w:r w:rsidRPr="005B3112">
        <w:rPr>
          <w:rFonts w:eastAsia="Times New Roman"/>
        </w:rPr>
        <w:t xml:space="preserve"> </w:t>
      </w:r>
      <w:r w:rsidR="00231020">
        <w:rPr>
          <w:rFonts w:eastAsia="Times New Roman"/>
        </w:rPr>
        <w:t>activado</w:t>
      </w:r>
      <w:bookmarkEnd w:id="36"/>
    </w:p>
    <w:p w14:paraId="30B1804C" w14:textId="77777777" w:rsidR="00490006" w:rsidRDefault="00490006" w:rsidP="00490006">
      <w:pPr>
        <w:rPr>
          <w:lang w:eastAsia="es-VE"/>
        </w:rPr>
      </w:pPr>
    </w:p>
    <w:p w14:paraId="4056483C" w14:textId="7C16FC62" w:rsidR="00490006" w:rsidRDefault="00497AF5" w:rsidP="00497AF5">
      <w:pPr>
        <w:pStyle w:val="Ttulo2"/>
        <w:rPr>
          <w:lang w:eastAsia="es-VE"/>
        </w:rPr>
      </w:pPr>
      <w:r>
        <w:rPr>
          <w:lang w:eastAsia="es-VE"/>
        </w:rPr>
        <w:t xml:space="preserve">Índice </w:t>
      </w:r>
    </w:p>
    <w:p w14:paraId="0A742B0B" w14:textId="77777777" w:rsidR="00497AF5" w:rsidRDefault="00497AF5" w:rsidP="00497AF5">
      <w:pPr>
        <w:pStyle w:val="Citadestacada"/>
        <w:jc w:val="left"/>
        <w:rPr>
          <w:lang w:eastAsia="es-VE"/>
        </w:rPr>
      </w:pPr>
      <w:r>
        <w:rPr>
          <w:lang w:eastAsia="es-VE"/>
        </w:rPr>
        <w:t>Guía de diseño</w:t>
      </w:r>
    </w:p>
    <w:p w14:paraId="33B3BD83" w14:textId="4B6F70F9" w:rsidR="00716A4D" w:rsidRDefault="00716A4D" w:rsidP="00716A4D">
      <w:pPr>
        <w:pStyle w:val="Citadestacada"/>
        <w:jc w:val="left"/>
        <w:rPr>
          <w:lang w:eastAsia="es-VE"/>
        </w:rPr>
      </w:pPr>
      <w:r>
        <w:rPr>
          <w:lang w:eastAsia="es-VE"/>
        </w:rPr>
        <w:t>Presupuestos (si aplica)</w:t>
      </w:r>
    </w:p>
    <w:p w14:paraId="275C4630" w14:textId="32CB9C96" w:rsidR="00497AF5" w:rsidRDefault="00497AF5" w:rsidP="00497AF5">
      <w:pPr>
        <w:pStyle w:val="Citadestacada"/>
        <w:jc w:val="left"/>
        <w:rPr>
          <w:lang w:eastAsia="es-VE"/>
        </w:rPr>
      </w:pPr>
      <w:r>
        <w:rPr>
          <w:lang w:eastAsia="es-VE"/>
        </w:rPr>
        <w:t>C</w:t>
      </w:r>
      <w:r w:rsidR="00490006">
        <w:rPr>
          <w:lang w:eastAsia="es-VE"/>
        </w:rPr>
        <w:t>omunicados</w:t>
      </w:r>
    </w:p>
    <w:p w14:paraId="4ED58B70" w14:textId="196DE0F8" w:rsidR="00497AF5" w:rsidRPr="00497AF5" w:rsidRDefault="00497AF5" w:rsidP="00497AF5">
      <w:pPr>
        <w:pStyle w:val="Citadestacada"/>
        <w:jc w:val="left"/>
        <w:rPr>
          <w:lang w:eastAsia="es-VE"/>
        </w:rPr>
      </w:pPr>
      <w:r>
        <w:rPr>
          <w:lang w:eastAsia="es-VE"/>
        </w:rPr>
        <w:t xml:space="preserve"> </w:t>
      </w:r>
      <w:r w:rsidRPr="00497AF5">
        <w:rPr>
          <w:lang w:eastAsia="es-VE"/>
        </w:rPr>
        <w:t xml:space="preserve">Bitácoras </w:t>
      </w:r>
    </w:p>
    <w:p w14:paraId="71532592" w14:textId="77777777" w:rsidR="00497AF5" w:rsidRPr="00497AF5" w:rsidRDefault="00497AF5" w:rsidP="00497AF5">
      <w:pPr>
        <w:pStyle w:val="Citadestacada"/>
        <w:jc w:val="left"/>
        <w:rPr>
          <w:lang w:eastAsia="es-VE"/>
        </w:rPr>
      </w:pPr>
      <w:r w:rsidRPr="00497AF5">
        <w:rPr>
          <w:lang w:eastAsia="es-VE"/>
        </w:rPr>
        <w:lastRenderedPageBreak/>
        <w:t xml:space="preserve">Minutas </w:t>
      </w:r>
    </w:p>
    <w:p w14:paraId="610C77DC" w14:textId="69F8FA17" w:rsidR="00490006" w:rsidRDefault="00490006" w:rsidP="00490006">
      <w:pPr>
        <w:pStyle w:val="Citadestacada"/>
        <w:jc w:val="left"/>
        <w:rPr>
          <w:lang w:eastAsia="es-VE"/>
        </w:rPr>
      </w:pPr>
      <w:r>
        <w:rPr>
          <w:lang w:eastAsia="es-VE"/>
        </w:rPr>
        <w:t xml:space="preserve">Notas de entrega </w:t>
      </w:r>
    </w:p>
    <w:p w14:paraId="365F0CB0" w14:textId="0F9F31FB" w:rsidR="00490006" w:rsidRDefault="00490006" w:rsidP="00490006">
      <w:pPr>
        <w:pStyle w:val="Citadestacada"/>
        <w:jc w:val="left"/>
        <w:rPr>
          <w:lang w:eastAsia="es-VE"/>
        </w:rPr>
      </w:pPr>
      <w:r>
        <w:rPr>
          <w:lang w:eastAsia="es-VE"/>
        </w:rPr>
        <w:t xml:space="preserve">Cartas y acuse de recibos </w:t>
      </w:r>
    </w:p>
    <w:p w14:paraId="4FF4F7AF" w14:textId="694D13B1" w:rsidR="00490006" w:rsidRDefault="00490006" w:rsidP="00490006">
      <w:pPr>
        <w:pStyle w:val="Citadestacada"/>
        <w:jc w:val="left"/>
        <w:rPr>
          <w:lang w:eastAsia="es-VE"/>
        </w:rPr>
      </w:pPr>
      <w:r>
        <w:rPr>
          <w:lang w:eastAsia="es-VE"/>
        </w:rPr>
        <w:t>Tramites asociados a grupo</w:t>
      </w:r>
    </w:p>
    <w:p w14:paraId="333E42BD" w14:textId="77777777" w:rsidR="00490006" w:rsidRDefault="00490006" w:rsidP="00490006">
      <w:pPr>
        <w:rPr>
          <w:lang w:eastAsia="es-VE"/>
        </w:rPr>
      </w:pPr>
    </w:p>
    <w:p w14:paraId="01C3A185" w14:textId="77777777" w:rsidR="00490006" w:rsidRDefault="00490006" w:rsidP="00490006">
      <w:pPr>
        <w:rPr>
          <w:lang w:eastAsia="es-VE"/>
        </w:rPr>
      </w:pPr>
    </w:p>
    <w:p w14:paraId="3F7A7BEA" w14:textId="77777777" w:rsidR="00CD6A4A" w:rsidRDefault="00CD6A4A" w:rsidP="00490006">
      <w:pPr>
        <w:rPr>
          <w:lang w:eastAsia="es-VE"/>
        </w:rPr>
      </w:pPr>
    </w:p>
    <w:p w14:paraId="1F6AE11B" w14:textId="77777777" w:rsidR="00CD6A4A" w:rsidRDefault="00CD6A4A" w:rsidP="00490006">
      <w:pPr>
        <w:rPr>
          <w:lang w:eastAsia="es-VE"/>
        </w:rPr>
      </w:pPr>
    </w:p>
    <w:p w14:paraId="5E2472FA" w14:textId="77777777" w:rsidR="00CD6A4A" w:rsidRDefault="00CD6A4A" w:rsidP="00490006">
      <w:pPr>
        <w:rPr>
          <w:lang w:eastAsia="es-VE"/>
        </w:rPr>
      </w:pPr>
    </w:p>
    <w:p w14:paraId="3B4B7B7A" w14:textId="77777777" w:rsidR="00490006" w:rsidRDefault="00490006" w:rsidP="00490006">
      <w:pPr>
        <w:rPr>
          <w:lang w:eastAsia="es-VE"/>
        </w:rPr>
      </w:pPr>
    </w:p>
    <w:p w14:paraId="2C5D63A0" w14:textId="77777777" w:rsidR="00497AF5" w:rsidRDefault="00497AF5" w:rsidP="00490006">
      <w:pPr>
        <w:rPr>
          <w:lang w:eastAsia="es-VE"/>
        </w:rPr>
      </w:pPr>
    </w:p>
    <w:p w14:paraId="061F1305" w14:textId="664B8E2D" w:rsidR="00497AF5" w:rsidRDefault="00497AF5" w:rsidP="00497AF5">
      <w:pPr>
        <w:pStyle w:val="Ttulo2"/>
        <w:rPr>
          <w:lang w:eastAsia="es-VE"/>
        </w:rPr>
      </w:pPr>
      <w:r>
        <w:rPr>
          <w:lang w:eastAsia="es-VE"/>
        </w:rPr>
        <w:t xml:space="preserve">Instrucciones </w:t>
      </w:r>
    </w:p>
    <w:p w14:paraId="0FB0A10C" w14:textId="77777777" w:rsidR="00497AF5" w:rsidRDefault="00497AF5" w:rsidP="0018031C">
      <w:pPr>
        <w:spacing w:after="0"/>
        <w:rPr>
          <w:lang w:eastAsia="es-VE"/>
        </w:rPr>
      </w:pPr>
    </w:p>
    <w:p w14:paraId="1D969451" w14:textId="2E400F8E" w:rsidR="000A47B6" w:rsidRDefault="000A47B6" w:rsidP="000A47B6">
      <w:pPr>
        <w:pStyle w:val="Prrafodelista"/>
        <w:numPr>
          <w:ilvl w:val="0"/>
          <w:numId w:val="15"/>
        </w:numPr>
        <w:rPr>
          <w:lang w:eastAsia="es-VE"/>
        </w:rPr>
      </w:pPr>
      <w:r>
        <w:rPr>
          <w:lang w:eastAsia="es-VE"/>
        </w:rPr>
        <w:t xml:space="preserve">Se debe seguir el </w:t>
      </w:r>
      <w:hyperlink r:id="rId60" w:history="1">
        <w:r w:rsidRPr="000A47B6">
          <w:rPr>
            <w:rStyle w:val="Hipervnculo"/>
            <w:lang w:eastAsia="es-VE"/>
          </w:rPr>
          <w:t>procedimiento de información estándar (650)</w:t>
        </w:r>
      </w:hyperlink>
    </w:p>
    <w:p w14:paraId="54B2701D" w14:textId="085751F2" w:rsidR="000A47B6" w:rsidRDefault="000A47B6" w:rsidP="000A47B6">
      <w:pPr>
        <w:pStyle w:val="Prrafodelista"/>
        <w:numPr>
          <w:ilvl w:val="0"/>
          <w:numId w:val="15"/>
        </w:numPr>
        <w:rPr>
          <w:lang w:eastAsia="es-VE"/>
        </w:rPr>
      </w:pPr>
      <w:r>
        <w:rPr>
          <w:lang w:eastAsia="es-VE"/>
        </w:rPr>
        <w:t>Se Debe recordar que la información estándar incluye básicamente todo tipo de información que se maneje en IDEA (Minutas, comunicados, cartas y trámites)</w:t>
      </w:r>
    </w:p>
    <w:p w14:paraId="2B0D8773" w14:textId="7F6142D6" w:rsidR="0018031C" w:rsidRDefault="0018031C" w:rsidP="0018031C">
      <w:pPr>
        <w:pStyle w:val="Prrafodelista"/>
        <w:numPr>
          <w:ilvl w:val="0"/>
          <w:numId w:val="15"/>
        </w:numPr>
        <w:jc w:val="both"/>
        <w:rPr>
          <w:lang w:eastAsia="es-VE"/>
        </w:rPr>
      </w:pPr>
      <w:r>
        <w:rPr>
          <w:lang w:eastAsia="es-VE"/>
        </w:rPr>
        <w:t xml:space="preserve">Ejemplo: Cuando se realiza una reunión con estudiantes del grupo de este expediente, donde se recuerdan ciertos lineamientos de conducta, se deja evidencia de ello en </w:t>
      </w:r>
      <w:r w:rsidR="00811712">
        <w:rPr>
          <w:lang w:eastAsia="es-VE"/>
        </w:rPr>
        <w:t>un formato de constancia genérica y se genera carga el scan al generador de información estándar con lo cual estará en el sistema de información estándar de fácil acceso para el personal del CCO y coordinadores.</w:t>
      </w:r>
    </w:p>
    <w:p w14:paraId="1F05A026" w14:textId="509E90C7" w:rsidR="00490006" w:rsidRDefault="000A47B6" w:rsidP="000A47B6">
      <w:pPr>
        <w:jc w:val="center"/>
        <w:rPr>
          <w:lang w:eastAsia="es-VE"/>
        </w:rPr>
      </w:pPr>
      <w:r w:rsidRPr="000A47B6">
        <w:rPr>
          <w:noProof/>
          <w:lang w:eastAsia="es-VE"/>
        </w:rPr>
        <w:lastRenderedPageBreak/>
        <w:drawing>
          <wp:inline distT="0" distB="0" distL="0" distR="0" wp14:anchorId="6E24F6A9" wp14:editId="6ABECC0E">
            <wp:extent cx="1805443" cy="1805443"/>
            <wp:effectExtent l="0" t="0" r="4445" b="4445"/>
            <wp:docPr id="683180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8073" name=""/>
                    <pic:cNvPicPr/>
                  </pic:nvPicPr>
                  <pic:blipFill>
                    <a:blip r:embed="rId61"/>
                    <a:stretch>
                      <a:fillRect/>
                    </a:stretch>
                  </pic:blipFill>
                  <pic:spPr>
                    <a:xfrm>
                      <a:off x="0" y="0"/>
                      <a:ext cx="1808027" cy="1808027"/>
                    </a:xfrm>
                    <a:prstGeom prst="rect">
                      <a:avLst/>
                    </a:prstGeom>
                  </pic:spPr>
                </pic:pic>
              </a:graphicData>
            </a:graphic>
          </wp:inline>
        </w:drawing>
      </w:r>
    </w:p>
    <w:p w14:paraId="127F1C98" w14:textId="77777777" w:rsidR="00490006" w:rsidRDefault="00490006" w:rsidP="00490006">
      <w:pPr>
        <w:rPr>
          <w:lang w:eastAsia="es-VE"/>
        </w:rPr>
      </w:pPr>
    </w:p>
    <w:p w14:paraId="1EBDB156" w14:textId="77777777" w:rsidR="00716A4D" w:rsidRDefault="00716A4D" w:rsidP="00716A4D">
      <w:pPr>
        <w:rPr>
          <w:lang w:eastAsia="es-VE"/>
        </w:rPr>
      </w:pPr>
      <w:bookmarkStart w:id="37" w:name="_Hlk188894974"/>
    </w:p>
    <w:p w14:paraId="5444C3C6" w14:textId="77777777" w:rsidR="00716A4D" w:rsidRDefault="00716A4D" w:rsidP="00716A4D">
      <w:pPr>
        <w:rPr>
          <w:lang w:eastAsia="es-VE"/>
        </w:rPr>
      </w:pPr>
    </w:p>
    <w:p w14:paraId="1175A8B7" w14:textId="77777777" w:rsidR="00716A4D" w:rsidRDefault="00716A4D" w:rsidP="00716A4D">
      <w:pPr>
        <w:rPr>
          <w:lang w:eastAsia="es-VE"/>
        </w:rPr>
      </w:pPr>
    </w:p>
    <w:p w14:paraId="023A4BF4" w14:textId="77777777" w:rsidR="00716A4D" w:rsidRDefault="00716A4D" w:rsidP="00716A4D">
      <w:pPr>
        <w:rPr>
          <w:lang w:eastAsia="es-VE"/>
        </w:rPr>
      </w:pPr>
    </w:p>
    <w:p w14:paraId="133C9045" w14:textId="77777777" w:rsidR="00716A4D" w:rsidRDefault="00716A4D" w:rsidP="00716A4D">
      <w:pPr>
        <w:rPr>
          <w:lang w:eastAsia="es-VE"/>
        </w:rPr>
      </w:pPr>
    </w:p>
    <w:p w14:paraId="42157583" w14:textId="77777777" w:rsidR="00716A4D" w:rsidRDefault="00716A4D" w:rsidP="00716A4D">
      <w:pPr>
        <w:rPr>
          <w:lang w:eastAsia="es-VE"/>
        </w:rPr>
      </w:pPr>
    </w:p>
    <w:p w14:paraId="3CBD3157" w14:textId="77777777" w:rsidR="00716A4D" w:rsidRDefault="00716A4D" w:rsidP="00716A4D">
      <w:pPr>
        <w:rPr>
          <w:lang w:eastAsia="es-VE"/>
        </w:rPr>
      </w:pPr>
    </w:p>
    <w:p w14:paraId="40E314A2" w14:textId="77777777" w:rsidR="00716A4D" w:rsidRDefault="00716A4D" w:rsidP="00716A4D">
      <w:pPr>
        <w:rPr>
          <w:lang w:eastAsia="es-VE"/>
        </w:rPr>
      </w:pPr>
    </w:p>
    <w:p w14:paraId="71AD27E1" w14:textId="77777777" w:rsidR="00716A4D" w:rsidRDefault="00716A4D" w:rsidP="00716A4D">
      <w:pPr>
        <w:rPr>
          <w:lang w:eastAsia="es-VE"/>
        </w:rPr>
      </w:pPr>
    </w:p>
    <w:p w14:paraId="2FDB48B7" w14:textId="77777777" w:rsidR="00231020" w:rsidRDefault="00231020" w:rsidP="00716A4D">
      <w:pPr>
        <w:rPr>
          <w:lang w:eastAsia="es-VE"/>
        </w:rPr>
      </w:pPr>
    </w:p>
    <w:p w14:paraId="467CE76E" w14:textId="6290CCDB" w:rsidR="00231020" w:rsidRPr="00364E33" w:rsidRDefault="00EB2085" w:rsidP="00DA1E1F">
      <w:pPr>
        <w:pStyle w:val="Ttulo1"/>
      </w:pPr>
      <w:bookmarkStart w:id="38" w:name="_Toc177810466"/>
      <w:bookmarkStart w:id="39" w:name="_Toc188894917"/>
      <w:bookmarkStart w:id="40" w:name="_Toc189157813"/>
      <w:bookmarkStart w:id="41" w:name="_Toc177810457"/>
      <w:bookmarkStart w:id="42" w:name="_Toc188894913"/>
      <w:bookmarkEnd w:id="37"/>
      <w:r>
        <w:t>Información</w:t>
      </w:r>
      <w:r w:rsidR="00231020" w:rsidRPr="005B3112">
        <w:t xml:space="preserve"> de usuario</w:t>
      </w:r>
      <w:bookmarkEnd w:id="38"/>
      <w:bookmarkEnd w:id="39"/>
      <w:bookmarkEnd w:id="40"/>
      <w:r w:rsidR="00231020" w:rsidRPr="005B3112">
        <w:t xml:space="preserve"> </w:t>
      </w:r>
    </w:p>
    <w:p w14:paraId="46ABA310" w14:textId="77777777" w:rsidR="0035100C" w:rsidRDefault="0035100C" w:rsidP="007769C9">
      <w:pPr>
        <w:rPr>
          <w:lang w:eastAsia="es-VE"/>
        </w:rPr>
      </w:pPr>
      <w:bookmarkStart w:id="43" w:name="_Toc177810467"/>
      <w:bookmarkStart w:id="44" w:name="_Toc188894918"/>
    </w:p>
    <w:p w14:paraId="4DA6F37F" w14:textId="5CB72231" w:rsidR="00364E33" w:rsidRPr="007769C9" w:rsidRDefault="00364E33" w:rsidP="00364E33">
      <w:pPr>
        <w:pStyle w:val="Ttulo2"/>
        <w:rPr>
          <w:lang w:eastAsia="es-VE"/>
        </w:rPr>
      </w:pPr>
      <w:r>
        <w:rPr>
          <w:lang w:eastAsia="es-VE"/>
        </w:rPr>
        <w:t xml:space="preserve">Índice </w:t>
      </w:r>
    </w:p>
    <w:p w14:paraId="406BCF23" w14:textId="4D22C9F1" w:rsidR="00231020" w:rsidRPr="00231020" w:rsidRDefault="00231020" w:rsidP="00364E33">
      <w:pPr>
        <w:pStyle w:val="Citadestacada"/>
        <w:jc w:val="left"/>
        <w:rPr>
          <w:lang w:eastAsia="es-VE"/>
        </w:rPr>
      </w:pPr>
      <w:r w:rsidRPr="005B3112">
        <w:rPr>
          <w:lang w:eastAsia="es-VE"/>
        </w:rPr>
        <w:t>Listado de usuarios</w:t>
      </w:r>
      <w:bookmarkEnd w:id="43"/>
      <w:bookmarkEnd w:id="44"/>
      <w:r w:rsidRPr="005B3112">
        <w:rPr>
          <w:lang w:eastAsia="es-VE"/>
        </w:rPr>
        <w:t xml:space="preserve"> </w:t>
      </w:r>
    </w:p>
    <w:p w14:paraId="2995B8A5" w14:textId="77777777" w:rsidR="00364E33" w:rsidRDefault="00364E33" w:rsidP="00364E33">
      <w:pPr>
        <w:pStyle w:val="Citadestacada"/>
        <w:jc w:val="left"/>
        <w:rPr>
          <w:lang w:eastAsia="es-VE"/>
        </w:rPr>
      </w:pPr>
      <w:bookmarkStart w:id="45" w:name="_Toc177810468"/>
      <w:bookmarkStart w:id="46" w:name="_Toc188894919"/>
      <w:r w:rsidRPr="005B3112">
        <w:rPr>
          <w:lang w:eastAsia="es-VE"/>
        </w:rPr>
        <w:t>Hoja de gestión de pedidos de estudiantes</w:t>
      </w:r>
      <w:bookmarkEnd w:id="45"/>
      <w:bookmarkEnd w:id="46"/>
      <w:r w:rsidRPr="005B3112">
        <w:rPr>
          <w:lang w:eastAsia="es-VE"/>
        </w:rPr>
        <w:t xml:space="preserve"> </w:t>
      </w:r>
    </w:p>
    <w:p w14:paraId="031B860B" w14:textId="34E40934" w:rsidR="00364E33" w:rsidRPr="00364E33" w:rsidRDefault="00364E33" w:rsidP="00364E33">
      <w:pPr>
        <w:pStyle w:val="Citadestacada"/>
        <w:jc w:val="left"/>
        <w:rPr>
          <w:lang w:eastAsia="es-VE"/>
        </w:rPr>
      </w:pPr>
      <w:bookmarkStart w:id="47" w:name="_Toc177810462"/>
      <w:bookmarkStart w:id="48" w:name="_Toc188894920"/>
      <w:r w:rsidRPr="005B3112">
        <w:rPr>
          <w:lang w:eastAsia="es-VE"/>
        </w:rPr>
        <w:lastRenderedPageBreak/>
        <w:t>Tickets de soporte</w:t>
      </w:r>
      <w:bookmarkEnd w:id="47"/>
      <w:bookmarkEnd w:id="48"/>
      <w:r w:rsidRPr="005B3112">
        <w:rPr>
          <w:lang w:eastAsia="es-VE"/>
        </w:rPr>
        <w:t xml:space="preserve"> </w:t>
      </w:r>
    </w:p>
    <w:p w14:paraId="3C0B51CD" w14:textId="77777777" w:rsidR="00D573A1" w:rsidRDefault="00364E33" w:rsidP="00364E33">
      <w:pPr>
        <w:pStyle w:val="Citadestacada"/>
        <w:jc w:val="left"/>
        <w:rPr>
          <w:lang w:eastAsia="es-VE"/>
        </w:rPr>
      </w:pPr>
      <w:bookmarkStart w:id="49" w:name="_Toc177810463"/>
      <w:bookmarkStart w:id="50" w:name="_Toc188894921"/>
      <w:r w:rsidRPr="005B3112">
        <w:rPr>
          <w:lang w:eastAsia="es-VE"/>
        </w:rPr>
        <w:t>Sanciones</w:t>
      </w:r>
      <w:bookmarkEnd w:id="49"/>
      <w:bookmarkEnd w:id="50"/>
    </w:p>
    <w:p w14:paraId="79C2193D" w14:textId="6F521C0F" w:rsidR="00364E33" w:rsidRPr="005B3112" w:rsidRDefault="00364E33" w:rsidP="00364E33">
      <w:pPr>
        <w:pStyle w:val="Citadestacada"/>
        <w:jc w:val="left"/>
        <w:rPr>
          <w:lang w:eastAsia="es-VE"/>
        </w:rPr>
      </w:pPr>
      <w:r w:rsidRPr="005B3112">
        <w:rPr>
          <w:lang w:eastAsia="es-VE"/>
        </w:rPr>
        <w:t xml:space="preserve"> </w:t>
      </w:r>
      <w:r w:rsidR="00D573A1">
        <w:rPr>
          <w:lang w:eastAsia="es-VE"/>
        </w:rPr>
        <w:t xml:space="preserve">Entrega de uniformes </w:t>
      </w:r>
    </w:p>
    <w:p w14:paraId="50539782" w14:textId="77777777" w:rsidR="004533DA" w:rsidRDefault="004533DA" w:rsidP="004533DA">
      <w:pPr>
        <w:rPr>
          <w:lang w:eastAsia="es-VE"/>
        </w:rPr>
      </w:pPr>
    </w:p>
    <w:p w14:paraId="38543376" w14:textId="77777777" w:rsidR="004533DA" w:rsidRDefault="004533DA" w:rsidP="004533DA">
      <w:pPr>
        <w:rPr>
          <w:lang w:eastAsia="es-VE"/>
        </w:rPr>
      </w:pPr>
    </w:p>
    <w:p w14:paraId="4DE18337" w14:textId="77777777" w:rsidR="003B27F1" w:rsidRDefault="003B27F1" w:rsidP="004533DA">
      <w:pPr>
        <w:rPr>
          <w:lang w:eastAsia="es-VE"/>
        </w:rPr>
      </w:pPr>
    </w:p>
    <w:p w14:paraId="74A1B8F9" w14:textId="77777777" w:rsidR="003B27F1" w:rsidRDefault="003B27F1" w:rsidP="004533DA">
      <w:pPr>
        <w:rPr>
          <w:lang w:eastAsia="es-VE"/>
        </w:rPr>
      </w:pPr>
    </w:p>
    <w:p w14:paraId="3532A0BA" w14:textId="77777777" w:rsidR="003B27F1" w:rsidRDefault="003B27F1" w:rsidP="004533DA">
      <w:pPr>
        <w:rPr>
          <w:lang w:eastAsia="es-VE"/>
        </w:rPr>
      </w:pPr>
    </w:p>
    <w:p w14:paraId="086E6C22" w14:textId="77777777" w:rsidR="003B27F1" w:rsidRDefault="003B27F1" w:rsidP="004533DA">
      <w:pPr>
        <w:rPr>
          <w:lang w:eastAsia="es-VE"/>
        </w:rPr>
      </w:pPr>
    </w:p>
    <w:p w14:paraId="4BA1B3CB" w14:textId="77777777" w:rsidR="003B27F1" w:rsidRDefault="003B27F1" w:rsidP="004533DA">
      <w:pPr>
        <w:rPr>
          <w:lang w:eastAsia="es-VE"/>
        </w:rPr>
      </w:pPr>
    </w:p>
    <w:p w14:paraId="365E265B" w14:textId="77777777" w:rsidR="003B27F1" w:rsidRDefault="003B27F1" w:rsidP="004533DA">
      <w:pPr>
        <w:rPr>
          <w:lang w:eastAsia="es-VE"/>
        </w:rPr>
      </w:pPr>
    </w:p>
    <w:p w14:paraId="6B394D5E" w14:textId="77777777" w:rsidR="003B27F1" w:rsidRDefault="003B27F1" w:rsidP="004533DA">
      <w:pPr>
        <w:rPr>
          <w:lang w:eastAsia="es-VE"/>
        </w:rPr>
      </w:pPr>
    </w:p>
    <w:p w14:paraId="664BACA3" w14:textId="77777777" w:rsidR="003B27F1" w:rsidRDefault="003B27F1" w:rsidP="004533DA">
      <w:pPr>
        <w:rPr>
          <w:lang w:eastAsia="es-VE"/>
        </w:rPr>
      </w:pPr>
    </w:p>
    <w:p w14:paraId="03D19E87" w14:textId="77777777" w:rsidR="003B27F1" w:rsidRDefault="003B27F1" w:rsidP="004533DA">
      <w:pPr>
        <w:rPr>
          <w:lang w:eastAsia="es-VE"/>
        </w:rPr>
      </w:pPr>
    </w:p>
    <w:p w14:paraId="3FD362E6" w14:textId="77777777" w:rsidR="003B27F1" w:rsidRDefault="003B27F1" w:rsidP="004533DA">
      <w:pPr>
        <w:rPr>
          <w:lang w:eastAsia="es-VE"/>
        </w:rPr>
      </w:pPr>
    </w:p>
    <w:p w14:paraId="10BA5DE5" w14:textId="77777777" w:rsidR="00364E33" w:rsidRDefault="00364E33" w:rsidP="00811712">
      <w:pPr>
        <w:spacing w:after="0"/>
        <w:rPr>
          <w:lang w:eastAsia="es-VE"/>
        </w:rPr>
      </w:pPr>
    </w:p>
    <w:p w14:paraId="6DF8F5A4" w14:textId="77777777" w:rsidR="00160E52" w:rsidRDefault="00160E52" w:rsidP="00160E52">
      <w:pPr>
        <w:pStyle w:val="Ttulo2"/>
        <w:rPr>
          <w:lang w:eastAsia="es-VE"/>
        </w:rPr>
      </w:pPr>
      <w:r>
        <w:rPr>
          <w:lang w:eastAsia="es-VE"/>
        </w:rPr>
        <w:t>Instrucciones</w:t>
      </w:r>
    </w:p>
    <w:p w14:paraId="509E8FA1" w14:textId="77777777" w:rsidR="00160E52" w:rsidRDefault="00160E52" w:rsidP="00811712">
      <w:pPr>
        <w:spacing w:after="0"/>
        <w:rPr>
          <w:lang w:eastAsia="es-VE"/>
        </w:rPr>
      </w:pPr>
    </w:p>
    <w:p w14:paraId="4E8FA0DE" w14:textId="20511BC8" w:rsidR="00811712" w:rsidRDefault="00160E52" w:rsidP="00811712">
      <w:pPr>
        <w:spacing w:after="0"/>
        <w:rPr>
          <w:lang w:eastAsia="es-VE"/>
        </w:rPr>
      </w:pPr>
      <w:r>
        <w:rPr>
          <w:lang w:eastAsia="es-VE"/>
        </w:rPr>
        <w:t xml:space="preserve">Se localiza </w:t>
      </w:r>
      <w:r w:rsidR="008C383B">
        <w:rPr>
          <w:lang w:eastAsia="es-VE"/>
        </w:rPr>
        <w:t>la siguiente información (</w:t>
      </w:r>
      <w:r>
        <w:rPr>
          <w:lang w:eastAsia="es-VE"/>
        </w:rPr>
        <w:t>listados de usuarios, gestiones de pedido, algunos tickets de soporte, entre otros.)</w:t>
      </w:r>
    </w:p>
    <w:p w14:paraId="272E06D2" w14:textId="77777777" w:rsidR="00160E52" w:rsidRDefault="00160E52" w:rsidP="00811712">
      <w:pPr>
        <w:spacing w:after="0"/>
        <w:rPr>
          <w:lang w:eastAsia="es-VE"/>
        </w:rPr>
      </w:pPr>
    </w:p>
    <w:p w14:paraId="3B59CD1F" w14:textId="4A400A3E" w:rsidR="008C383B" w:rsidRDefault="008C383B" w:rsidP="00811712">
      <w:pPr>
        <w:spacing w:after="0"/>
        <w:rPr>
          <w:lang w:eastAsia="es-VE"/>
        </w:rPr>
      </w:pPr>
      <w:r>
        <w:rPr>
          <w:lang w:eastAsia="es-VE"/>
        </w:rPr>
        <w:t xml:space="preserve">Cada sección debe tener un índice manual de la información adjunta. </w:t>
      </w:r>
    </w:p>
    <w:p w14:paraId="2BF9F905" w14:textId="77777777" w:rsidR="008C383B" w:rsidRDefault="008C383B" w:rsidP="00811712">
      <w:pPr>
        <w:spacing w:after="0"/>
        <w:rPr>
          <w:lang w:eastAsia="es-VE"/>
        </w:rPr>
      </w:pPr>
    </w:p>
    <w:p w14:paraId="426E9B62" w14:textId="3719817C" w:rsidR="0036748F" w:rsidRDefault="008C383B" w:rsidP="00811712">
      <w:pPr>
        <w:spacing w:after="0"/>
        <w:rPr>
          <w:lang w:eastAsia="es-VE"/>
        </w:rPr>
      </w:pPr>
      <w:r w:rsidRPr="008C383B">
        <w:rPr>
          <w:b/>
          <w:bCs/>
          <w:lang w:eastAsia="es-VE"/>
        </w:rPr>
        <w:t>Listados:</w:t>
      </w:r>
      <w:r>
        <w:rPr>
          <w:lang w:eastAsia="es-VE"/>
        </w:rPr>
        <w:t xml:space="preserve"> </w:t>
      </w:r>
      <w:r w:rsidR="0036748F">
        <w:rPr>
          <w:lang w:eastAsia="es-VE"/>
        </w:rPr>
        <w:t>Consiste en el listado original de los participantes del curso y una revisión que al menos será cada trimestre. Con referencia a informes asociados.</w:t>
      </w:r>
    </w:p>
    <w:p w14:paraId="02A7A45D" w14:textId="77777777" w:rsidR="0036748F" w:rsidRDefault="0036748F" w:rsidP="00811712">
      <w:pPr>
        <w:spacing w:after="0"/>
        <w:rPr>
          <w:lang w:eastAsia="es-VE"/>
        </w:rPr>
      </w:pPr>
    </w:p>
    <w:p w14:paraId="1C1A48FE" w14:textId="59F6BCE3" w:rsidR="0036748F" w:rsidRDefault="0036748F" w:rsidP="003B27F1">
      <w:pPr>
        <w:spacing w:after="0"/>
        <w:jc w:val="both"/>
        <w:rPr>
          <w:lang w:eastAsia="es-VE"/>
        </w:rPr>
      </w:pPr>
      <w:r>
        <w:rPr>
          <w:lang w:eastAsia="es-VE"/>
        </w:rPr>
        <w:t xml:space="preserve">Las revisiones consisten en listados sincerados, que contendrían estudiantes que se retiraron, que reingresaron, que tienen retiro </w:t>
      </w:r>
      <w:r w:rsidR="00D573A1">
        <w:rPr>
          <w:lang w:eastAsia="es-VE"/>
        </w:rPr>
        <w:t>temporal, estatus</w:t>
      </w:r>
      <w:r>
        <w:rPr>
          <w:lang w:eastAsia="es-VE"/>
        </w:rPr>
        <w:t xml:space="preserve"> y observaciones de estudiantes.</w:t>
      </w:r>
    </w:p>
    <w:p w14:paraId="1993C324" w14:textId="77777777" w:rsidR="0036748F" w:rsidRDefault="0036748F" w:rsidP="003B27F1">
      <w:pPr>
        <w:spacing w:after="0"/>
        <w:jc w:val="both"/>
        <w:rPr>
          <w:lang w:eastAsia="es-VE"/>
        </w:rPr>
      </w:pPr>
    </w:p>
    <w:p w14:paraId="7453EA9A" w14:textId="73AA97F9" w:rsidR="008C383B" w:rsidRDefault="00364E33" w:rsidP="003B27F1">
      <w:pPr>
        <w:jc w:val="both"/>
        <w:rPr>
          <w:lang w:eastAsia="es-VE"/>
        </w:rPr>
      </w:pPr>
      <w:r>
        <w:rPr>
          <w:lang w:eastAsia="es-VE"/>
        </w:rPr>
        <w:t>Se debe ingresar una revisión del listado con cada estudiante retirado, y una lista generada por auditoria trimestral, donde se filtrarán estudiantes que abandonaron, reingresos, errores, retiros temporales, entre otros.</w:t>
      </w:r>
    </w:p>
    <w:p w14:paraId="5F7F46BA" w14:textId="62A38FE3" w:rsidR="008C383B" w:rsidRDefault="00D573A1" w:rsidP="003B27F1">
      <w:pPr>
        <w:jc w:val="both"/>
        <w:rPr>
          <w:lang w:eastAsia="es-VE"/>
        </w:rPr>
      </w:pPr>
      <w:r>
        <w:rPr>
          <w:lang w:eastAsia="es-VE"/>
        </w:rPr>
        <w:t xml:space="preserve">Adicionalmente se deben ingresar registros manuales de sanciones, </w:t>
      </w:r>
      <w:r w:rsidR="00F11113">
        <w:rPr>
          <w:lang w:eastAsia="es-VE"/>
        </w:rPr>
        <w:t xml:space="preserve">Tickets </w:t>
      </w:r>
      <w:r>
        <w:rPr>
          <w:lang w:eastAsia="es-VE"/>
        </w:rPr>
        <w:t xml:space="preserve">de </w:t>
      </w:r>
      <w:r w:rsidR="00F11113">
        <w:rPr>
          <w:lang w:eastAsia="es-VE"/>
        </w:rPr>
        <w:t>pedidos y</w:t>
      </w:r>
      <w:r>
        <w:rPr>
          <w:lang w:eastAsia="es-VE"/>
        </w:rPr>
        <w:t xml:space="preserve"> entrega de uniformes.</w:t>
      </w:r>
    </w:p>
    <w:p w14:paraId="1CDAEE39" w14:textId="55653549" w:rsidR="00F11113" w:rsidRPr="00F11113" w:rsidRDefault="00F11113" w:rsidP="003B27F1">
      <w:pPr>
        <w:jc w:val="both"/>
        <w:rPr>
          <w:lang w:eastAsia="es-VE"/>
        </w:rPr>
      </w:pPr>
      <w:r w:rsidRPr="004533DA">
        <w:rPr>
          <w:b/>
          <w:bCs/>
          <w:lang w:eastAsia="es-VE"/>
        </w:rPr>
        <w:t xml:space="preserve">Tickets de soporte: </w:t>
      </w:r>
      <w:r w:rsidR="003B27F1" w:rsidRPr="003B27F1">
        <w:rPr>
          <w:lang w:eastAsia="es-VE"/>
        </w:rPr>
        <w:t>Se debe</w:t>
      </w:r>
      <w:r w:rsidR="003B27F1">
        <w:rPr>
          <w:b/>
          <w:bCs/>
          <w:lang w:eastAsia="es-VE"/>
        </w:rPr>
        <w:t xml:space="preserve"> </w:t>
      </w:r>
      <w:r w:rsidR="003B27F1">
        <w:rPr>
          <w:lang w:eastAsia="es-VE"/>
        </w:rPr>
        <w:t xml:space="preserve">tener registro manual, </w:t>
      </w:r>
      <w:r w:rsidRPr="00F11113">
        <w:rPr>
          <w:lang w:eastAsia="es-VE"/>
        </w:rPr>
        <w:t xml:space="preserve">Sirve para </w:t>
      </w:r>
      <w:r>
        <w:rPr>
          <w:lang w:eastAsia="es-VE"/>
        </w:rPr>
        <w:t xml:space="preserve">dejar evidencia y seguimiento de algunos tickets y dudas que puedan presentarse. Algunos casos pueden ser constancias de reposo, cartas de culminación de pasantías (transitoriamente) </w:t>
      </w:r>
    </w:p>
    <w:p w14:paraId="513AE724" w14:textId="48970D35" w:rsidR="003B27F1" w:rsidRPr="00F11113" w:rsidRDefault="003B27F1" w:rsidP="003B27F1">
      <w:pPr>
        <w:jc w:val="both"/>
        <w:rPr>
          <w:lang w:eastAsia="es-VE"/>
        </w:rPr>
      </w:pPr>
      <w:r>
        <w:rPr>
          <w:b/>
          <w:bCs/>
          <w:lang w:eastAsia="es-VE"/>
        </w:rPr>
        <w:t>Sanciones</w:t>
      </w:r>
      <w:r w:rsidRPr="004533DA">
        <w:rPr>
          <w:b/>
          <w:bCs/>
          <w:lang w:eastAsia="es-VE"/>
        </w:rPr>
        <w:t xml:space="preserve">: </w:t>
      </w:r>
      <w:r w:rsidRPr="003B27F1">
        <w:rPr>
          <w:lang w:eastAsia="es-VE"/>
        </w:rPr>
        <w:t>Se debe</w:t>
      </w:r>
      <w:r>
        <w:rPr>
          <w:b/>
          <w:bCs/>
          <w:lang w:eastAsia="es-VE"/>
        </w:rPr>
        <w:t xml:space="preserve"> </w:t>
      </w:r>
      <w:r>
        <w:rPr>
          <w:lang w:eastAsia="es-VE"/>
        </w:rPr>
        <w:t xml:space="preserve">tener registro manual, </w:t>
      </w:r>
      <w:r w:rsidRPr="00F11113">
        <w:rPr>
          <w:lang w:eastAsia="es-VE"/>
        </w:rPr>
        <w:t xml:space="preserve">Sirve para </w:t>
      </w:r>
      <w:r>
        <w:rPr>
          <w:lang w:eastAsia="es-VE"/>
        </w:rPr>
        <w:t xml:space="preserve">dejar evidencia y seguimiento de sanciones hechas a estudiantes. La sanción Estaría transitoriamente en esta sección y luego se debe archivar en su expediente personal. </w:t>
      </w:r>
    </w:p>
    <w:p w14:paraId="3AEDCF7E" w14:textId="2F2512B0" w:rsidR="00160E52" w:rsidRPr="00F11113" w:rsidRDefault="00160E52" w:rsidP="00160E52">
      <w:pPr>
        <w:jc w:val="both"/>
        <w:rPr>
          <w:lang w:eastAsia="es-VE"/>
        </w:rPr>
      </w:pPr>
      <w:r>
        <w:rPr>
          <w:b/>
          <w:bCs/>
          <w:lang w:eastAsia="es-VE"/>
        </w:rPr>
        <w:t>203-Planilla de recepción de pedido</w:t>
      </w:r>
      <w:r w:rsidRPr="004533DA">
        <w:rPr>
          <w:b/>
          <w:bCs/>
          <w:lang w:eastAsia="es-VE"/>
        </w:rPr>
        <w:t xml:space="preserve">: </w:t>
      </w:r>
      <w:r w:rsidRPr="003B27F1">
        <w:rPr>
          <w:lang w:eastAsia="es-VE"/>
        </w:rPr>
        <w:t>Se debe</w:t>
      </w:r>
      <w:r>
        <w:rPr>
          <w:b/>
          <w:bCs/>
          <w:lang w:eastAsia="es-VE"/>
        </w:rPr>
        <w:t xml:space="preserve"> </w:t>
      </w:r>
      <w:r>
        <w:rPr>
          <w:lang w:eastAsia="es-VE"/>
        </w:rPr>
        <w:t xml:space="preserve">tener registro manual, </w:t>
      </w:r>
      <w:r w:rsidRPr="00F11113">
        <w:rPr>
          <w:lang w:eastAsia="es-VE"/>
        </w:rPr>
        <w:t xml:space="preserve">Sirve para </w:t>
      </w:r>
      <w:r>
        <w:rPr>
          <w:lang w:eastAsia="es-VE"/>
        </w:rPr>
        <w:t>dejar evidencia y seguimiento de las planillas de recepción de pedido</w:t>
      </w:r>
    </w:p>
    <w:p w14:paraId="38491D30" w14:textId="77777777" w:rsidR="00231020" w:rsidRDefault="00231020" w:rsidP="00231020">
      <w:pPr>
        <w:rPr>
          <w:lang w:eastAsia="es-VE"/>
        </w:rPr>
      </w:pPr>
    </w:p>
    <w:p w14:paraId="09C18D31" w14:textId="77777777" w:rsidR="00160E52" w:rsidRPr="00F11113" w:rsidRDefault="00160E52" w:rsidP="00231020">
      <w:pPr>
        <w:rPr>
          <w:lang w:eastAsia="es-VE"/>
        </w:rPr>
      </w:pPr>
    </w:p>
    <w:p w14:paraId="0A13D004" w14:textId="77777777" w:rsidR="00231020" w:rsidRPr="00F11113" w:rsidRDefault="00231020" w:rsidP="00231020">
      <w:pPr>
        <w:rPr>
          <w:lang w:eastAsia="es-VE"/>
        </w:rPr>
      </w:pPr>
    </w:p>
    <w:p w14:paraId="1DF8E0EB" w14:textId="77777777" w:rsidR="00231020" w:rsidRPr="00F11113" w:rsidRDefault="00231020" w:rsidP="00231020">
      <w:pPr>
        <w:rPr>
          <w:lang w:eastAsia="es-VE"/>
        </w:rPr>
      </w:pPr>
    </w:p>
    <w:p w14:paraId="0970130D" w14:textId="77777777" w:rsidR="00231020" w:rsidRDefault="00231020" w:rsidP="00231020">
      <w:pPr>
        <w:rPr>
          <w:lang w:eastAsia="es-VE"/>
        </w:rPr>
      </w:pPr>
    </w:p>
    <w:p w14:paraId="4DC39AEC" w14:textId="77777777" w:rsidR="003B27F1" w:rsidRDefault="003B27F1" w:rsidP="00231020">
      <w:pPr>
        <w:rPr>
          <w:lang w:eastAsia="es-VE"/>
        </w:rPr>
      </w:pPr>
    </w:p>
    <w:p w14:paraId="7F47F2E4" w14:textId="77777777" w:rsidR="003B27F1" w:rsidRDefault="003B27F1" w:rsidP="00231020">
      <w:pPr>
        <w:rPr>
          <w:lang w:eastAsia="es-VE"/>
        </w:rPr>
      </w:pPr>
    </w:p>
    <w:p w14:paraId="612CB7FC" w14:textId="584F9F8E" w:rsidR="00160E52" w:rsidRDefault="00160E52" w:rsidP="00160E52">
      <w:pPr>
        <w:pStyle w:val="Ttulo2"/>
        <w:rPr>
          <w:lang w:eastAsia="es-VE"/>
        </w:rPr>
      </w:pPr>
      <w:r>
        <w:rPr>
          <w:lang w:eastAsia="es-VE"/>
        </w:rPr>
        <w:t>listados de usuarios</w:t>
      </w:r>
    </w:p>
    <w:p w14:paraId="12E123A8" w14:textId="77777777" w:rsidR="00160E52" w:rsidRDefault="00160E52" w:rsidP="00160E52">
      <w:pPr>
        <w:rPr>
          <w:lang w:eastAsia="es-VE"/>
        </w:rPr>
      </w:pPr>
    </w:p>
    <w:p w14:paraId="3FFD0E09" w14:textId="77777777" w:rsidR="00160E52" w:rsidRPr="00160E52" w:rsidRDefault="00160E52" w:rsidP="00160E52">
      <w:pPr>
        <w:rPr>
          <w:lang w:eastAsia="es-VE"/>
        </w:rPr>
      </w:pPr>
    </w:p>
    <w:tbl>
      <w:tblPr>
        <w:tblStyle w:val="Tablanormal2"/>
        <w:tblpPr w:leftFromText="141" w:rightFromText="141" w:vertAnchor="text" w:horzAnchor="margin" w:tblpY="28"/>
        <w:tblW w:w="9351" w:type="dxa"/>
        <w:tblLayout w:type="fixed"/>
        <w:tblLook w:val="04A0" w:firstRow="1" w:lastRow="0" w:firstColumn="1" w:lastColumn="0" w:noHBand="0" w:noVBand="1"/>
      </w:tblPr>
      <w:tblGrid>
        <w:gridCol w:w="956"/>
        <w:gridCol w:w="974"/>
        <w:gridCol w:w="4070"/>
        <w:gridCol w:w="1225"/>
        <w:gridCol w:w="2126"/>
      </w:tblGrid>
      <w:tr w:rsidR="00146468" w:rsidRPr="00F03186" w14:paraId="30480331" w14:textId="77777777" w:rsidTr="00146468">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351" w:type="dxa"/>
            <w:gridSpan w:val="5"/>
            <w:vAlign w:val="center"/>
          </w:tcPr>
          <w:p w14:paraId="6D389F66" w14:textId="50ADE969" w:rsidR="00146468" w:rsidRDefault="00146468" w:rsidP="00146468">
            <w:pPr>
              <w:widowControl w:val="0"/>
              <w:jc w:val="center"/>
              <w:rPr>
                <w:rFonts w:ascii="Arial" w:hAnsi="Arial" w:cs="Arial"/>
                <w:sz w:val="20"/>
                <w:szCs w:val="20"/>
              </w:rPr>
            </w:pPr>
            <w:r>
              <w:rPr>
                <w:lang w:eastAsia="es-VE"/>
              </w:rPr>
              <w:t>ÍNDICE MANUAL</w:t>
            </w:r>
          </w:p>
        </w:tc>
      </w:tr>
      <w:tr w:rsidR="008C383B" w:rsidRPr="00F03186" w14:paraId="22CB1D61" w14:textId="69605B6F" w:rsidTr="008C383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56" w:type="dxa"/>
          </w:tcPr>
          <w:p w14:paraId="6E9753D7" w14:textId="46E24E85" w:rsidR="008C383B" w:rsidRPr="00146468" w:rsidRDefault="00146468" w:rsidP="008C383B">
            <w:pPr>
              <w:widowControl w:val="0"/>
              <w:tabs>
                <w:tab w:val="left" w:pos="1565"/>
              </w:tabs>
              <w:spacing w:before="240"/>
              <w:rPr>
                <w:rFonts w:ascii="Arial" w:hAnsi="Arial" w:cs="Arial"/>
                <w:b w:val="0"/>
                <w:bCs w:val="0"/>
                <w:caps/>
                <w:sz w:val="20"/>
                <w:szCs w:val="20"/>
              </w:rPr>
            </w:pPr>
            <w:r w:rsidRPr="00146468">
              <w:rPr>
                <w:rFonts w:ascii="Arial" w:hAnsi="Arial" w:cs="Arial"/>
                <w:b w:val="0"/>
                <w:bCs w:val="0"/>
                <w:sz w:val="20"/>
                <w:szCs w:val="20"/>
              </w:rPr>
              <w:t>Rev.</w:t>
            </w:r>
            <w:r w:rsidR="008C383B" w:rsidRPr="00146468">
              <w:rPr>
                <w:rFonts w:ascii="Arial" w:hAnsi="Arial" w:cs="Arial"/>
                <w:b w:val="0"/>
                <w:bCs w:val="0"/>
                <w:sz w:val="20"/>
                <w:szCs w:val="20"/>
              </w:rPr>
              <w:tab/>
            </w:r>
          </w:p>
        </w:tc>
        <w:tc>
          <w:tcPr>
            <w:tcW w:w="974" w:type="dxa"/>
          </w:tcPr>
          <w:p w14:paraId="3E785D6F" w14:textId="2200E350" w:rsidR="008C383B" w:rsidRPr="008C383B" w:rsidRDefault="008C383B" w:rsidP="008C383B">
            <w:pPr>
              <w:widowControl w:val="0"/>
              <w:tabs>
                <w:tab w:val="left" w:pos="1565"/>
              </w:tabs>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383B">
              <w:rPr>
                <w:rFonts w:ascii="Arial" w:hAnsi="Arial" w:cs="Arial"/>
                <w:sz w:val="20"/>
                <w:szCs w:val="20"/>
              </w:rPr>
              <w:t>Fecha</w:t>
            </w:r>
          </w:p>
        </w:tc>
        <w:tc>
          <w:tcPr>
            <w:tcW w:w="4070" w:type="dxa"/>
          </w:tcPr>
          <w:p w14:paraId="2AA54EC1" w14:textId="599E8FF6" w:rsidR="008C383B" w:rsidRPr="00F03186" w:rsidRDefault="008C383B" w:rsidP="008C383B">
            <w:pPr>
              <w:widowControl w:val="0"/>
              <w:spacing w:before="24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Nombre completo</w:t>
            </w:r>
          </w:p>
        </w:tc>
        <w:tc>
          <w:tcPr>
            <w:tcW w:w="1225" w:type="dxa"/>
          </w:tcPr>
          <w:p w14:paraId="48D284AA" w14:textId="7C035D8D" w:rsidR="008C383B" w:rsidRDefault="008C383B" w:rsidP="008C383B">
            <w:pPr>
              <w:widowControl w:val="0"/>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Cedula</w:t>
            </w:r>
          </w:p>
        </w:tc>
        <w:tc>
          <w:tcPr>
            <w:tcW w:w="2126" w:type="dxa"/>
          </w:tcPr>
          <w:p w14:paraId="30A09EDF" w14:textId="43EFD258" w:rsidR="008C383B" w:rsidRDefault="008C383B" w:rsidP="008C383B">
            <w:pPr>
              <w:widowControl w:val="0"/>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Observación</w:t>
            </w:r>
          </w:p>
        </w:tc>
      </w:tr>
      <w:tr w:rsidR="008C383B" w:rsidRPr="00F03186" w14:paraId="42164709" w14:textId="450D28BF" w:rsidTr="008C383B">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0F5AFD1F" w14:textId="38C3C435" w:rsidR="008C383B" w:rsidRPr="00F03186" w:rsidRDefault="008C383B" w:rsidP="008C383B">
            <w:pPr>
              <w:widowControl w:val="0"/>
              <w:rPr>
                <w:rFonts w:ascii="Arial" w:hAnsi="Arial" w:cs="Arial"/>
                <w:sz w:val="20"/>
                <w:szCs w:val="20"/>
              </w:rPr>
            </w:pPr>
          </w:p>
        </w:tc>
        <w:tc>
          <w:tcPr>
            <w:tcW w:w="974" w:type="dxa"/>
          </w:tcPr>
          <w:p w14:paraId="30AD4602" w14:textId="0D19FB20" w:rsidR="008C383B" w:rsidRPr="00F03186" w:rsidRDefault="008C383B" w:rsidP="008C383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026399F7" w14:textId="12C43B0C" w:rsidR="008C383B" w:rsidRPr="00F03186" w:rsidRDefault="008C383B" w:rsidP="008C383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5" w:type="dxa"/>
          </w:tcPr>
          <w:p w14:paraId="3B6A148A" w14:textId="77777777" w:rsidR="008C383B" w:rsidRPr="004C7DAF" w:rsidRDefault="008C383B" w:rsidP="008C383B">
            <w:pPr>
              <w:widowControl w:val="0"/>
              <w:cnfStyle w:val="000000000000" w:firstRow="0" w:lastRow="0" w:firstColumn="0" w:lastColumn="0" w:oddVBand="0" w:evenVBand="0" w:oddHBand="0" w:evenHBand="0" w:firstRowFirstColumn="0" w:firstRowLastColumn="0" w:lastRowFirstColumn="0" w:lastRowLastColumn="0"/>
              <w:rPr>
                <w:lang w:eastAsia="es-VE"/>
              </w:rPr>
            </w:pPr>
          </w:p>
        </w:tc>
        <w:tc>
          <w:tcPr>
            <w:tcW w:w="2126" w:type="dxa"/>
          </w:tcPr>
          <w:p w14:paraId="24E1141C" w14:textId="77777777" w:rsidR="008C383B" w:rsidRPr="004C7DAF" w:rsidRDefault="008C383B" w:rsidP="008C383B">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1B6BA8D0" w14:textId="69CD3F26" w:rsidTr="008C38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6BB007D9" w14:textId="56625DEC" w:rsidR="008C383B" w:rsidRPr="00F03186" w:rsidRDefault="008C383B" w:rsidP="008C383B">
            <w:pPr>
              <w:widowControl w:val="0"/>
              <w:rPr>
                <w:rFonts w:ascii="Arial" w:hAnsi="Arial" w:cs="Arial"/>
                <w:sz w:val="20"/>
                <w:szCs w:val="20"/>
              </w:rPr>
            </w:pPr>
          </w:p>
        </w:tc>
        <w:tc>
          <w:tcPr>
            <w:tcW w:w="974" w:type="dxa"/>
          </w:tcPr>
          <w:p w14:paraId="5B2A1008" w14:textId="598B7708" w:rsidR="008C383B" w:rsidRPr="00F03186" w:rsidRDefault="008C383B" w:rsidP="008C383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77B5FB03" w14:textId="494AE6F7" w:rsidR="008C383B" w:rsidRPr="00F03186" w:rsidRDefault="008C383B" w:rsidP="008C383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25" w:type="dxa"/>
          </w:tcPr>
          <w:p w14:paraId="519AB699" w14:textId="77777777" w:rsidR="008C383B" w:rsidRPr="004C7DAF" w:rsidRDefault="008C383B" w:rsidP="008C383B">
            <w:pPr>
              <w:widowControl w:val="0"/>
              <w:cnfStyle w:val="000000100000" w:firstRow="0" w:lastRow="0" w:firstColumn="0" w:lastColumn="0" w:oddVBand="0" w:evenVBand="0" w:oddHBand="1" w:evenHBand="0" w:firstRowFirstColumn="0" w:firstRowLastColumn="0" w:lastRowFirstColumn="0" w:lastRowLastColumn="0"/>
              <w:rPr>
                <w:lang w:eastAsia="es-VE"/>
              </w:rPr>
            </w:pPr>
          </w:p>
        </w:tc>
        <w:tc>
          <w:tcPr>
            <w:tcW w:w="2126" w:type="dxa"/>
          </w:tcPr>
          <w:p w14:paraId="01FC91DD" w14:textId="77777777" w:rsidR="008C383B" w:rsidRPr="004C7DAF" w:rsidRDefault="008C383B" w:rsidP="008C383B">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0FA1CC71" w14:textId="517484D4" w:rsidTr="008C383B">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0C37FDD2" w14:textId="34CF965A" w:rsidR="008C383B" w:rsidRPr="00F03186" w:rsidRDefault="008C383B" w:rsidP="008C383B">
            <w:pPr>
              <w:widowControl w:val="0"/>
              <w:rPr>
                <w:rFonts w:ascii="Arial" w:hAnsi="Arial" w:cs="Arial"/>
                <w:sz w:val="20"/>
                <w:szCs w:val="20"/>
              </w:rPr>
            </w:pPr>
          </w:p>
        </w:tc>
        <w:tc>
          <w:tcPr>
            <w:tcW w:w="974" w:type="dxa"/>
          </w:tcPr>
          <w:p w14:paraId="5B1114FD" w14:textId="7BE25479" w:rsidR="008C383B" w:rsidRPr="00F03186" w:rsidRDefault="008C383B" w:rsidP="008C383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395F147D" w14:textId="16BA15C8" w:rsidR="008C383B" w:rsidRPr="00F03186" w:rsidRDefault="008C383B" w:rsidP="008C383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5" w:type="dxa"/>
          </w:tcPr>
          <w:p w14:paraId="5A74BDCE" w14:textId="77777777" w:rsidR="008C383B" w:rsidRPr="004C7DAF" w:rsidRDefault="008C383B" w:rsidP="008C383B">
            <w:pPr>
              <w:widowControl w:val="0"/>
              <w:cnfStyle w:val="000000000000" w:firstRow="0" w:lastRow="0" w:firstColumn="0" w:lastColumn="0" w:oddVBand="0" w:evenVBand="0" w:oddHBand="0" w:evenHBand="0" w:firstRowFirstColumn="0" w:firstRowLastColumn="0" w:lastRowFirstColumn="0" w:lastRowLastColumn="0"/>
              <w:rPr>
                <w:lang w:eastAsia="es-VE"/>
              </w:rPr>
            </w:pPr>
          </w:p>
        </w:tc>
        <w:tc>
          <w:tcPr>
            <w:tcW w:w="2126" w:type="dxa"/>
          </w:tcPr>
          <w:p w14:paraId="7E18A609" w14:textId="77777777" w:rsidR="008C383B" w:rsidRPr="004C7DAF" w:rsidRDefault="008C383B" w:rsidP="008C383B">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5C6F8FD9" w14:textId="12A6A321" w:rsidTr="008C38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4D2CB409" w14:textId="3FF0679E" w:rsidR="008C383B" w:rsidRPr="00F03186" w:rsidRDefault="008C383B" w:rsidP="008C383B">
            <w:pPr>
              <w:widowControl w:val="0"/>
              <w:rPr>
                <w:rFonts w:ascii="Arial" w:hAnsi="Arial" w:cs="Arial"/>
                <w:sz w:val="20"/>
                <w:szCs w:val="20"/>
              </w:rPr>
            </w:pPr>
          </w:p>
        </w:tc>
        <w:tc>
          <w:tcPr>
            <w:tcW w:w="974" w:type="dxa"/>
          </w:tcPr>
          <w:p w14:paraId="4703A4D2" w14:textId="7C180122" w:rsidR="008C383B" w:rsidRPr="00F03186" w:rsidRDefault="008C383B" w:rsidP="008C383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71D6E72D" w14:textId="1AC7BFDB" w:rsidR="008C383B" w:rsidRPr="00F03186" w:rsidRDefault="008C383B" w:rsidP="008C383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25" w:type="dxa"/>
          </w:tcPr>
          <w:p w14:paraId="2ECC440E" w14:textId="77777777" w:rsidR="008C383B" w:rsidRPr="004C7DAF" w:rsidRDefault="008C383B" w:rsidP="008C383B">
            <w:pPr>
              <w:widowControl w:val="0"/>
              <w:cnfStyle w:val="000000100000" w:firstRow="0" w:lastRow="0" w:firstColumn="0" w:lastColumn="0" w:oddVBand="0" w:evenVBand="0" w:oddHBand="1" w:evenHBand="0" w:firstRowFirstColumn="0" w:firstRowLastColumn="0" w:lastRowFirstColumn="0" w:lastRowLastColumn="0"/>
              <w:rPr>
                <w:lang w:eastAsia="es-VE"/>
              </w:rPr>
            </w:pPr>
          </w:p>
        </w:tc>
        <w:tc>
          <w:tcPr>
            <w:tcW w:w="2126" w:type="dxa"/>
          </w:tcPr>
          <w:p w14:paraId="1DCCE635" w14:textId="77777777" w:rsidR="008C383B" w:rsidRPr="004C7DAF" w:rsidRDefault="008C383B" w:rsidP="008C383B">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5354E63F" w14:textId="58A84217" w:rsidTr="008C383B">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3EEE6441" w14:textId="06949B8E" w:rsidR="008C383B" w:rsidRPr="00F03186" w:rsidRDefault="008C383B" w:rsidP="008C383B">
            <w:pPr>
              <w:widowControl w:val="0"/>
              <w:rPr>
                <w:rFonts w:ascii="Arial" w:hAnsi="Arial" w:cs="Arial"/>
                <w:sz w:val="20"/>
                <w:szCs w:val="20"/>
              </w:rPr>
            </w:pPr>
          </w:p>
        </w:tc>
        <w:tc>
          <w:tcPr>
            <w:tcW w:w="974" w:type="dxa"/>
          </w:tcPr>
          <w:p w14:paraId="5A88E515" w14:textId="6C369F92" w:rsidR="008C383B" w:rsidRPr="00F03186" w:rsidRDefault="008C383B" w:rsidP="008C383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50C93DCE" w14:textId="04C3F264" w:rsidR="008C383B" w:rsidRPr="00F03186" w:rsidRDefault="008C383B" w:rsidP="008C383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5" w:type="dxa"/>
          </w:tcPr>
          <w:p w14:paraId="70929E98" w14:textId="77777777" w:rsidR="008C383B" w:rsidRPr="004C7DAF" w:rsidRDefault="008C383B" w:rsidP="008C383B">
            <w:pPr>
              <w:widowControl w:val="0"/>
              <w:cnfStyle w:val="000000000000" w:firstRow="0" w:lastRow="0" w:firstColumn="0" w:lastColumn="0" w:oddVBand="0" w:evenVBand="0" w:oddHBand="0" w:evenHBand="0" w:firstRowFirstColumn="0" w:firstRowLastColumn="0" w:lastRowFirstColumn="0" w:lastRowLastColumn="0"/>
              <w:rPr>
                <w:lang w:eastAsia="es-VE"/>
              </w:rPr>
            </w:pPr>
          </w:p>
        </w:tc>
        <w:tc>
          <w:tcPr>
            <w:tcW w:w="2126" w:type="dxa"/>
          </w:tcPr>
          <w:p w14:paraId="49FC4718" w14:textId="77777777" w:rsidR="008C383B" w:rsidRPr="004C7DAF" w:rsidRDefault="008C383B" w:rsidP="008C383B">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27E63943" w14:textId="6E403C48" w:rsidTr="008C38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7B11D3A1" w14:textId="4E30F32E" w:rsidR="008C383B" w:rsidRPr="00F03186" w:rsidRDefault="008C383B" w:rsidP="008C383B">
            <w:pPr>
              <w:widowControl w:val="0"/>
              <w:rPr>
                <w:rFonts w:ascii="Arial" w:hAnsi="Arial" w:cs="Arial"/>
                <w:sz w:val="20"/>
                <w:szCs w:val="20"/>
              </w:rPr>
            </w:pPr>
          </w:p>
        </w:tc>
        <w:tc>
          <w:tcPr>
            <w:tcW w:w="974" w:type="dxa"/>
          </w:tcPr>
          <w:p w14:paraId="75F0B209" w14:textId="06282C1C" w:rsidR="008C383B" w:rsidRPr="00F03186" w:rsidRDefault="008C383B" w:rsidP="008C383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2DEAE880" w14:textId="0E203F46" w:rsidR="008C383B" w:rsidRPr="00F03186" w:rsidRDefault="008C383B" w:rsidP="008C383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25" w:type="dxa"/>
          </w:tcPr>
          <w:p w14:paraId="48A9EE28" w14:textId="77777777" w:rsidR="008C383B" w:rsidRPr="004C7DAF" w:rsidRDefault="008C383B" w:rsidP="008C383B">
            <w:pPr>
              <w:widowControl w:val="0"/>
              <w:cnfStyle w:val="000000100000" w:firstRow="0" w:lastRow="0" w:firstColumn="0" w:lastColumn="0" w:oddVBand="0" w:evenVBand="0" w:oddHBand="1" w:evenHBand="0" w:firstRowFirstColumn="0" w:firstRowLastColumn="0" w:lastRowFirstColumn="0" w:lastRowLastColumn="0"/>
              <w:rPr>
                <w:lang w:eastAsia="es-VE"/>
              </w:rPr>
            </w:pPr>
          </w:p>
        </w:tc>
        <w:tc>
          <w:tcPr>
            <w:tcW w:w="2126" w:type="dxa"/>
          </w:tcPr>
          <w:p w14:paraId="31558AD2" w14:textId="77777777" w:rsidR="008C383B" w:rsidRPr="004C7DAF" w:rsidRDefault="008C383B" w:rsidP="008C383B">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428BC913" w14:textId="39BB6D16" w:rsidTr="008C383B">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462F931C" w14:textId="54FEA34A" w:rsidR="008C383B" w:rsidRPr="00F03186" w:rsidRDefault="008C383B" w:rsidP="008C383B">
            <w:pPr>
              <w:widowControl w:val="0"/>
              <w:rPr>
                <w:rFonts w:ascii="Arial" w:hAnsi="Arial" w:cs="Arial"/>
                <w:sz w:val="20"/>
                <w:szCs w:val="20"/>
              </w:rPr>
            </w:pPr>
          </w:p>
        </w:tc>
        <w:tc>
          <w:tcPr>
            <w:tcW w:w="974" w:type="dxa"/>
          </w:tcPr>
          <w:p w14:paraId="2A2B75DC" w14:textId="360410A0" w:rsidR="008C383B" w:rsidRPr="00F03186" w:rsidRDefault="008C383B" w:rsidP="008C383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605546D8" w14:textId="46EE10B7" w:rsidR="008C383B" w:rsidRPr="00F03186" w:rsidRDefault="008C383B" w:rsidP="008C383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5" w:type="dxa"/>
          </w:tcPr>
          <w:p w14:paraId="50BB08F8" w14:textId="77777777" w:rsidR="008C383B" w:rsidRPr="004C7DAF" w:rsidRDefault="008C383B" w:rsidP="008C383B">
            <w:pPr>
              <w:widowControl w:val="0"/>
              <w:cnfStyle w:val="000000000000" w:firstRow="0" w:lastRow="0" w:firstColumn="0" w:lastColumn="0" w:oddVBand="0" w:evenVBand="0" w:oddHBand="0" w:evenHBand="0" w:firstRowFirstColumn="0" w:firstRowLastColumn="0" w:lastRowFirstColumn="0" w:lastRowLastColumn="0"/>
              <w:rPr>
                <w:lang w:eastAsia="es-VE"/>
              </w:rPr>
            </w:pPr>
          </w:p>
        </w:tc>
        <w:tc>
          <w:tcPr>
            <w:tcW w:w="2126" w:type="dxa"/>
          </w:tcPr>
          <w:p w14:paraId="6654B3D1" w14:textId="77777777" w:rsidR="008C383B" w:rsidRPr="004C7DAF" w:rsidRDefault="008C383B" w:rsidP="008C383B">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01273969" w14:textId="5A83360F" w:rsidTr="008C38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07ADBA5E" w14:textId="0A25959A" w:rsidR="008C383B" w:rsidRPr="00F03186" w:rsidRDefault="008C383B" w:rsidP="008C383B">
            <w:pPr>
              <w:widowControl w:val="0"/>
              <w:rPr>
                <w:rFonts w:ascii="Arial" w:hAnsi="Arial" w:cs="Arial"/>
                <w:sz w:val="20"/>
                <w:szCs w:val="20"/>
              </w:rPr>
            </w:pPr>
          </w:p>
        </w:tc>
        <w:tc>
          <w:tcPr>
            <w:tcW w:w="974" w:type="dxa"/>
          </w:tcPr>
          <w:p w14:paraId="2ED3612C" w14:textId="589FEBCA" w:rsidR="008C383B" w:rsidRPr="00F03186" w:rsidRDefault="008C383B" w:rsidP="008C383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7E439139" w14:textId="47CB2D91" w:rsidR="008C383B" w:rsidRPr="00F03186" w:rsidRDefault="008C383B" w:rsidP="008C383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25" w:type="dxa"/>
          </w:tcPr>
          <w:p w14:paraId="585863F4" w14:textId="77777777" w:rsidR="008C383B" w:rsidRPr="004C7DAF" w:rsidRDefault="008C383B" w:rsidP="008C383B">
            <w:pPr>
              <w:widowControl w:val="0"/>
              <w:cnfStyle w:val="000000100000" w:firstRow="0" w:lastRow="0" w:firstColumn="0" w:lastColumn="0" w:oddVBand="0" w:evenVBand="0" w:oddHBand="1" w:evenHBand="0" w:firstRowFirstColumn="0" w:firstRowLastColumn="0" w:lastRowFirstColumn="0" w:lastRowLastColumn="0"/>
              <w:rPr>
                <w:lang w:eastAsia="es-VE"/>
              </w:rPr>
            </w:pPr>
          </w:p>
        </w:tc>
        <w:tc>
          <w:tcPr>
            <w:tcW w:w="2126" w:type="dxa"/>
          </w:tcPr>
          <w:p w14:paraId="76BDD52E" w14:textId="77777777" w:rsidR="008C383B" w:rsidRPr="004C7DAF" w:rsidRDefault="008C383B" w:rsidP="008C383B">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2C0CA2B8" w14:textId="6BA84FF4" w:rsidTr="008C383B">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58D234CE" w14:textId="0D81F9FB" w:rsidR="008C383B" w:rsidRPr="00F03186" w:rsidRDefault="008C383B" w:rsidP="008C383B">
            <w:pPr>
              <w:widowControl w:val="0"/>
              <w:rPr>
                <w:rFonts w:ascii="Arial" w:hAnsi="Arial" w:cs="Arial"/>
                <w:sz w:val="20"/>
                <w:szCs w:val="20"/>
              </w:rPr>
            </w:pPr>
          </w:p>
        </w:tc>
        <w:tc>
          <w:tcPr>
            <w:tcW w:w="974" w:type="dxa"/>
          </w:tcPr>
          <w:p w14:paraId="13409D81" w14:textId="2ACCCA84" w:rsidR="008C383B" w:rsidRPr="00F03186" w:rsidRDefault="008C383B" w:rsidP="008C383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30E71490" w14:textId="5EE8FA07" w:rsidR="008C383B" w:rsidRPr="00F03186" w:rsidRDefault="008C383B" w:rsidP="008C383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5" w:type="dxa"/>
          </w:tcPr>
          <w:p w14:paraId="4D769B6A" w14:textId="77777777" w:rsidR="008C383B" w:rsidRPr="004C7DAF" w:rsidRDefault="008C383B" w:rsidP="008C383B">
            <w:pPr>
              <w:widowControl w:val="0"/>
              <w:cnfStyle w:val="000000000000" w:firstRow="0" w:lastRow="0" w:firstColumn="0" w:lastColumn="0" w:oddVBand="0" w:evenVBand="0" w:oddHBand="0" w:evenHBand="0" w:firstRowFirstColumn="0" w:firstRowLastColumn="0" w:lastRowFirstColumn="0" w:lastRowLastColumn="0"/>
              <w:rPr>
                <w:lang w:eastAsia="es-VE"/>
              </w:rPr>
            </w:pPr>
          </w:p>
        </w:tc>
        <w:tc>
          <w:tcPr>
            <w:tcW w:w="2126" w:type="dxa"/>
          </w:tcPr>
          <w:p w14:paraId="3310226D" w14:textId="77777777" w:rsidR="008C383B" w:rsidRPr="004C7DAF" w:rsidRDefault="008C383B" w:rsidP="008C383B">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5D550365" w14:textId="0D0580E6" w:rsidTr="008C38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7BCB2E7A" w14:textId="20F1DC01" w:rsidR="008C383B" w:rsidRPr="00F03186" w:rsidRDefault="008C383B" w:rsidP="008C383B">
            <w:pPr>
              <w:widowControl w:val="0"/>
              <w:rPr>
                <w:rFonts w:ascii="Arial" w:hAnsi="Arial" w:cs="Arial"/>
                <w:sz w:val="20"/>
                <w:szCs w:val="20"/>
              </w:rPr>
            </w:pPr>
          </w:p>
        </w:tc>
        <w:tc>
          <w:tcPr>
            <w:tcW w:w="974" w:type="dxa"/>
          </w:tcPr>
          <w:p w14:paraId="3CC30305" w14:textId="4B233695" w:rsidR="008C383B" w:rsidRPr="00F03186" w:rsidRDefault="008C383B" w:rsidP="008C383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2057A4AB" w14:textId="4E5FC55C" w:rsidR="008C383B" w:rsidRPr="00F03186" w:rsidRDefault="008C383B" w:rsidP="008C383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25" w:type="dxa"/>
          </w:tcPr>
          <w:p w14:paraId="422BEE0B" w14:textId="77777777" w:rsidR="008C383B" w:rsidRPr="004C7DAF" w:rsidRDefault="008C383B" w:rsidP="008C383B">
            <w:pPr>
              <w:widowControl w:val="0"/>
              <w:cnfStyle w:val="000000100000" w:firstRow="0" w:lastRow="0" w:firstColumn="0" w:lastColumn="0" w:oddVBand="0" w:evenVBand="0" w:oddHBand="1" w:evenHBand="0" w:firstRowFirstColumn="0" w:firstRowLastColumn="0" w:lastRowFirstColumn="0" w:lastRowLastColumn="0"/>
              <w:rPr>
                <w:lang w:eastAsia="es-VE"/>
              </w:rPr>
            </w:pPr>
          </w:p>
        </w:tc>
        <w:tc>
          <w:tcPr>
            <w:tcW w:w="2126" w:type="dxa"/>
          </w:tcPr>
          <w:p w14:paraId="272EAE1B" w14:textId="77777777" w:rsidR="008C383B" w:rsidRPr="004C7DAF" w:rsidRDefault="008C383B" w:rsidP="008C383B">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E70510" w14:paraId="2E8C0F82" w14:textId="44D9FE47" w:rsidTr="008C383B">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21701A47" w14:textId="617302E9" w:rsidR="008C383B" w:rsidRPr="00F03186" w:rsidRDefault="008C383B" w:rsidP="008C383B">
            <w:pPr>
              <w:widowControl w:val="0"/>
              <w:rPr>
                <w:rFonts w:ascii="Arial" w:hAnsi="Arial" w:cs="Arial"/>
                <w:sz w:val="20"/>
                <w:szCs w:val="20"/>
              </w:rPr>
            </w:pPr>
          </w:p>
        </w:tc>
        <w:tc>
          <w:tcPr>
            <w:tcW w:w="974" w:type="dxa"/>
          </w:tcPr>
          <w:p w14:paraId="64ACCE70" w14:textId="6C284F31" w:rsidR="008C383B" w:rsidRPr="00F03186" w:rsidRDefault="008C383B" w:rsidP="008C383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547884D0" w14:textId="7991DF16" w:rsidR="008C383B" w:rsidRPr="00F03186" w:rsidRDefault="008C383B" w:rsidP="008C383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5" w:type="dxa"/>
          </w:tcPr>
          <w:p w14:paraId="0CF7737A" w14:textId="77777777" w:rsidR="008C383B" w:rsidRPr="004C7DAF" w:rsidRDefault="008C383B" w:rsidP="008C383B">
            <w:pPr>
              <w:widowControl w:val="0"/>
              <w:cnfStyle w:val="000000000000" w:firstRow="0" w:lastRow="0" w:firstColumn="0" w:lastColumn="0" w:oddVBand="0" w:evenVBand="0" w:oddHBand="0" w:evenHBand="0" w:firstRowFirstColumn="0" w:firstRowLastColumn="0" w:lastRowFirstColumn="0" w:lastRowLastColumn="0"/>
              <w:rPr>
                <w:lang w:eastAsia="es-VE"/>
              </w:rPr>
            </w:pPr>
          </w:p>
        </w:tc>
        <w:tc>
          <w:tcPr>
            <w:tcW w:w="2126" w:type="dxa"/>
          </w:tcPr>
          <w:p w14:paraId="79FCB3AB" w14:textId="77777777" w:rsidR="008C383B" w:rsidRPr="004C7DAF" w:rsidRDefault="008C383B" w:rsidP="008C383B">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E70510" w14:paraId="1DAB8AA5" w14:textId="6E85AB11" w:rsidTr="008C38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4E3BAFF0" w14:textId="45ECCE9D" w:rsidR="008C383B" w:rsidRPr="00F03186" w:rsidRDefault="008C383B" w:rsidP="008C383B">
            <w:pPr>
              <w:widowControl w:val="0"/>
              <w:rPr>
                <w:rFonts w:ascii="Arial" w:hAnsi="Arial" w:cs="Arial"/>
                <w:sz w:val="20"/>
                <w:szCs w:val="20"/>
              </w:rPr>
            </w:pPr>
          </w:p>
        </w:tc>
        <w:tc>
          <w:tcPr>
            <w:tcW w:w="974" w:type="dxa"/>
          </w:tcPr>
          <w:p w14:paraId="62D96F7D" w14:textId="7D552156" w:rsidR="008C383B" w:rsidRPr="00F03186" w:rsidRDefault="008C383B" w:rsidP="008C383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4A96FE6D" w14:textId="14438515" w:rsidR="008C383B" w:rsidRPr="00F03186" w:rsidRDefault="008C383B" w:rsidP="008C383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25" w:type="dxa"/>
          </w:tcPr>
          <w:p w14:paraId="39634358" w14:textId="77777777" w:rsidR="008C383B" w:rsidRPr="004C7DAF" w:rsidRDefault="008C383B" w:rsidP="008C383B">
            <w:pPr>
              <w:widowControl w:val="0"/>
              <w:cnfStyle w:val="000000100000" w:firstRow="0" w:lastRow="0" w:firstColumn="0" w:lastColumn="0" w:oddVBand="0" w:evenVBand="0" w:oddHBand="1" w:evenHBand="0" w:firstRowFirstColumn="0" w:firstRowLastColumn="0" w:lastRowFirstColumn="0" w:lastRowLastColumn="0"/>
              <w:rPr>
                <w:lang w:eastAsia="es-VE"/>
              </w:rPr>
            </w:pPr>
          </w:p>
        </w:tc>
        <w:tc>
          <w:tcPr>
            <w:tcW w:w="2126" w:type="dxa"/>
          </w:tcPr>
          <w:p w14:paraId="1900A66F" w14:textId="77777777" w:rsidR="008C383B" w:rsidRPr="004C7DAF" w:rsidRDefault="008C383B" w:rsidP="008C383B">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E70510" w14:paraId="0F5D54A4" w14:textId="48FDC285" w:rsidTr="008C383B">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58F296C2" w14:textId="76708775" w:rsidR="008C383B" w:rsidRPr="00F03186" w:rsidRDefault="008C383B" w:rsidP="008C383B">
            <w:pPr>
              <w:widowControl w:val="0"/>
              <w:rPr>
                <w:rFonts w:ascii="Arial" w:hAnsi="Arial" w:cs="Arial"/>
                <w:sz w:val="20"/>
                <w:szCs w:val="20"/>
              </w:rPr>
            </w:pPr>
          </w:p>
        </w:tc>
        <w:tc>
          <w:tcPr>
            <w:tcW w:w="974" w:type="dxa"/>
          </w:tcPr>
          <w:p w14:paraId="6D8E80DE" w14:textId="481F5E46" w:rsidR="008C383B" w:rsidRPr="00F03186" w:rsidRDefault="008C383B" w:rsidP="008C383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0EF2B02D" w14:textId="28BF25F1" w:rsidR="008C383B" w:rsidRPr="00F03186" w:rsidRDefault="008C383B" w:rsidP="008C383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5" w:type="dxa"/>
          </w:tcPr>
          <w:p w14:paraId="231BF0DE" w14:textId="77777777" w:rsidR="008C383B" w:rsidRPr="004C7DAF" w:rsidRDefault="008C383B" w:rsidP="008C383B">
            <w:pPr>
              <w:widowControl w:val="0"/>
              <w:cnfStyle w:val="000000000000" w:firstRow="0" w:lastRow="0" w:firstColumn="0" w:lastColumn="0" w:oddVBand="0" w:evenVBand="0" w:oddHBand="0" w:evenHBand="0" w:firstRowFirstColumn="0" w:firstRowLastColumn="0" w:lastRowFirstColumn="0" w:lastRowLastColumn="0"/>
              <w:rPr>
                <w:lang w:eastAsia="es-VE"/>
              </w:rPr>
            </w:pPr>
          </w:p>
        </w:tc>
        <w:tc>
          <w:tcPr>
            <w:tcW w:w="2126" w:type="dxa"/>
          </w:tcPr>
          <w:p w14:paraId="4A1C4C1F" w14:textId="77777777" w:rsidR="008C383B" w:rsidRPr="004C7DAF" w:rsidRDefault="008C383B" w:rsidP="008C383B">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E70510" w14:paraId="1B390005" w14:textId="3AA11901" w:rsidTr="008C38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0A84C417" w14:textId="44ACF144" w:rsidR="008C383B" w:rsidRPr="00F03186" w:rsidRDefault="008C383B" w:rsidP="008C383B">
            <w:pPr>
              <w:widowControl w:val="0"/>
              <w:rPr>
                <w:rFonts w:ascii="Arial" w:hAnsi="Arial" w:cs="Arial"/>
                <w:sz w:val="20"/>
                <w:szCs w:val="20"/>
              </w:rPr>
            </w:pPr>
          </w:p>
        </w:tc>
        <w:tc>
          <w:tcPr>
            <w:tcW w:w="974" w:type="dxa"/>
          </w:tcPr>
          <w:p w14:paraId="226355CA" w14:textId="45861A54" w:rsidR="008C383B" w:rsidRPr="00F03186" w:rsidRDefault="008C383B" w:rsidP="008C383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57DED909" w14:textId="56098026" w:rsidR="008C383B" w:rsidRPr="00F03186" w:rsidRDefault="008C383B" w:rsidP="008C383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25" w:type="dxa"/>
          </w:tcPr>
          <w:p w14:paraId="1209DEE4" w14:textId="77777777" w:rsidR="008C383B" w:rsidRPr="004C7DAF" w:rsidRDefault="008C383B" w:rsidP="008C383B">
            <w:pPr>
              <w:widowControl w:val="0"/>
              <w:cnfStyle w:val="000000100000" w:firstRow="0" w:lastRow="0" w:firstColumn="0" w:lastColumn="0" w:oddVBand="0" w:evenVBand="0" w:oddHBand="1" w:evenHBand="0" w:firstRowFirstColumn="0" w:firstRowLastColumn="0" w:lastRowFirstColumn="0" w:lastRowLastColumn="0"/>
              <w:rPr>
                <w:lang w:eastAsia="es-VE"/>
              </w:rPr>
            </w:pPr>
          </w:p>
        </w:tc>
        <w:tc>
          <w:tcPr>
            <w:tcW w:w="2126" w:type="dxa"/>
          </w:tcPr>
          <w:p w14:paraId="514909BD" w14:textId="77777777" w:rsidR="008C383B" w:rsidRPr="004C7DAF" w:rsidRDefault="008C383B" w:rsidP="008C383B">
            <w:pPr>
              <w:widowControl w:val="0"/>
              <w:cnfStyle w:val="000000100000" w:firstRow="0" w:lastRow="0" w:firstColumn="0" w:lastColumn="0" w:oddVBand="0" w:evenVBand="0" w:oddHBand="1" w:evenHBand="0" w:firstRowFirstColumn="0" w:firstRowLastColumn="0" w:lastRowFirstColumn="0" w:lastRowLastColumn="0"/>
              <w:rPr>
                <w:lang w:eastAsia="es-VE"/>
              </w:rPr>
            </w:pPr>
          </w:p>
        </w:tc>
      </w:tr>
    </w:tbl>
    <w:p w14:paraId="11A332D9" w14:textId="77777777" w:rsidR="003B27F1" w:rsidRPr="00F11113" w:rsidRDefault="003B27F1" w:rsidP="00231020">
      <w:pPr>
        <w:rPr>
          <w:lang w:eastAsia="es-VE"/>
        </w:rPr>
      </w:pPr>
    </w:p>
    <w:p w14:paraId="66693C14" w14:textId="77777777" w:rsidR="00231020" w:rsidRPr="00F11113" w:rsidRDefault="00231020" w:rsidP="00231020">
      <w:pPr>
        <w:rPr>
          <w:lang w:eastAsia="es-VE"/>
        </w:rPr>
      </w:pPr>
    </w:p>
    <w:p w14:paraId="37C2E4BF" w14:textId="77777777" w:rsidR="00E00384" w:rsidRDefault="00E00384" w:rsidP="00231020">
      <w:pPr>
        <w:rPr>
          <w:lang w:eastAsia="es-VE"/>
        </w:rPr>
      </w:pPr>
    </w:p>
    <w:p w14:paraId="54A6E848" w14:textId="77777777" w:rsidR="008C383B" w:rsidRDefault="008C383B" w:rsidP="00231020">
      <w:pPr>
        <w:rPr>
          <w:lang w:eastAsia="es-VE"/>
        </w:rPr>
      </w:pPr>
    </w:p>
    <w:p w14:paraId="1F4EE0E6" w14:textId="77777777" w:rsidR="008C383B" w:rsidRDefault="008C383B" w:rsidP="00231020">
      <w:pPr>
        <w:rPr>
          <w:lang w:eastAsia="es-VE"/>
        </w:rPr>
      </w:pPr>
    </w:p>
    <w:p w14:paraId="05CF41DE" w14:textId="77777777" w:rsidR="008C383B" w:rsidRDefault="008C383B" w:rsidP="00231020">
      <w:pPr>
        <w:rPr>
          <w:lang w:eastAsia="es-VE"/>
        </w:rPr>
      </w:pPr>
    </w:p>
    <w:p w14:paraId="1D9B1278" w14:textId="77777777" w:rsidR="008C383B" w:rsidRDefault="008C383B" w:rsidP="00231020">
      <w:pPr>
        <w:rPr>
          <w:lang w:eastAsia="es-VE"/>
        </w:rPr>
      </w:pPr>
    </w:p>
    <w:p w14:paraId="5A6C85DB" w14:textId="77777777" w:rsidR="008C383B" w:rsidRDefault="008C383B" w:rsidP="00231020">
      <w:pPr>
        <w:rPr>
          <w:lang w:eastAsia="es-VE"/>
        </w:rPr>
      </w:pPr>
    </w:p>
    <w:p w14:paraId="6621E755" w14:textId="77777777" w:rsidR="008C383B" w:rsidRDefault="008C383B" w:rsidP="00231020">
      <w:pPr>
        <w:rPr>
          <w:lang w:eastAsia="es-VE"/>
        </w:rPr>
      </w:pPr>
    </w:p>
    <w:p w14:paraId="1F7B7BBB" w14:textId="77777777" w:rsidR="008C383B" w:rsidRDefault="008C383B" w:rsidP="00231020">
      <w:pPr>
        <w:rPr>
          <w:lang w:eastAsia="es-VE"/>
        </w:rPr>
      </w:pPr>
    </w:p>
    <w:p w14:paraId="5FAA805A" w14:textId="77777777" w:rsidR="008C383B" w:rsidRDefault="008C383B" w:rsidP="00231020">
      <w:pPr>
        <w:rPr>
          <w:lang w:eastAsia="es-VE"/>
        </w:rPr>
      </w:pPr>
    </w:p>
    <w:p w14:paraId="053672E7" w14:textId="77777777" w:rsidR="008C383B" w:rsidRDefault="008C383B" w:rsidP="00231020">
      <w:pPr>
        <w:rPr>
          <w:lang w:eastAsia="es-VE"/>
        </w:rPr>
      </w:pPr>
    </w:p>
    <w:p w14:paraId="270C5D93" w14:textId="77777777" w:rsidR="008C383B" w:rsidRDefault="008C383B" w:rsidP="00231020">
      <w:pPr>
        <w:rPr>
          <w:lang w:eastAsia="es-VE"/>
        </w:rPr>
      </w:pPr>
    </w:p>
    <w:p w14:paraId="4CBA9291" w14:textId="1072850B" w:rsidR="008C383B" w:rsidRPr="00146468" w:rsidRDefault="00146468" w:rsidP="00231020">
      <w:pPr>
        <w:rPr>
          <w:i/>
          <w:iCs/>
          <w:lang w:eastAsia="es-VE"/>
        </w:rPr>
      </w:pPr>
      <w:r w:rsidRPr="00146468">
        <w:rPr>
          <w:i/>
          <w:iCs/>
          <w:lang w:eastAsia="es-VE"/>
        </w:rPr>
        <w:t>Colocar respaldos en páginas subsiguientes…</w:t>
      </w:r>
    </w:p>
    <w:p w14:paraId="4650C591" w14:textId="77777777" w:rsidR="008C383B" w:rsidRDefault="008C383B" w:rsidP="00231020">
      <w:pPr>
        <w:rPr>
          <w:lang w:eastAsia="es-VE"/>
        </w:rPr>
      </w:pPr>
    </w:p>
    <w:p w14:paraId="6873226B" w14:textId="77777777" w:rsidR="008C383B" w:rsidRDefault="008C383B" w:rsidP="00231020">
      <w:pPr>
        <w:rPr>
          <w:lang w:eastAsia="es-VE"/>
        </w:rPr>
      </w:pPr>
    </w:p>
    <w:p w14:paraId="230771DF" w14:textId="77777777" w:rsidR="008C383B" w:rsidRDefault="008C383B" w:rsidP="00231020">
      <w:pPr>
        <w:rPr>
          <w:lang w:eastAsia="es-VE"/>
        </w:rPr>
      </w:pPr>
    </w:p>
    <w:p w14:paraId="249B896D" w14:textId="77777777" w:rsidR="008C383B" w:rsidRDefault="008C383B" w:rsidP="00231020">
      <w:pPr>
        <w:rPr>
          <w:lang w:eastAsia="es-VE"/>
        </w:rPr>
      </w:pPr>
    </w:p>
    <w:p w14:paraId="0E607321" w14:textId="77777777" w:rsidR="008C383B" w:rsidRDefault="008C383B" w:rsidP="00231020">
      <w:pPr>
        <w:rPr>
          <w:lang w:eastAsia="es-VE"/>
        </w:rPr>
      </w:pPr>
    </w:p>
    <w:p w14:paraId="155E95F9" w14:textId="77777777" w:rsidR="008C383B" w:rsidRDefault="008C383B" w:rsidP="00231020">
      <w:pPr>
        <w:rPr>
          <w:lang w:eastAsia="es-VE"/>
        </w:rPr>
      </w:pPr>
    </w:p>
    <w:p w14:paraId="798ABED1" w14:textId="77777777" w:rsidR="008C383B" w:rsidRDefault="008C383B" w:rsidP="00231020">
      <w:pPr>
        <w:rPr>
          <w:lang w:eastAsia="es-VE"/>
        </w:rPr>
      </w:pPr>
    </w:p>
    <w:p w14:paraId="35B843F0" w14:textId="386FA994" w:rsidR="008C383B" w:rsidRDefault="008C383B" w:rsidP="008C383B">
      <w:pPr>
        <w:pStyle w:val="Ttulo2"/>
        <w:rPr>
          <w:lang w:eastAsia="es-VE"/>
        </w:rPr>
      </w:pPr>
      <w:r>
        <w:rPr>
          <w:lang w:eastAsia="es-VE"/>
        </w:rPr>
        <w:t>Tickets de soporte</w:t>
      </w:r>
    </w:p>
    <w:p w14:paraId="75FFC2F8" w14:textId="77777777" w:rsidR="008C383B" w:rsidRDefault="008C383B" w:rsidP="008C383B">
      <w:pPr>
        <w:rPr>
          <w:lang w:eastAsia="es-VE"/>
        </w:rPr>
      </w:pPr>
    </w:p>
    <w:tbl>
      <w:tblPr>
        <w:tblStyle w:val="Tablanormal2"/>
        <w:tblpPr w:leftFromText="141" w:rightFromText="141" w:vertAnchor="text" w:horzAnchor="margin" w:tblpY="28"/>
        <w:tblW w:w="9351" w:type="dxa"/>
        <w:tblLayout w:type="fixed"/>
        <w:tblLook w:val="04A0" w:firstRow="1" w:lastRow="0" w:firstColumn="1" w:lastColumn="0" w:noHBand="0" w:noVBand="1"/>
      </w:tblPr>
      <w:tblGrid>
        <w:gridCol w:w="9351"/>
      </w:tblGrid>
      <w:tr w:rsidR="00146468" w14:paraId="42E42D7B" w14:textId="77777777" w:rsidTr="0037510C">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351" w:type="dxa"/>
            <w:vAlign w:val="center"/>
          </w:tcPr>
          <w:p w14:paraId="2AEC3619" w14:textId="77777777" w:rsidR="00146468" w:rsidRDefault="00146468" w:rsidP="0037510C">
            <w:pPr>
              <w:widowControl w:val="0"/>
              <w:jc w:val="center"/>
              <w:rPr>
                <w:rFonts w:ascii="Arial" w:hAnsi="Arial" w:cs="Arial"/>
                <w:sz w:val="20"/>
                <w:szCs w:val="20"/>
              </w:rPr>
            </w:pPr>
            <w:r>
              <w:rPr>
                <w:lang w:eastAsia="es-VE"/>
              </w:rPr>
              <w:t>ÍNDICE MANUAL</w:t>
            </w:r>
          </w:p>
        </w:tc>
      </w:tr>
    </w:tbl>
    <w:p w14:paraId="29A1454C" w14:textId="77777777" w:rsidR="00146468" w:rsidRPr="008C383B" w:rsidRDefault="00146468" w:rsidP="008C383B">
      <w:pPr>
        <w:rPr>
          <w:lang w:eastAsia="es-VE"/>
        </w:rPr>
      </w:pPr>
    </w:p>
    <w:tbl>
      <w:tblPr>
        <w:tblStyle w:val="Tablanormal2"/>
        <w:tblpPr w:leftFromText="141" w:rightFromText="141" w:vertAnchor="text" w:horzAnchor="margin" w:tblpY="28"/>
        <w:tblW w:w="9639" w:type="dxa"/>
        <w:tblLayout w:type="fixed"/>
        <w:tblLook w:val="04A0" w:firstRow="1" w:lastRow="0" w:firstColumn="1" w:lastColumn="0" w:noHBand="0" w:noVBand="1"/>
      </w:tblPr>
      <w:tblGrid>
        <w:gridCol w:w="956"/>
        <w:gridCol w:w="974"/>
        <w:gridCol w:w="4070"/>
        <w:gridCol w:w="3639"/>
      </w:tblGrid>
      <w:tr w:rsidR="008C383B" w:rsidRPr="00F03186" w14:paraId="34731237" w14:textId="77777777" w:rsidTr="0037510C">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56" w:type="dxa"/>
          </w:tcPr>
          <w:p w14:paraId="53D4F014" w14:textId="77777777" w:rsidR="008C383B" w:rsidRPr="00F03186" w:rsidRDefault="008C383B" w:rsidP="0037510C">
            <w:pPr>
              <w:widowControl w:val="0"/>
              <w:tabs>
                <w:tab w:val="left" w:pos="1565"/>
              </w:tabs>
              <w:spacing w:before="240"/>
              <w:rPr>
                <w:rFonts w:ascii="Arial" w:hAnsi="Arial" w:cs="Arial"/>
                <w:caps/>
                <w:sz w:val="20"/>
                <w:szCs w:val="20"/>
              </w:rPr>
            </w:pPr>
            <w:r>
              <w:rPr>
                <w:rFonts w:ascii="Arial" w:hAnsi="Arial" w:cs="Arial"/>
                <w:sz w:val="20"/>
                <w:szCs w:val="20"/>
              </w:rPr>
              <w:t>ID</w:t>
            </w:r>
            <w:r>
              <w:rPr>
                <w:rFonts w:ascii="Arial" w:hAnsi="Arial" w:cs="Arial"/>
                <w:sz w:val="20"/>
                <w:szCs w:val="20"/>
              </w:rPr>
              <w:tab/>
            </w:r>
          </w:p>
        </w:tc>
        <w:tc>
          <w:tcPr>
            <w:tcW w:w="974" w:type="dxa"/>
          </w:tcPr>
          <w:p w14:paraId="2B0B2129" w14:textId="77777777" w:rsidR="008C383B" w:rsidRPr="008C383B" w:rsidRDefault="008C383B" w:rsidP="0037510C">
            <w:pPr>
              <w:widowControl w:val="0"/>
              <w:tabs>
                <w:tab w:val="left" w:pos="1565"/>
              </w:tabs>
              <w:spacing w:before="2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383B">
              <w:rPr>
                <w:rFonts w:ascii="Arial" w:hAnsi="Arial" w:cs="Arial"/>
                <w:sz w:val="20"/>
                <w:szCs w:val="20"/>
              </w:rPr>
              <w:t>Fecha</w:t>
            </w:r>
          </w:p>
        </w:tc>
        <w:tc>
          <w:tcPr>
            <w:tcW w:w="4070" w:type="dxa"/>
          </w:tcPr>
          <w:p w14:paraId="6503D8F7" w14:textId="77777777" w:rsidR="008C383B" w:rsidRPr="00F03186" w:rsidRDefault="008C383B" w:rsidP="0037510C">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Nombre completo</w:t>
            </w:r>
          </w:p>
        </w:tc>
        <w:tc>
          <w:tcPr>
            <w:tcW w:w="3639" w:type="dxa"/>
          </w:tcPr>
          <w:p w14:paraId="5FA768F9" w14:textId="77777777" w:rsidR="008C383B" w:rsidRDefault="008C383B" w:rsidP="0037510C">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Titulo</w:t>
            </w:r>
          </w:p>
        </w:tc>
      </w:tr>
      <w:tr w:rsidR="008C383B" w:rsidRPr="00F03186" w14:paraId="4B896B95"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3D8EA830" w14:textId="77777777" w:rsidR="008C383B" w:rsidRPr="00F03186" w:rsidRDefault="008C383B" w:rsidP="0037510C">
            <w:pPr>
              <w:widowControl w:val="0"/>
              <w:rPr>
                <w:rFonts w:ascii="Arial" w:hAnsi="Arial" w:cs="Arial"/>
                <w:sz w:val="20"/>
                <w:szCs w:val="20"/>
              </w:rPr>
            </w:pPr>
          </w:p>
        </w:tc>
        <w:tc>
          <w:tcPr>
            <w:tcW w:w="974" w:type="dxa"/>
          </w:tcPr>
          <w:p w14:paraId="24D71BF8"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6B58CD76"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48CF15F0"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1F05996D"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71F11356" w14:textId="77777777" w:rsidR="008C383B" w:rsidRPr="00F03186" w:rsidRDefault="008C383B" w:rsidP="0037510C">
            <w:pPr>
              <w:widowControl w:val="0"/>
              <w:rPr>
                <w:rFonts w:ascii="Arial" w:hAnsi="Arial" w:cs="Arial"/>
                <w:sz w:val="20"/>
                <w:szCs w:val="20"/>
              </w:rPr>
            </w:pPr>
          </w:p>
        </w:tc>
        <w:tc>
          <w:tcPr>
            <w:tcW w:w="974" w:type="dxa"/>
          </w:tcPr>
          <w:p w14:paraId="487FACC6"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6513FC5F"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4AC5BD8D"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24377B2E"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34DB9DDA" w14:textId="77777777" w:rsidR="008C383B" w:rsidRPr="00F03186" w:rsidRDefault="008C383B" w:rsidP="0037510C">
            <w:pPr>
              <w:widowControl w:val="0"/>
              <w:rPr>
                <w:rFonts w:ascii="Arial" w:hAnsi="Arial" w:cs="Arial"/>
                <w:sz w:val="20"/>
                <w:szCs w:val="20"/>
              </w:rPr>
            </w:pPr>
          </w:p>
        </w:tc>
        <w:tc>
          <w:tcPr>
            <w:tcW w:w="974" w:type="dxa"/>
          </w:tcPr>
          <w:p w14:paraId="684370F6"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7E51731E"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15BA395E"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42601353"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7F7D57BE" w14:textId="77777777" w:rsidR="008C383B" w:rsidRPr="00F03186" w:rsidRDefault="008C383B" w:rsidP="0037510C">
            <w:pPr>
              <w:widowControl w:val="0"/>
              <w:rPr>
                <w:rFonts w:ascii="Arial" w:hAnsi="Arial" w:cs="Arial"/>
                <w:sz w:val="20"/>
                <w:szCs w:val="20"/>
              </w:rPr>
            </w:pPr>
          </w:p>
        </w:tc>
        <w:tc>
          <w:tcPr>
            <w:tcW w:w="974" w:type="dxa"/>
          </w:tcPr>
          <w:p w14:paraId="069C1188"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2C594B79"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78B13C37"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3A118058"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7AD22F0A" w14:textId="77777777" w:rsidR="008C383B" w:rsidRPr="00F03186" w:rsidRDefault="008C383B" w:rsidP="0037510C">
            <w:pPr>
              <w:widowControl w:val="0"/>
              <w:rPr>
                <w:rFonts w:ascii="Arial" w:hAnsi="Arial" w:cs="Arial"/>
                <w:sz w:val="20"/>
                <w:szCs w:val="20"/>
              </w:rPr>
            </w:pPr>
          </w:p>
        </w:tc>
        <w:tc>
          <w:tcPr>
            <w:tcW w:w="974" w:type="dxa"/>
          </w:tcPr>
          <w:p w14:paraId="6C63954E"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4363C925"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66287B5D"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32030C7F"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4C75767A" w14:textId="77777777" w:rsidR="008C383B" w:rsidRPr="00F03186" w:rsidRDefault="008C383B" w:rsidP="0037510C">
            <w:pPr>
              <w:widowControl w:val="0"/>
              <w:rPr>
                <w:rFonts w:ascii="Arial" w:hAnsi="Arial" w:cs="Arial"/>
                <w:sz w:val="20"/>
                <w:szCs w:val="20"/>
              </w:rPr>
            </w:pPr>
          </w:p>
        </w:tc>
        <w:tc>
          <w:tcPr>
            <w:tcW w:w="974" w:type="dxa"/>
          </w:tcPr>
          <w:p w14:paraId="514EFD3D"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5E55DB9C"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1ED6D055"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07F67419"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3A031FC8" w14:textId="77777777" w:rsidR="008C383B" w:rsidRPr="00F03186" w:rsidRDefault="008C383B" w:rsidP="0037510C">
            <w:pPr>
              <w:widowControl w:val="0"/>
              <w:rPr>
                <w:rFonts w:ascii="Arial" w:hAnsi="Arial" w:cs="Arial"/>
                <w:sz w:val="20"/>
                <w:szCs w:val="20"/>
              </w:rPr>
            </w:pPr>
          </w:p>
        </w:tc>
        <w:tc>
          <w:tcPr>
            <w:tcW w:w="974" w:type="dxa"/>
          </w:tcPr>
          <w:p w14:paraId="24E7059D"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4DCF163A"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1C947FC5"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4ABB2428"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14D09A28" w14:textId="77777777" w:rsidR="008C383B" w:rsidRPr="00F03186" w:rsidRDefault="008C383B" w:rsidP="0037510C">
            <w:pPr>
              <w:widowControl w:val="0"/>
              <w:rPr>
                <w:rFonts w:ascii="Arial" w:hAnsi="Arial" w:cs="Arial"/>
                <w:sz w:val="20"/>
                <w:szCs w:val="20"/>
              </w:rPr>
            </w:pPr>
          </w:p>
        </w:tc>
        <w:tc>
          <w:tcPr>
            <w:tcW w:w="974" w:type="dxa"/>
          </w:tcPr>
          <w:p w14:paraId="21B6B76A"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79A730E6"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1E0BEE21"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24F81752"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0866E6E7" w14:textId="77777777" w:rsidR="008C383B" w:rsidRPr="00F03186" w:rsidRDefault="008C383B" w:rsidP="0037510C">
            <w:pPr>
              <w:widowControl w:val="0"/>
              <w:rPr>
                <w:rFonts w:ascii="Arial" w:hAnsi="Arial" w:cs="Arial"/>
                <w:sz w:val="20"/>
                <w:szCs w:val="20"/>
              </w:rPr>
            </w:pPr>
          </w:p>
        </w:tc>
        <w:tc>
          <w:tcPr>
            <w:tcW w:w="974" w:type="dxa"/>
          </w:tcPr>
          <w:p w14:paraId="6EB4F39F"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2EF31472"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3E6432A7"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415FD85C"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5CA378C8" w14:textId="77777777" w:rsidR="008C383B" w:rsidRPr="00F03186" w:rsidRDefault="008C383B" w:rsidP="0037510C">
            <w:pPr>
              <w:widowControl w:val="0"/>
              <w:rPr>
                <w:rFonts w:ascii="Arial" w:hAnsi="Arial" w:cs="Arial"/>
                <w:sz w:val="20"/>
                <w:szCs w:val="20"/>
              </w:rPr>
            </w:pPr>
          </w:p>
        </w:tc>
        <w:tc>
          <w:tcPr>
            <w:tcW w:w="974" w:type="dxa"/>
          </w:tcPr>
          <w:p w14:paraId="065D8240"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4C5A92D0"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49BF0CEE"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E70510" w14:paraId="52D57435"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14FC095B" w14:textId="77777777" w:rsidR="008C383B" w:rsidRPr="00F03186" w:rsidRDefault="008C383B" w:rsidP="0037510C">
            <w:pPr>
              <w:widowControl w:val="0"/>
              <w:rPr>
                <w:rFonts w:ascii="Arial" w:hAnsi="Arial" w:cs="Arial"/>
                <w:sz w:val="20"/>
                <w:szCs w:val="20"/>
              </w:rPr>
            </w:pPr>
          </w:p>
        </w:tc>
        <w:tc>
          <w:tcPr>
            <w:tcW w:w="974" w:type="dxa"/>
          </w:tcPr>
          <w:p w14:paraId="23FFA9EC"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22268F9D"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3C603B73"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E70510" w14:paraId="2C5486C5"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61D7EF64" w14:textId="77777777" w:rsidR="008C383B" w:rsidRPr="00F03186" w:rsidRDefault="008C383B" w:rsidP="0037510C">
            <w:pPr>
              <w:widowControl w:val="0"/>
              <w:rPr>
                <w:rFonts w:ascii="Arial" w:hAnsi="Arial" w:cs="Arial"/>
                <w:sz w:val="20"/>
                <w:szCs w:val="20"/>
              </w:rPr>
            </w:pPr>
          </w:p>
        </w:tc>
        <w:tc>
          <w:tcPr>
            <w:tcW w:w="974" w:type="dxa"/>
          </w:tcPr>
          <w:p w14:paraId="3407BCE0"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27E5A648"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3028E7E2"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E70510" w14:paraId="29FB854C"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41C2F9D9" w14:textId="77777777" w:rsidR="008C383B" w:rsidRPr="00F03186" w:rsidRDefault="008C383B" w:rsidP="0037510C">
            <w:pPr>
              <w:widowControl w:val="0"/>
              <w:rPr>
                <w:rFonts w:ascii="Arial" w:hAnsi="Arial" w:cs="Arial"/>
                <w:sz w:val="20"/>
                <w:szCs w:val="20"/>
              </w:rPr>
            </w:pPr>
          </w:p>
        </w:tc>
        <w:tc>
          <w:tcPr>
            <w:tcW w:w="974" w:type="dxa"/>
          </w:tcPr>
          <w:p w14:paraId="6FF7E234"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13ADE612"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115FF9B6"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E70510" w14:paraId="54B5083F"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313587B5" w14:textId="77777777" w:rsidR="008C383B" w:rsidRPr="00F03186" w:rsidRDefault="008C383B" w:rsidP="0037510C">
            <w:pPr>
              <w:widowControl w:val="0"/>
              <w:rPr>
                <w:rFonts w:ascii="Arial" w:hAnsi="Arial" w:cs="Arial"/>
                <w:sz w:val="20"/>
                <w:szCs w:val="20"/>
              </w:rPr>
            </w:pPr>
          </w:p>
        </w:tc>
        <w:tc>
          <w:tcPr>
            <w:tcW w:w="974" w:type="dxa"/>
          </w:tcPr>
          <w:p w14:paraId="6DA3EF16"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45181202"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4777A9AC"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bl>
    <w:p w14:paraId="01D9C699" w14:textId="77777777" w:rsidR="008C383B" w:rsidRDefault="008C383B" w:rsidP="00231020">
      <w:pPr>
        <w:rPr>
          <w:lang w:eastAsia="es-VE"/>
        </w:rPr>
      </w:pPr>
    </w:p>
    <w:p w14:paraId="72E28233" w14:textId="77777777" w:rsidR="008C383B" w:rsidRDefault="008C383B" w:rsidP="00231020">
      <w:pPr>
        <w:rPr>
          <w:lang w:eastAsia="es-VE"/>
        </w:rPr>
      </w:pPr>
    </w:p>
    <w:p w14:paraId="26A34BCB" w14:textId="77777777" w:rsidR="008C383B" w:rsidRDefault="008C383B" w:rsidP="00231020">
      <w:pPr>
        <w:rPr>
          <w:lang w:eastAsia="es-VE"/>
        </w:rPr>
      </w:pPr>
    </w:p>
    <w:p w14:paraId="3A3060CE" w14:textId="77777777" w:rsidR="008C383B" w:rsidRDefault="008C383B" w:rsidP="00231020">
      <w:pPr>
        <w:rPr>
          <w:lang w:eastAsia="es-VE"/>
        </w:rPr>
      </w:pPr>
    </w:p>
    <w:p w14:paraId="484BB44D" w14:textId="77777777" w:rsidR="008C383B" w:rsidRDefault="008C383B" w:rsidP="00231020">
      <w:pPr>
        <w:rPr>
          <w:lang w:eastAsia="es-VE"/>
        </w:rPr>
      </w:pPr>
    </w:p>
    <w:p w14:paraId="3B0BF79F" w14:textId="77777777" w:rsidR="008C383B" w:rsidRDefault="008C383B" w:rsidP="00231020">
      <w:pPr>
        <w:rPr>
          <w:lang w:eastAsia="es-VE"/>
        </w:rPr>
      </w:pPr>
    </w:p>
    <w:p w14:paraId="5CF8CD80" w14:textId="77777777" w:rsidR="00146468" w:rsidRPr="00146468" w:rsidRDefault="00146468" w:rsidP="00146468">
      <w:pPr>
        <w:rPr>
          <w:i/>
          <w:iCs/>
          <w:lang w:eastAsia="es-VE"/>
        </w:rPr>
      </w:pPr>
      <w:r w:rsidRPr="00146468">
        <w:rPr>
          <w:i/>
          <w:iCs/>
          <w:lang w:eastAsia="es-VE"/>
        </w:rPr>
        <w:t>Colocar respaldos en páginas subsiguientes…</w:t>
      </w:r>
    </w:p>
    <w:p w14:paraId="5A4527A4" w14:textId="77777777" w:rsidR="008C383B" w:rsidRDefault="008C383B" w:rsidP="00231020">
      <w:pPr>
        <w:rPr>
          <w:lang w:eastAsia="es-VE"/>
        </w:rPr>
      </w:pPr>
    </w:p>
    <w:p w14:paraId="176E817E" w14:textId="77777777" w:rsidR="008C383B" w:rsidRDefault="008C383B" w:rsidP="00231020">
      <w:pPr>
        <w:rPr>
          <w:lang w:eastAsia="es-VE"/>
        </w:rPr>
      </w:pPr>
    </w:p>
    <w:p w14:paraId="6A392098" w14:textId="77777777" w:rsidR="008C383B" w:rsidRDefault="008C383B" w:rsidP="00231020">
      <w:pPr>
        <w:rPr>
          <w:lang w:eastAsia="es-VE"/>
        </w:rPr>
      </w:pPr>
    </w:p>
    <w:p w14:paraId="5B4C4623" w14:textId="7986086D" w:rsidR="008C383B" w:rsidRDefault="008C383B" w:rsidP="008C383B">
      <w:pPr>
        <w:pStyle w:val="Ttulo2"/>
        <w:rPr>
          <w:lang w:eastAsia="es-VE"/>
        </w:rPr>
      </w:pPr>
      <w:r>
        <w:rPr>
          <w:lang w:eastAsia="es-VE"/>
        </w:rPr>
        <w:t>Sanciones</w:t>
      </w:r>
    </w:p>
    <w:p w14:paraId="1E5C9049" w14:textId="77777777" w:rsidR="008C383B" w:rsidRDefault="008C383B" w:rsidP="00231020">
      <w:pPr>
        <w:rPr>
          <w:lang w:eastAsia="es-VE"/>
        </w:rPr>
      </w:pPr>
    </w:p>
    <w:tbl>
      <w:tblPr>
        <w:tblStyle w:val="Tablanormal2"/>
        <w:tblpPr w:leftFromText="141" w:rightFromText="141" w:vertAnchor="text" w:horzAnchor="margin" w:tblpY="28"/>
        <w:tblW w:w="9351" w:type="dxa"/>
        <w:tblLayout w:type="fixed"/>
        <w:tblLook w:val="04A0" w:firstRow="1" w:lastRow="0" w:firstColumn="1" w:lastColumn="0" w:noHBand="0" w:noVBand="1"/>
      </w:tblPr>
      <w:tblGrid>
        <w:gridCol w:w="9351"/>
      </w:tblGrid>
      <w:tr w:rsidR="00146468" w14:paraId="3F1418E0" w14:textId="77777777" w:rsidTr="0037510C">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351" w:type="dxa"/>
            <w:vAlign w:val="center"/>
          </w:tcPr>
          <w:p w14:paraId="247F34AA" w14:textId="77777777" w:rsidR="00146468" w:rsidRDefault="00146468" w:rsidP="0037510C">
            <w:pPr>
              <w:widowControl w:val="0"/>
              <w:jc w:val="center"/>
              <w:rPr>
                <w:rFonts w:ascii="Arial" w:hAnsi="Arial" w:cs="Arial"/>
                <w:sz w:val="20"/>
                <w:szCs w:val="20"/>
              </w:rPr>
            </w:pPr>
            <w:r>
              <w:rPr>
                <w:lang w:eastAsia="es-VE"/>
              </w:rPr>
              <w:t>ÍNDICE MANUAL</w:t>
            </w:r>
          </w:p>
        </w:tc>
      </w:tr>
    </w:tbl>
    <w:p w14:paraId="26FBC9F3" w14:textId="77777777" w:rsidR="00146468" w:rsidRDefault="00146468" w:rsidP="00231020">
      <w:pPr>
        <w:rPr>
          <w:lang w:eastAsia="es-VE"/>
        </w:rPr>
      </w:pPr>
    </w:p>
    <w:tbl>
      <w:tblPr>
        <w:tblStyle w:val="Tablanormal2"/>
        <w:tblpPr w:leftFromText="141" w:rightFromText="141" w:vertAnchor="text" w:horzAnchor="margin" w:tblpY="28"/>
        <w:tblW w:w="9639" w:type="dxa"/>
        <w:tblLayout w:type="fixed"/>
        <w:tblLook w:val="04A0" w:firstRow="1" w:lastRow="0" w:firstColumn="1" w:lastColumn="0" w:noHBand="0" w:noVBand="1"/>
      </w:tblPr>
      <w:tblGrid>
        <w:gridCol w:w="956"/>
        <w:gridCol w:w="974"/>
        <w:gridCol w:w="4070"/>
        <w:gridCol w:w="3639"/>
      </w:tblGrid>
      <w:tr w:rsidR="008C383B" w:rsidRPr="00F03186" w14:paraId="2F7F5371" w14:textId="77777777" w:rsidTr="008C383B">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56" w:type="dxa"/>
          </w:tcPr>
          <w:p w14:paraId="2A082827" w14:textId="04C630DF" w:rsidR="008C383B" w:rsidRPr="00F03186" w:rsidRDefault="008C383B" w:rsidP="0037510C">
            <w:pPr>
              <w:widowControl w:val="0"/>
              <w:tabs>
                <w:tab w:val="left" w:pos="1565"/>
              </w:tabs>
              <w:spacing w:before="240"/>
              <w:rPr>
                <w:rFonts w:ascii="Arial" w:hAnsi="Arial" w:cs="Arial"/>
                <w:caps/>
                <w:sz w:val="20"/>
                <w:szCs w:val="20"/>
              </w:rPr>
            </w:pPr>
            <w:r>
              <w:rPr>
                <w:rFonts w:ascii="Arial" w:hAnsi="Arial" w:cs="Arial"/>
                <w:sz w:val="20"/>
                <w:szCs w:val="20"/>
              </w:rPr>
              <w:t>ID</w:t>
            </w:r>
            <w:r>
              <w:rPr>
                <w:rFonts w:ascii="Arial" w:hAnsi="Arial" w:cs="Arial"/>
                <w:sz w:val="20"/>
                <w:szCs w:val="20"/>
              </w:rPr>
              <w:tab/>
            </w:r>
          </w:p>
        </w:tc>
        <w:tc>
          <w:tcPr>
            <w:tcW w:w="974" w:type="dxa"/>
          </w:tcPr>
          <w:p w14:paraId="15F933F1" w14:textId="77777777" w:rsidR="008C383B" w:rsidRPr="008C383B" w:rsidRDefault="008C383B" w:rsidP="0037510C">
            <w:pPr>
              <w:widowControl w:val="0"/>
              <w:tabs>
                <w:tab w:val="left" w:pos="1565"/>
              </w:tabs>
              <w:spacing w:before="2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383B">
              <w:rPr>
                <w:rFonts w:ascii="Arial" w:hAnsi="Arial" w:cs="Arial"/>
                <w:sz w:val="20"/>
                <w:szCs w:val="20"/>
              </w:rPr>
              <w:t>Fecha</w:t>
            </w:r>
          </w:p>
        </w:tc>
        <w:tc>
          <w:tcPr>
            <w:tcW w:w="4070" w:type="dxa"/>
          </w:tcPr>
          <w:p w14:paraId="144A5AE0" w14:textId="77777777" w:rsidR="008C383B" w:rsidRPr="00F03186" w:rsidRDefault="008C383B" w:rsidP="0037510C">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Nombre completo</w:t>
            </w:r>
          </w:p>
        </w:tc>
        <w:tc>
          <w:tcPr>
            <w:tcW w:w="3639" w:type="dxa"/>
          </w:tcPr>
          <w:p w14:paraId="55DD8D37" w14:textId="1C8B01A3" w:rsidR="008C383B" w:rsidRDefault="008C383B" w:rsidP="0037510C">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Titulo</w:t>
            </w:r>
          </w:p>
        </w:tc>
      </w:tr>
      <w:tr w:rsidR="008C383B" w:rsidRPr="00F03186" w14:paraId="69DCD228" w14:textId="77777777" w:rsidTr="008C38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42B0F56F" w14:textId="77777777" w:rsidR="008C383B" w:rsidRPr="00F03186" w:rsidRDefault="008C383B" w:rsidP="0037510C">
            <w:pPr>
              <w:widowControl w:val="0"/>
              <w:rPr>
                <w:rFonts w:ascii="Arial" w:hAnsi="Arial" w:cs="Arial"/>
                <w:sz w:val="20"/>
                <w:szCs w:val="20"/>
              </w:rPr>
            </w:pPr>
          </w:p>
        </w:tc>
        <w:tc>
          <w:tcPr>
            <w:tcW w:w="974" w:type="dxa"/>
          </w:tcPr>
          <w:p w14:paraId="19C485EF"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2352D6CD"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7C4B2524"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32712CC8" w14:textId="77777777" w:rsidTr="008C383B">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577740F1" w14:textId="77777777" w:rsidR="008C383B" w:rsidRPr="00F03186" w:rsidRDefault="008C383B" w:rsidP="0037510C">
            <w:pPr>
              <w:widowControl w:val="0"/>
              <w:rPr>
                <w:rFonts w:ascii="Arial" w:hAnsi="Arial" w:cs="Arial"/>
                <w:sz w:val="20"/>
                <w:szCs w:val="20"/>
              </w:rPr>
            </w:pPr>
          </w:p>
        </w:tc>
        <w:tc>
          <w:tcPr>
            <w:tcW w:w="974" w:type="dxa"/>
          </w:tcPr>
          <w:p w14:paraId="1503336C"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36D86FDB"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6B22D5CE"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5B140757" w14:textId="77777777" w:rsidTr="008C38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3ACFD2B1" w14:textId="77777777" w:rsidR="008C383B" w:rsidRPr="00F03186" w:rsidRDefault="008C383B" w:rsidP="0037510C">
            <w:pPr>
              <w:widowControl w:val="0"/>
              <w:rPr>
                <w:rFonts w:ascii="Arial" w:hAnsi="Arial" w:cs="Arial"/>
                <w:sz w:val="20"/>
                <w:szCs w:val="20"/>
              </w:rPr>
            </w:pPr>
          </w:p>
        </w:tc>
        <w:tc>
          <w:tcPr>
            <w:tcW w:w="974" w:type="dxa"/>
          </w:tcPr>
          <w:p w14:paraId="51D2A891"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19999B78"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2AA01A0C"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6DB4F279" w14:textId="77777777" w:rsidTr="008C383B">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2A6A6B4D" w14:textId="77777777" w:rsidR="008C383B" w:rsidRPr="00F03186" w:rsidRDefault="008C383B" w:rsidP="0037510C">
            <w:pPr>
              <w:widowControl w:val="0"/>
              <w:rPr>
                <w:rFonts w:ascii="Arial" w:hAnsi="Arial" w:cs="Arial"/>
                <w:sz w:val="20"/>
                <w:szCs w:val="20"/>
              </w:rPr>
            </w:pPr>
          </w:p>
        </w:tc>
        <w:tc>
          <w:tcPr>
            <w:tcW w:w="974" w:type="dxa"/>
          </w:tcPr>
          <w:p w14:paraId="4FA32284"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40700EF9"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34850245"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61B31FDF" w14:textId="77777777" w:rsidTr="008C38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51C6EAE4" w14:textId="77777777" w:rsidR="008C383B" w:rsidRPr="00F03186" w:rsidRDefault="008C383B" w:rsidP="0037510C">
            <w:pPr>
              <w:widowControl w:val="0"/>
              <w:rPr>
                <w:rFonts w:ascii="Arial" w:hAnsi="Arial" w:cs="Arial"/>
                <w:sz w:val="20"/>
                <w:szCs w:val="20"/>
              </w:rPr>
            </w:pPr>
          </w:p>
        </w:tc>
        <w:tc>
          <w:tcPr>
            <w:tcW w:w="974" w:type="dxa"/>
          </w:tcPr>
          <w:p w14:paraId="572E0C10"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1C91967C"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6FB08389"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3E80ED29" w14:textId="77777777" w:rsidTr="008C383B">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2FDA86A7" w14:textId="77777777" w:rsidR="008C383B" w:rsidRPr="00F03186" w:rsidRDefault="008C383B" w:rsidP="0037510C">
            <w:pPr>
              <w:widowControl w:val="0"/>
              <w:rPr>
                <w:rFonts w:ascii="Arial" w:hAnsi="Arial" w:cs="Arial"/>
                <w:sz w:val="20"/>
                <w:szCs w:val="20"/>
              </w:rPr>
            </w:pPr>
          </w:p>
        </w:tc>
        <w:tc>
          <w:tcPr>
            <w:tcW w:w="974" w:type="dxa"/>
          </w:tcPr>
          <w:p w14:paraId="6D6C89EF"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77F48AC9"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0C9B57B8"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5F3091DC" w14:textId="77777777" w:rsidTr="008C38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73170406" w14:textId="77777777" w:rsidR="008C383B" w:rsidRPr="00F03186" w:rsidRDefault="008C383B" w:rsidP="0037510C">
            <w:pPr>
              <w:widowControl w:val="0"/>
              <w:rPr>
                <w:rFonts w:ascii="Arial" w:hAnsi="Arial" w:cs="Arial"/>
                <w:sz w:val="20"/>
                <w:szCs w:val="20"/>
              </w:rPr>
            </w:pPr>
          </w:p>
        </w:tc>
        <w:tc>
          <w:tcPr>
            <w:tcW w:w="974" w:type="dxa"/>
          </w:tcPr>
          <w:p w14:paraId="55025AFB"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56693250"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75447B06"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0C0BF78F" w14:textId="77777777" w:rsidTr="008C383B">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6558885A" w14:textId="77777777" w:rsidR="008C383B" w:rsidRPr="00F03186" w:rsidRDefault="008C383B" w:rsidP="0037510C">
            <w:pPr>
              <w:widowControl w:val="0"/>
              <w:rPr>
                <w:rFonts w:ascii="Arial" w:hAnsi="Arial" w:cs="Arial"/>
                <w:sz w:val="20"/>
                <w:szCs w:val="20"/>
              </w:rPr>
            </w:pPr>
          </w:p>
        </w:tc>
        <w:tc>
          <w:tcPr>
            <w:tcW w:w="974" w:type="dxa"/>
          </w:tcPr>
          <w:p w14:paraId="1073BFF6"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4397FCFC"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4ADFF021"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73201724" w14:textId="77777777" w:rsidTr="008C38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4224ED0F" w14:textId="77777777" w:rsidR="008C383B" w:rsidRPr="00F03186" w:rsidRDefault="008C383B" w:rsidP="0037510C">
            <w:pPr>
              <w:widowControl w:val="0"/>
              <w:rPr>
                <w:rFonts w:ascii="Arial" w:hAnsi="Arial" w:cs="Arial"/>
                <w:sz w:val="20"/>
                <w:szCs w:val="20"/>
              </w:rPr>
            </w:pPr>
          </w:p>
        </w:tc>
        <w:tc>
          <w:tcPr>
            <w:tcW w:w="974" w:type="dxa"/>
          </w:tcPr>
          <w:p w14:paraId="1DA73690"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32E4EB2F"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30B6E29B"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3DF2D1E8" w14:textId="77777777" w:rsidTr="008C383B">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3124C12E" w14:textId="77777777" w:rsidR="008C383B" w:rsidRPr="00F03186" w:rsidRDefault="008C383B" w:rsidP="0037510C">
            <w:pPr>
              <w:widowControl w:val="0"/>
              <w:rPr>
                <w:rFonts w:ascii="Arial" w:hAnsi="Arial" w:cs="Arial"/>
                <w:sz w:val="20"/>
                <w:szCs w:val="20"/>
              </w:rPr>
            </w:pPr>
          </w:p>
        </w:tc>
        <w:tc>
          <w:tcPr>
            <w:tcW w:w="974" w:type="dxa"/>
          </w:tcPr>
          <w:p w14:paraId="6A13DA59"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16AC83F7"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4888AA1C"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E70510" w14:paraId="6BB19E91" w14:textId="77777777" w:rsidTr="008C38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276B940A" w14:textId="77777777" w:rsidR="008C383B" w:rsidRPr="00F03186" w:rsidRDefault="008C383B" w:rsidP="0037510C">
            <w:pPr>
              <w:widowControl w:val="0"/>
              <w:rPr>
                <w:rFonts w:ascii="Arial" w:hAnsi="Arial" w:cs="Arial"/>
                <w:sz w:val="20"/>
                <w:szCs w:val="20"/>
              </w:rPr>
            </w:pPr>
          </w:p>
        </w:tc>
        <w:tc>
          <w:tcPr>
            <w:tcW w:w="974" w:type="dxa"/>
          </w:tcPr>
          <w:p w14:paraId="651B068B"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58D6E434"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043E78EC"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E70510" w14:paraId="3533D896" w14:textId="77777777" w:rsidTr="008C383B">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181D20A8" w14:textId="77777777" w:rsidR="008C383B" w:rsidRPr="00F03186" w:rsidRDefault="008C383B" w:rsidP="0037510C">
            <w:pPr>
              <w:widowControl w:val="0"/>
              <w:rPr>
                <w:rFonts w:ascii="Arial" w:hAnsi="Arial" w:cs="Arial"/>
                <w:sz w:val="20"/>
                <w:szCs w:val="20"/>
              </w:rPr>
            </w:pPr>
          </w:p>
        </w:tc>
        <w:tc>
          <w:tcPr>
            <w:tcW w:w="974" w:type="dxa"/>
          </w:tcPr>
          <w:p w14:paraId="307A89CD"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68053CDC"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19142749"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E70510" w14:paraId="3EEC8312" w14:textId="77777777" w:rsidTr="008C38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2108CDC2" w14:textId="77777777" w:rsidR="008C383B" w:rsidRPr="00F03186" w:rsidRDefault="008C383B" w:rsidP="0037510C">
            <w:pPr>
              <w:widowControl w:val="0"/>
              <w:rPr>
                <w:rFonts w:ascii="Arial" w:hAnsi="Arial" w:cs="Arial"/>
                <w:sz w:val="20"/>
                <w:szCs w:val="20"/>
              </w:rPr>
            </w:pPr>
          </w:p>
        </w:tc>
        <w:tc>
          <w:tcPr>
            <w:tcW w:w="974" w:type="dxa"/>
          </w:tcPr>
          <w:p w14:paraId="69CA4817"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103C988A"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4DC94F1A"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E70510" w14:paraId="2BDAA3F9" w14:textId="77777777" w:rsidTr="008C383B">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126D0F3A" w14:textId="77777777" w:rsidR="008C383B" w:rsidRPr="00F03186" w:rsidRDefault="008C383B" w:rsidP="0037510C">
            <w:pPr>
              <w:widowControl w:val="0"/>
              <w:rPr>
                <w:rFonts w:ascii="Arial" w:hAnsi="Arial" w:cs="Arial"/>
                <w:sz w:val="20"/>
                <w:szCs w:val="20"/>
              </w:rPr>
            </w:pPr>
          </w:p>
        </w:tc>
        <w:tc>
          <w:tcPr>
            <w:tcW w:w="974" w:type="dxa"/>
          </w:tcPr>
          <w:p w14:paraId="7CEDD4B2"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4B05AC72"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5247E9A1"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bl>
    <w:p w14:paraId="3B7247C0" w14:textId="77777777" w:rsidR="008C383B" w:rsidRDefault="008C383B" w:rsidP="00231020">
      <w:pPr>
        <w:rPr>
          <w:lang w:eastAsia="es-VE"/>
        </w:rPr>
      </w:pPr>
    </w:p>
    <w:p w14:paraId="1AD038A2" w14:textId="77777777" w:rsidR="008C383B" w:rsidRDefault="008C383B" w:rsidP="00231020">
      <w:pPr>
        <w:rPr>
          <w:lang w:eastAsia="es-VE"/>
        </w:rPr>
      </w:pPr>
    </w:p>
    <w:p w14:paraId="104B212A" w14:textId="77777777" w:rsidR="008C383B" w:rsidRDefault="008C383B" w:rsidP="00231020">
      <w:pPr>
        <w:rPr>
          <w:lang w:eastAsia="es-VE"/>
        </w:rPr>
      </w:pPr>
    </w:p>
    <w:p w14:paraId="19A43223" w14:textId="77777777" w:rsidR="008C383B" w:rsidRDefault="008C383B" w:rsidP="00231020">
      <w:pPr>
        <w:rPr>
          <w:lang w:eastAsia="es-VE"/>
        </w:rPr>
      </w:pPr>
    </w:p>
    <w:p w14:paraId="34DAFABC" w14:textId="77777777" w:rsidR="008C383B" w:rsidRDefault="008C383B" w:rsidP="00231020">
      <w:pPr>
        <w:rPr>
          <w:lang w:eastAsia="es-VE"/>
        </w:rPr>
      </w:pPr>
    </w:p>
    <w:p w14:paraId="04F62C8A" w14:textId="77777777" w:rsidR="008C383B" w:rsidRDefault="008C383B" w:rsidP="00231020">
      <w:pPr>
        <w:rPr>
          <w:lang w:eastAsia="es-VE"/>
        </w:rPr>
      </w:pPr>
    </w:p>
    <w:p w14:paraId="4FF09319" w14:textId="77777777" w:rsidR="00146468" w:rsidRPr="00146468" w:rsidRDefault="00146468" w:rsidP="00146468">
      <w:pPr>
        <w:rPr>
          <w:i/>
          <w:iCs/>
          <w:lang w:eastAsia="es-VE"/>
        </w:rPr>
      </w:pPr>
      <w:r w:rsidRPr="00146468">
        <w:rPr>
          <w:i/>
          <w:iCs/>
          <w:lang w:eastAsia="es-VE"/>
        </w:rPr>
        <w:t>Colocar respaldos en páginas subsiguientes…</w:t>
      </w:r>
    </w:p>
    <w:p w14:paraId="314597FB" w14:textId="77777777" w:rsidR="008C383B" w:rsidRDefault="008C383B" w:rsidP="00231020">
      <w:pPr>
        <w:rPr>
          <w:lang w:eastAsia="es-VE"/>
        </w:rPr>
      </w:pPr>
    </w:p>
    <w:p w14:paraId="0B4BE375" w14:textId="77777777" w:rsidR="008C383B" w:rsidRDefault="008C383B" w:rsidP="00231020">
      <w:pPr>
        <w:rPr>
          <w:lang w:eastAsia="es-VE"/>
        </w:rPr>
      </w:pPr>
    </w:p>
    <w:p w14:paraId="538A7BF6" w14:textId="77777777" w:rsidR="008C383B" w:rsidRDefault="008C383B" w:rsidP="00231020">
      <w:pPr>
        <w:rPr>
          <w:lang w:eastAsia="es-VE"/>
        </w:rPr>
      </w:pPr>
    </w:p>
    <w:p w14:paraId="15590C32" w14:textId="59E165EB" w:rsidR="008C383B" w:rsidRDefault="008C383B" w:rsidP="008C383B">
      <w:pPr>
        <w:pStyle w:val="Ttulo2"/>
        <w:rPr>
          <w:lang w:eastAsia="es-VE"/>
        </w:rPr>
      </w:pPr>
      <w:r>
        <w:rPr>
          <w:lang w:eastAsia="es-VE"/>
        </w:rPr>
        <w:t>Planillas de recepción de pedidos de aerotienda</w:t>
      </w:r>
    </w:p>
    <w:p w14:paraId="565EFE92" w14:textId="77777777" w:rsidR="008C383B" w:rsidRDefault="008C383B" w:rsidP="00231020">
      <w:pPr>
        <w:rPr>
          <w:lang w:eastAsia="es-VE"/>
        </w:rPr>
      </w:pPr>
    </w:p>
    <w:tbl>
      <w:tblPr>
        <w:tblStyle w:val="Tablanormal2"/>
        <w:tblpPr w:leftFromText="141" w:rightFromText="141" w:vertAnchor="text" w:horzAnchor="margin" w:tblpY="28"/>
        <w:tblW w:w="9351" w:type="dxa"/>
        <w:tblLayout w:type="fixed"/>
        <w:tblLook w:val="04A0" w:firstRow="1" w:lastRow="0" w:firstColumn="1" w:lastColumn="0" w:noHBand="0" w:noVBand="1"/>
      </w:tblPr>
      <w:tblGrid>
        <w:gridCol w:w="9351"/>
      </w:tblGrid>
      <w:tr w:rsidR="00146468" w14:paraId="3C3B5FD2" w14:textId="77777777" w:rsidTr="0037510C">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351" w:type="dxa"/>
            <w:vAlign w:val="center"/>
          </w:tcPr>
          <w:p w14:paraId="13E46675" w14:textId="77777777" w:rsidR="00146468" w:rsidRDefault="00146468" w:rsidP="0037510C">
            <w:pPr>
              <w:widowControl w:val="0"/>
              <w:jc w:val="center"/>
              <w:rPr>
                <w:rFonts w:ascii="Arial" w:hAnsi="Arial" w:cs="Arial"/>
                <w:sz w:val="20"/>
                <w:szCs w:val="20"/>
              </w:rPr>
            </w:pPr>
            <w:r>
              <w:rPr>
                <w:lang w:eastAsia="es-VE"/>
              </w:rPr>
              <w:t>ÍNDICE MANUAL</w:t>
            </w:r>
          </w:p>
        </w:tc>
      </w:tr>
    </w:tbl>
    <w:p w14:paraId="252191D5" w14:textId="77777777" w:rsidR="00146468" w:rsidRDefault="00146468" w:rsidP="00231020">
      <w:pPr>
        <w:rPr>
          <w:lang w:eastAsia="es-VE"/>
        </w:rPr>
      </w:pPr>
    </w:p>
    <w:tbl>
      <w:tblPr>
        <w:tblStyle w:val="Tablanormal2"/>
        <w:tblpPr w:leftFromText="141" w:rightFromText="141" w:vertAnchor="text" w:horzAnchor="margin" w:tblpY="28"/>
        <w:tblW w:w="9639" w:type="dxa"/>
        <w:tblLayout w:type="fixed"/>
        <w:tblLook w:val="04A0" w:firstRow="1" w:lastRow="0" w:firstColumn="1" w:lastColumn="0" w:noHBand="0" w:noVBand="1"/>
      </w:tblPr>
      <w:tblGrid>
        <w:gridCol w:w="956"/>
        <w:gridCol w:w="974"/>
        <w:gridCol w:w="4070"/>
        <w:gridCol w:w="3639"/>
      </w:tblGrid>
      <w:tr w:rsidR="008C383B" w:rsidRPr="00F03186" w14:paraId="199C8C6E" w14:textId="77777777" w:rsidTr="0037510C">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56" w:type="dxa"/>
          </w:tcPr>
          <w:p w14:paraId="32992399" w14:textId="77777777" w:rsidR="008C383B" w:rsidRPr="00F03186" w:rsidRDefault="008C383B" w:rsidP="0037510C">
            <w:pPr>
              <w:widowControl w:val="0"/>
              <w:tabs>
                <w:tab w:val="left" w:pos="1565"/>
              </w:tabs>
              <w:spacing w:before="240"/>
              <w:rPr>
                <w:rFonts w:ascii="Arial" w:hAnsi="Arial" w:cs="Arial"/>
                <w:caps/>
                <w:sz w:val="20"/>
                <w:szCs w:val="20"/>
              </w:rPr>
            </w:pPr>
            <w:r>
              <w:rPr>
                <w:rFonts w:ascii="Arial" w:hAnsi="Arial" w:cs="Arial"/>
                <w:sz w:val="20"/>
                <w:szCs w:val="20"/>
              </w:rPr>
              <w:t>ID</w:t>
            </w:r>
            <w:r>
              <w:rPr>
                <w:rFonts w:ascii="Arial" w:hAnsi="Arial" w:cs="Arial"/>
                <w:sz w:val="20"/>
                <w:szCs w:val="20"/>
              </w:rPr>
              <w:tab/>
            </w:r>
          </w:p>
        </w:tc>
        <w:tc>
          <w:tcPr>
            <w:tcW w:w="974" w:type="dxa"/>
          </w:tcPr>
          <w:p w14:paraId="37F781A5" w14:textId="77777777" w:rsidR="008C383B" w:rsidRPr="008C383B" w:rsidRDefault="008C383B" w:rsidP="0037510C">
            <w:pPr>
              <w:widowControl w:val="0"/>
              <w:tabs>
                <w:tab w:val="left" w:pos="1565"/>
              </w:tabs>
              <w:spacing w:before="2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383B">
              <w:rPr>
                <w:rFonts w:ascii="Arial" w:hAnsi="Arial" w:cs="Arial"/>
                <w:sz w:val="20"/>
                <w:szCs w:val="20"/>
              </w:rPr>
              <w:t>Fecha</w:t>
            </w:r>
          </w:p>
        </w:tc>
        <w:tc>
          <w:tcPr>
            <w:tcW w:w="4070" w:type="dxa"/>
          </w:tcPr>
          <w:p w14:paraId="2D356159" w14:textId="77777777" w:rsidR="008C383B" w:rsidRPr="00F03186" w:rsidRDefault="008C383B" w:rsidP="0037510C">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Nombre completo</w:t>
            </w:r>
          </w:p>
        </w:tc>
        <w:tc>
          <w:tcPr>
            <w:tcW w:w="3639" w:type="dxa"/>
          </w:tcPr>
          <w:p w14:paraId="73E454F7" w14:textId="76F612E5" w:rsidR="008C383B" w:rsidRDefault="008C383B" w:rsidP="0037510C">
            <w:pPr>
              <w:widowControl w:val="0"/>
              <w:spacing w:before="2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Descripción</w:t>
            </w:r>
          </w:p>
        </w:tc>
      </w:tr>
      <w:tr w:rsidR="008C383B" w:rsidRPr="00F03186" w14:paraId="1926B6E5"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25C425D0" w14:textId="77777777" w:rsidR="008C383B" w:rsidRPr="00F03186" w:rsidRDefault="008C383B" w:rsidP="0037510C">
            <w:pPr>
              <w:widowControl w:val="0"/>
              <w:rPr>
                <w:rFonts w:ascii="Arial" w:hAnsi="Arial" w:cs="Arial"/>
                <w:sz w:val="20"/>
                <w:szCs w:val="20"/>
              </w:rPr>
            </w:pPr>
          </w:p>
        </w:tc>
        <w:tc>
          <w:tcPr>
            <w:tcW w:w="974" w:type="dxa"/>
          </w:tcPr>
          <w:p w14:paraId="70EB6BD5"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1294D154"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722F3C3C"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2D4D25A5"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7D4334A6" w14:textId="77777777" w:rsidR="008C383B" w:rsidRPr="00F03186" w:rsidRDefault="008C383B" w:rsidP="0037510C">
            <w:pPr>
              <w:widowControl w:val="0"/>
              <w:rPr>
                <w:rFonts w:ascii="Arial" w:hAnsi="Arial" w:cs="Arial"/>
                <w:sz w:val="20"/>
                <w:szCs w:val="20"/>
              </w:rPr>
            </w:pPr>
          </w:p>
        </w:tc>
        <w:tc>
          <w:tcPr>
            <w:tcW w:w="974" w:type="dxa"/>
          </w:tcPr>
          <w:p w14:paraId="1647ACC2"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56BB4A0B"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6A147158"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7943D61D"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03A9FB45" w14:textId="77777777" w:rsidR="008C383B" w:rsidRPr="00F03186" w:rsidRDefault="008C383B" w:rsidP="0037510C">
            <w:pPr>
              <w:widowControl w:val="0"/>
              <w:rPr>
                <w:rFonts w:ascii="Arial" w:hAnsi="Arial" w:cs="Arial"/>
                <w:sz w:val="20"/>
                <w:szCs w:val="20"/>
              </w:rPr>
            </w:pPr>
          </w:p>
        </w:tc>
        <w:tc>
          <w:tcPr>
            <w:tcW w:w="974" w:type="dxa"/>
          </w:tcPr>
          <w:p w14:paraId="2B192EC1"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00236DCC"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6A37C9C1"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6F7A90BF"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3A7A1F6E" w14:textId="77777777" w:rsidR="008C383B" w:rsidRPr="00F03186" w:rsidRDefault="008C383B" w:rsidP="0037510C">
            <w:pPr>
              <w:widowControl w:val="0"/>
              <w:rPr>
                <w:rFonts w:ascii="Arial" w:hAnsi="Arial" w:cs="Arial"/>
                <w:sz w:val="20"/>
                <w:szCs w:val="20"/>
              </w:rPr>
            </w:pPr>
          </w:p>
        </w:tc>
        <w:tc>
          <w:tcPr>
            <w:tcW w:w="974" w:type="dxa"/>
          </w:tcPr>
          <w:p w14:paraId="7A149367"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0267CB76"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62F516DA"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171BFA80"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4C0FE147" w14:textId="77777777" w:rsidR="008C383B" w:rsidRPr="00F03186" w:rsidRDefault="008C383B" w:rsidP="0037510C">
            <w:pPr>
              <w:widowControl w:val="0"/>
              <w:rPr>
                <w:rFonts w:ascii="Arial" w:hAnsi="Arial" w:cs="Arial"/>
                <w:sz w:val="20"/>
                <w:szCs w:val="20"/>
              </w:rPr>
            </w:pPr>
          </w:p>
        </w:tc>
        <w:tc>
          <w:tcPr>
            <w:tcW w:w="974" w:type="dxa"/>
          </w:tcPr>
          <w:p w14:paraId="18423E3B"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405A2451"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5D300AD2"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22E76A9B"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2765BCAB" w14:textId="77777777" w:rsidR="008C383B" w:rsidRPr="00F03186" w:rsidRDefault="008C383B" w:rsidP="0037510C">
            <w:pPr>
              <w:widowControl w:val="0"/>
              <w:rPr>
                <w:rFonts w:ascii="Arial" w:hAnsi="Arial" w:cs="Arial"/>
                <w:sz w:val="20"/>
                <w:szCs w:val="20"/>
              </w:rPr>
            </w:pPr>
          </w:p>
        </w:tc>
        <w:tc>
          <w:tcPr>
            <w:tcW w:w="974" w:type="dxa"/>
          </w:tcPr>
          <w:p w14:paraId="0503C07F"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7BFC697A"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1D676702"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6E7A4CE5"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22F17C99" w14:textId="77777777" w:rsidR="008C383B" w:rsidRPr="00F03186" w:rsidRDefault="008C383B" w:rsidP="0037510C">
            <w:pPr>
              <w:widowControl w:val="0"/>
              <w:rPr>
                <w:rFonts w:ascii="Arial" w:hAnsi="Arial" w:cs="Arial"/>
                <w:sz w:val="20"/>
                <w:szCs w:val="20"/>
              </w:rPr>
            </w:pPr>
          </w:p>
        </w:tc>
        <w:tc>
          <w:tcPr>
            <w:tcW w:w="974" w:type="dxa"/>
          </w:tcPr>
          <w:p w14:paraId="2545CD94"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01EC71FF"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66DE0532"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64781D65"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64E4D617" w14:textId="77777777" w:rsidR="008C383B" w:rsidRPr="00F03186" w:rsidRDefault="008C383B" w:rsidP="0037510C">
            <w:pPr>
              <w:widowControl w:val="0"/>
              <w:rPr>
                <w:rFonts w:ascii="Arial" w:hAnsi="Arial" w:cs="Arial"/>
                <w:sz w:val="20"/>
                <w:szCs w:val="20"/>
              </w:rPr>
            </w:pPr>
          </w:p>
        </w:tc>
        <w:tc>
          <w:tcPr>
            <w:tcW w:w="974" w:type="dxa"/>
          </w:tcPr>
          <w:p w14:paraId="39F61596"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30A6DE2E"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0CA65784"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F03186" w14:paraId="6778A312"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6F0C9F9A" w14:textId="77777777" w:rsidR="008C383B" w:rsidRPr="00F03186" w:rsidRDefault="008C383B" w:rsidP="0037510C">
            <w:pPr>
              <w:widowControl w:val="0"/>
              <w:rPr>
                <w:rFonts w:ascii="Arial" w:hAnsi="Arial" w:cs="Arial"/>
                <w:sz w:val="20"/>
                <w:szCs w:val="20"/>
              </w:rPr>
            </w:pPr>
          </w:p>
        </w:tc>
        <w:tc>
          <w:tcPr>
            <w:tcW w:w="974" w:type="dxa"/>
          </w:tcPr>
          <w:p w14:paraId="5253D712"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756EBEC1"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3498DD90"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F03186" w14:paraId="67121D42"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1A14C780" w14:textId="77777777" w:rsidR="008C383B" w:rsidRPr="00F03186" w:rsidRDefault="008C383B" w:rsidP="0037510C">
            <w:pPr>
              <w:widowControl w:val="0"/>
              <w:rPr>
                <w:rFonts w:ascii="Arial" w:hAnsi="Arial" w:cs="Arial"/>
                <w:sz w:val="20"/>
                <w:szCs w:val="20"/>
              </w:rPr>
            </w:pPr>
          </w:p>
        </w:tc>
        <w:tc>
          <w:tcPr>
            <w:tcW w:w="974" w:type="dxa"/>
          </w:tcPr>
          <w:p w14:paraId="2A364ACD"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7FE05104"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5B910FA5"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E70510" w14:paraId="41CD8418"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3CF95188" w14:textId="77777777" w:rsidR="008C383B" w:rsidRPr="00F03186" w:rsidRDefault="008C383B" w:rsidP="0037510C">
            <w:pPr>
              <w:widowControl w:val="0"/>
              <w:rPr>
                <w:rFonts w:ascii="Arial" w:hAnsi="Arial" w:cs="Arial"/>
                <w:sz w:val="20"/>
                <w:szCs w:val="20"/>
              </w:rPr>
            </w:pPr>
          </w:p>
        </w:tc>
        <w:tc>
          <w:tcPr>
            <w:tcW w:w="974" w:type="dxa"/>
          </w:tcPr>
          <w:p w14:paraId="43B99F1B"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43199A56"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4842B2AD"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E70510" w14:paraId="2E6438B6"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0451601E" w14:textId="77777777" w:rsidR="008C383B" w:rsidRPr="00F03186" w:rsidRDefault="008C383B" w:rsidP="0037510C">
            <w:pPr>
              <w:widowControl w:val="0"/>
              <w:rPr>
                <w:rFonts w:ascii="Arial" w:hAnsi="Arial" w:cs="Arial"/>
                <w:sz w:val="20"/>
                <w:szCs w:val="20"/>
              </w:rPr>
            </w:pPr>
          </w:p>
        </w:tc>
        <w:tc>
          <w:tcPr>
            <w:tcW w:w="974" w:type="dxa"/>
          </w:tcPr>
          <w:p w14:paraId="40E118BE"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167F138F"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241E02F5"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8C383B" w:rsidRPr="00E70510" w14:paraId="3D509F9D"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6" w:type="dxa"/>
          </w:tcPr>
          <w:p w14:paraId="55E07170" w14:textId="77777777" w:rsidR="008C383B" w:rsidRPr="00F03186" w:rsidRDefault="008C383B" w:rsidP="0037510C">
            <w:pPr>
              <w:widowControl w:val="0"/>
              <w:rPr>
                <w:rFonts w:ascii="Arial" w:hAnsi="Arial" w:cs="Arial"/>
                <w:sz w:val="20"/>
                <w:szCs w:val="20"/>
              </w:rPr>
            </w:pPr>
          </w:p>
        </w:tc>
        <w:tc>
          <w:tcPr>
            <w:tcW w:w="974" w:type="dxa"/>
          </w:tcPr>
          <w:p w14:paraId="1E6CAEEE"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70" w:type="dxa"/>
          </w:tcPr>
          <w:p w14:paraId="4A7FA0C0" w14:textId="77777777" w:rsidR="008C383B" w:rsidRPr="00F03186" w:rsidRDefault="008C383B"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9" w:type="dxa"/>
          </w:tcPr>
          <w:p w14:paraId="1D46B9BF" w14:textId="77777777" w:rsidR="008C383B" w:rsidRPr="004C7DAF" w:rsidRDefault="008C383B"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8C383B" w:rsidRPr="00E70510" w14:paraId="6086E1F1"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956" w:type="dxa"/>
          </w:tcPr>
          <w:p w14:paraId="590831F6" w14:textId="77777777" w:rsidR="008C383B" w:rsidRPr="00F03186" w:rsidRDefault="008C383B" w:rsidP="0037510C">
            <w:pPr>
              <w:widowControl w:val="0"/>
              <w:rPr>
                <w:rFonts w:ascii="Arial" w:hAnsi="Arial" w:cs="Arial"/>
                <w:sz w:val="20"/>
                <w:szCs w:val="20"/>
              </w:rPr>
            </w:pPr>
          </w:p>
        </w:tc>
        <w:tc>
          <w:tcPr>
            <w:tcW w:w="974" w:type="dxa"/>
          </w:tcPr>
          <w:p w14:paraId="2A7181BC"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70" w:type="dxa"/>
          </w:tcPr>
          <w:p w14:paraId="5F8ADB31" w14:textId="77777777" w:rsidR="008C383B" w:rsidRPr="00F03186" w:rsidRDefault="008C383B"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39" w:type="dxa"/>
          </w:tcPr>
          <w:p w14:paraId="6D07D518" w14:textId="77777777" w:rsidR="008C383B" w:rsidRPr="004C7DAF" w:rsidRDefault="008C383B"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bl>
    <w:p w14:paraId="4FC0DF4B" w14:textId="77777777" w:rsidR="008C383B" w:rsidRDefault="008C383B" w:rsidP="00231020">
      <w:pPr>
        <w:rPr>
          <w:lang w:eastAsia="es-VE"/>
        </w:rPr>
      </w:pPr>
    </w:p>
    <w:p w14:paraId="5A2B464D" w14:textId="77777777" w:rsidR="008C383B" w:rsidRDefault="008C383B" w:rsidP="00231020">
      <w:pPr>
        <w:rPr>
          <w:lang w:eastAsia="es-VE"/>
        </w:rPr>
      </w:pPr>
    </w:p>
    <w:p w14:paraId="618B23C7" w14:textId="77777777" w:rsidR="008C383B" w:rsidRDefault="008C383B" w:rsidP="00231020">
      <w:pPr>
        <w:rPr>
          <w:lang w:eastAsia="es-VE"/>
        </w:rPr>
      </w:pPr>
    </w:p>
    <w:p w14:paraId="75F5DC9E" w14:textId="77777777" w:rsidR="008C383B" w:rsidRDefault="008C383B" w:rsidP="00231020">
      <w:pPr>
        <w:rPr>
          <w:lang w:eastAsia="es-VE"/>
        </w:rPr>
      </w:pPr>
    </w:p>
    <w:p w14:paraId="2DD9E349" w14:textId="77777777" w:rsidR="008C383B" w:rsidRDefault="008C383B" w:rsidP="00231020">
      <w:pPr>
        <w:rPr>
          <w:lang w:eastAsia="es-VE"/>
        </w:rPr>
      </w:pPr>
    </w:p>
    <w:p w14:paraId="5B47F9A0" w14:textId="77777777" w:rsidR="00146468" w:rsidRPr="00146468" w:rsidRDefault="00146468" w:rsidP="00146468">
      <w:pPr>
        <w:rPr>
          <w:i/>
          <w:iCs/>
          <w:lang w:eastAsia="es-VE"/>
        </w:rPr>
      </w:pPr>
      <w:r w:rsidRPr="00146468">
        <w:rPr>
          <w:i/>
          <w:iCs/>
          <w:lang w:eastAsia="es-VE"/>
        </w:rPr>
        <w:t>Colocar respaldos en páginas subsiguientes…</w:t>
      </w:r>
    </w:p>
    <w:p w14:paraId="2FB96DE5" w14:textId="77777777" w:rsidR="008C383B" w:rsidRDefault="008C383B" w:rsidP="00231020">
      <w:pPr>
        <w:rPr>
          <w:lang w:eastAsia="es-VE"/>
        </w:rPr>
      </w:pPr>
    </w:p>
    <w:p w14:paraId="2AC50E0C" w14:textId="77777777" w:rsidR="008C383B" w:rsidRDefault="008C383B" w:rsidP="00231020">
      <w:pPr>
        <w:rPr>
          <w:lang w:eastAsia="es-VE"/>
        </w:rPr>
      </w:pPr>
    </w:p>
    <w:p w14:paraId="1D104E1A" w14:textId="77777777" w:rsidR="008C383B" w:rsidRDefault="008C383B" w:rsidP="00231020">
      <w:pPr>
        <w:rPr>
          <w:lang w:eastAsia="es-VE"/>
        </w:rPr>
      </w:pPr>
    </w:p>
    <w:p w14:paraId="736CEDF0" w14:textId="77777777" w:rsidR="008C383B" w:rsidRDefault="008C383B" w:rsidP="00231020">
      <w:pPr>
        <w:rPr>
          <w:lang w:eastAsia="es-VE"/>
        </w:rPr>
      </w:pPr>
    </w:p>
    <w:p w14:paraId="4ED2129D" w14:textId="0A931373" w:rsidR="00712952" w:rsidRDefault="00101A48" w:rsidP="00DA1E1F">
      <w:pPr>
        <w:pStyle w:val="Ttulo1"/>
      </w:pPr>
      <w:bookmarkStart w:id="51" w:name="_Toc177810469"/>
      <w:bookmarkStart w:id="52" w:name="_Toc188894922"/>
      <w:bookmarkStart w:id="53" w:name="_Toc189157814"/>
      <w:bookmarkEnd w:id="41"/>
      <w:bookmarkEnd w:id="42"/>
      <w:r w:rsidRPr="005B3112">
        <w:t>Administración</w:t>
      </w:r>
      <w:bookmarkEnd w:id="51"/>
      <w:bookmarkEnd w:id="52"/>
      <w:bookmarkEnd w:id="53"/>
      <w:r w:rsidRPr="005B3112">
        <w:t xml:space="preserve"> </w:t>
      </w:r>
      <w:r w:rsidR="00712952" w:rsidRPr="005B3112">
        <w:t xml:space="preserve"> </w:t>
      </w:r>
    </w:p>
    <w:p w14:paraId="75EDC598" w14:textId="77777777" w:rsidR="005B3112" w:rsidRDefault="005B3112" w:rsidP="005B3112">
      <w:pPr>
        <w:rPr>
          <w:lang w:eastAsia="es-VE"/>
        </w:rPr>
      </w:pPr>
    </w:p>
    <w:p w14:paraId="284F6CAF" w14:textId="788C37BA" w:rsidR="00364E33" w:rsidRPr="005B3112" w:rsidRDefault="00364E33" w:rsidP="00364E33">
      <w:pPr>
        <w:pStyle w:val="Ttulo2"/>
        <w:rPr>
          <w:lang w:eastAsia="es-VE"/>
        </w:rPr>
      </w:pPr>
      <w:r>
        <w:rPr>
          <w:lang w:eastAsia="es-VE"/>
        </w:rPr>
        <w:t xml:space="preserve">Índice </w:t>
      </w:r>
    </w:p>
    <w:p w14:paraId="10A60247" w14:textId="64C22F8E" w:rsidR="00146468" w:rsidRDefault="00231020" w:rsidP="00364E33">
      <w:pPr>
        <w:pStyle w:val="Citadestacada"/>
        <w:jc w:val="left"/>
        <w:rPr>
          <w:lang w:eastAsia="es-VE"/>
        </w:rPr>
      </w:pPr>
      <w:bookmarkStart w:id="54" w:name="_Toc177810470"/>
      <w:bookmarkStart w:id="55" w:name="_Toc188894923"/>
      <w:r>
        <w:rPr>
          <w:lang w:eastAsia="es-VE"/>
        </w:rPr>
        <w:t>Informe de inicio de clases</w:t>
      </w:r>
      <w:r w:rsidR="00146468">
        <w:rPr>
          <w:lang w:eastAsia="es-VE"/>
        </w:rPr>
        <w:t xml:space="preserve"> – Versión CCO</w:t>
      </w:r>
    </w:p>
    <w:p w14:paraId="10C63E7A" w14:textId="77777777" w:rsidR="00914FFD" w:rsidRDefault="00364E33" w:rsidP="00364E33">
      <w:pPr>
        <w:pStyle w:val="Citadestacada"/>
        <w:jc w:val="left"/>
        <w:rPr>
          <w:lang w:eastAsia="es-VE"/>
        </w:rPr>
      </w:pPr>
      <w:r>
        <w:rPr>
          <w:lang w:eastAsia="es-VE"/>
        </w:rPr>
        <w:t>Informe de cierre administrativo</w:t>
      </w:r>
      <w:r w:rsidRPr="005B3112">
        <w:rPr>
          <w:lang w:eastAsia="es-VE"/>
        </w:rPr>
        <w:t xml:space="preserve"> </w:t>
      </w:r>
      <w:r w:rsidR="00146468">
        <w:rPr>
          <w:lang w:eastAsia="es-VE"/>
        </w:rPr>
        <w:t>– Versión CCO</w:t>
      </w:r>
      <w:r w:rsidR="00914FFD">
        <w:rPr>
          <w:lang w:eastAsia="es-VE"/>
        </w:rPr>
        <w:t xml:space="preserve"> </w:t>
      </w:r>
    </w:p>
    <w:p w14:paraId="6408C94F" w14:textId="7BEA9B21" w:rsidR="00364E33" w:rsidRPr="005B3112" w:rsidRDefault="00914FFD" w:rsidP="00364E33">
      <w:pPr>
        <w:pStyle w:val="Citadestacada"/>
        <w:jc w:val="left"/>
        <w:rPr>
          <w:lang w:eastAsia="es-VE"/>
        </w:rPr>
      </w:pPr>
      <w:r>
        <w:rPr>
          <w:lang w:eastAsia="es-VE"/>
        </w:rPr>
        <w:lastRenderedPageBreak/>
        <w:t>Otro – Cualquier tema de índole administrativo que aplique al grupo</w:t>
      </w:r>
    </w:p>
    <w:p w14:paraId="401FD9E1" w14:textId="77777777" w:rsidR="00364E33" w:rsidRPr="005B3112" w:rsidRDefault="00364E33" w:rsidP="00364E33">
      <w:pPr>
        <w:rPr>
          <w:rFonts w:ascii="Arial" w:hAnsi="Arial" w:cs="Arial"/>
          <w:b/>
          <w:bCs/>
          <w:sz w:val="20"/>
          <w:szCs w:val="20"/>
          <w:lang w:eastAsia="es-VE"/>
        </w:rPr>
      </w:pPr>
    </w:p>
    <w:p w14:paraId="20F66215" w14:textId="77777777" w:rsidR="00364E33" w:rsidRPr="00364E33" w:rsidRDefault="00364E33" w:rsidP="00364E33">
      <w:pPr>
        <w:pStyle w:val="Ttulo2"/>
        <w:rPr>
          <w:lang w:eastAsia="es-VE"/>
        </w:rPr>
      </w:pPr>
      <w:r w:rsidRPr="00364E33">
        <w:rPr>
          <w:lang w:eastAsia="es-VE"/>
        </w:rPr>
        <w:t xml:space="preserve">Indicaciones </w:t>
      </w:r>
    </w:p>
    <w:p w14:paraId="6ACC6A09" w14:textId="77777777" w:rsidR="00231020" w:rsidRDefault="00231020" w:rsidP="00231020">
      <w:pPr>
        <w:rPr>
          <w:lang w:eastAsia="es-VE"/>
        </w:rPr>
      </w:pPr>
    </w:p>
    <w:p w14:paraId="5D7C008F" w14:textId="4878383A" w:rsidR="00231020" w:rsidRDefault="00231020" w:rsidP="00231020">
      <w:pPr>
        <w:rPr>
          <w:lang w:eastAsia="es-VE"/>
        </w:rPr>
      </w:pPr>
    </w:p>
    <w:tbl>
      <w:tblPr>
        <w:tblStyle w:val="Tablanormal2"/>
        <w:tblpPr w:leftFromText="141" w:rightFromText="141" w:vertAnchor="text" w:horzAnchor="margin" w:tblpY="28"/>
        <w:tblW w:w="9356" w:type="dxa"/>
        <w:tblLayout w:type="fixed"/>
        <w:tblLook w:val="04A0" w:firstRow="1" w:lastRow="0" w:firstColumn="1" w:lastColumn="0" w:noHBand="0" w:noVBand="1"/>
      </w:tblPr>
      <w:tblGrid>
        <w:gridCol w:w="1276"/>
        <w:gridCol w:w="1134"/>
        <w:gridCol w:w="3402"/>
        <w:gridCol w:w="3544"/>
      </w:tblGrid>
      <w:tr w:rsidR="00914FFD" w:rsidRPr="00F03186" w14:paraId="1753E654" w14:textId="77777777" w:rsidTr="00914FFD">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356" w:type="dxa"/>
            <w:gridSpan w:val="4"/>
            <w:vAlign w:val="center"/>
          </w:tcPr>
          <w:p w14:paraId="6872CDF4" w14:textId="77777777" w:rsidR="00914FFD" w:rsidRDefault="00914FFD" w:rsidP="0037510C">
            <w:pPr>
              <w:widowControl w:val="0"/>
              <w:jc w:val="center"/>
              <w:rPr>
                <w:rFonts w:ascii="Arial" w:hAnsi="Arial" w:cs="Arial"/>
                <w:sz w:val="20"/>
                <w:szCs w:val="20"/>
              </w:rPr>
            </w:pPr>
            <w:r>
              <w:rPr>
                <w:lang w:eastAsia="es-VE"/>
              </w:rPr>
              <w:t>ÍNDICE MANUAL</w:t>
            </w:r>
          </w:p>
        </w:tc>
      </w:tr>
      <w:tr w:rsidR="00914FFD" w:rsidRPr="00F03186" w14:paraId="13D3B521" w14:textId="77777777" w:rsidTr="00914FF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276" w:type="dxa"/>
          </w:tcPr>
          <w:p w14:paraId="08B7F272" w14:textId="06CBCED3" w:rsidR="00914FFD" w:rsidRPr="00146468" w:rsidRDefault="00914FFD" w:rsidP="0037510C">
            <w:pPr>
              <w:widowControl w:val="0"/>
              <w:tabs>
                <w:tab w:val="left" w:pos="1565"/>
              </w:tabs>
              <w:spacing w:before="240"/>
              <w:rPr>
                <w:rFonts w:ascii="Arial" w:hAnsi="Arial" w:cs="Arial"/>
                <w:b w:val="0"/>
                <w:bCs w:val="0"/>
                <w:caps/>
                <w:sz w:val="20"/>
                <w:szCs w:val="20"/>
              </w:rPr>
            </w:pPr>
            <w:r>
              <w:rPr>
                <w:rFonts w:ascii="Arial" w:hAnsi="Arial" w:cs="Arial"/>
                <w:b w:val="0"/>
                <w:bCs w:val="0"/>
                <w:sz w:val="20"/>
                <w:szCs w:val="20"/>
              </w:rPr>
              <w:t>ID Pedido</w:t>
            </w:r>
            <w:r w:rsidRPr="00146468">
              <w:rPr>
                <w:rFonts w:ascii="Arial" w:hAnsi="Arial" w:cs="Arial"/>
                <w:b w:val="0"/>
                <w:bCs w:val="0"/>
                <w:sz w:val="20"/>
                <w:szCs w:val="20"/>
              </w:rPr>
              <w:t>.</w:t>
            </w:r>
            <w:r w:rsidRPr="00146468">
              <w:rPr>
                <w:rFonts w:ascii="Arial" w:hAnsi="Arial" w:cs="Arial"/>
                <w:b w:val="0"/>
                <w:bCs w:val="0"/>
                <w:sz w:val="20"/>
                <w:szCs w:val="20"/>
              </w:rPr>
              <w:tab/>
            </w:r>
          </w:p>
        </w:tc>
        <w:tc>
          <w:tcPr>
            <w:tcW w:w="1134" w:type="dxa"/>
          </w:tcPr>
          <w:p w14:paraId="13DCAF4C" w14:textId="77777777" w:rsidR="00914FFD" w:rsidRPr="008C383B" w:rsidRDefault="00914FFD" w:rsidP="0037510C">
            <w:pPr>
              <w:widowControl w:val="0"/>
              <w:tabs>
                <w:tab w:val="left" w:pos="1565"/>
              </w:tabs>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383B">
              <w:rPr>
                <w:rFonts w:ascii="Arial" w:hAnsi="Arial" w:cs="Arial"/>
                <w:sz w:val="20"/>
                <w:szCs w:val="20"/>
              </w:rPr>
              <w:t>Fecha</w:t>
            </w:r>
          </w:p>
        </w:tc>
        <w:tc>
          <w:tcPr>
            <w:tcW w:w="3402" w:type="dxa"/>
          </w:tcPr>
          <w:p w14:paraId="143DACB6" w14:textId="0165BD99" w:rsidR="00914FFD" w:rsidRPr="00F03186" w:rsidRDefault="00914FFD" w:rsidP="0037510C">
            <w:pPr>
              <w:widowControl w:val="0"/>
              <w:spacing w:before="24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 xml:space="preserve">Descripción </w:t>
            </w:r>
          </w:p>
        </w:tc>
        <w:tc>
          <w:tcPr>
            <w:tcW w:w="3544" w:type="dxa"/>
          </w:tcPr>
          <w:p w14:paraId="28DBD052" w14:textId="77777777" w:rsidR="00914FFD" w:rsidRDefault="00914FFD" w:rsidP="0037510C">
            <w:pPr>
              <w:widowControl w:val="0"/>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Observación</w:t>
            </w:r>
          </w:p>
        </w:tc>
      </w:tr>
      <w:tr w:rsidR="00914FFD" w:rsidRPr="00F03186" w14:paraId="59B945ED" w14:textId="77777777" w:rsidTr="00914FFD">
        <w:trPr>
          <w:trHeight w:val="284"/>
        </w:trPr>
        <w:tc>
          <w:tcPr>
            <w:cnfStyle w:val="001000000000" w:firstRow="0" w:lastRow="0" w:firstColumn="1" w:lastColumn="0" w:oddVBand="0" w:evenVBand="0" w:oddHBand="0" w:evenHBand="0" w:firstRowFirstColumn="0" w:firstRowLastColumn="0" w:lastRowFirstColumn="0" w:lastRowLastColumn="0"/>
            <w:tcW w:w="1276" w:type="dxa"/>
          </w:tcPr>
          <w:p w14:paraId="3BD87693" w14:textId="77777777" w:rsidR="00914FFD" w:rsidRPr="00F03186" w:rsidRDefault="00914FFD" w:rsidP="0037510C">
            <w:pPr>
              <w:widowControl w:val="0"/>
              <w:rPr>
                <w:rFonts w:ascii="Arial" w:hAnsi="Arial" w:cs="Arial"/>
                <w:sz w:val="20"/>
                <w:szCs w:val="20"/>
              </w:rPr>
            </w:pPr>
          </w:p>
        </w:tc>
        <w:tc>
          <w:tcPr>
            <w:tcW w:w="1134" w:type="dxa"/>
          </w:tcPr>
          <w:p w14:paraId="7A49B918" w14:textId="77777777" w:rsidR="00914FFD" w:rsidRPr="00F03186" w:rsidRDefault="00914FFD"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402" w:type="dxa"/>
          </w:tcPr>
          <w:p w14:paraId="794EC9CC" w14:textId="77777777" w:rsidR="00914FFD" w:rsidRPr="00F03186" w:rsidRDefault="00914FFD"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44" w:type="dxa"/>
          </w:tcPr>
          <w:p w14:paraId="50AEB742" w14:textId="77777777" w:rsidR="00914FFD" w:rsidRPr="004C7DAF" w:rsidRDefault="00914FFD"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914FFD" w:rsidRPr="00F03186" w14:paraId="20D7BFB0" w14:textId="77777777" w:rsidTr="00914FF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76" w:type="dxa"/>
          </w:tcPr>
          <w:p w14:paraId="33BC84F7" w14:textId="77777777" w:rsidR="00914FFD" w:rsidRPr="00F03186" w:rsidRDefault="00914FFD" w:rsidP="0037510C">
            <w:pPr>
              <w:widowControl w:val="0"/>
              <w:rPr>
                <w:rFonts w:ascii="Arial" w:hAnsi="Arial" w:cs="Arial"/>
                <w:sz w:val="20"/>
                <w:szCs w:val="20"/>
              </w:rPr>
            </w:pPr>
          </w:p>
        </w:tc>
        <w:tc>
          <w:tcPr>
            <w:tcW w:w="1134" w:type="dxa"/>
          </w:tcPr>
          <w:p w14:paraId="6245D8D6" w14:textId="77777777" w:rsidR="00914FFD" w:rsidRPr="00F03186" w:rsidRDefault="00914FFD"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402" w:type="dxa"/>
          </w:tcPr>
          <w:p w14:paraId="2C9C732B" w14:textId="77777777" w:rsidR="00914FFD" w:rsidRPr="00F03186" w:rsidRDefault="00914FFD"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4" w:type="dxa"/>
          </w:tcPr>
          <w:p w14:paraId="2084C71F" w14:textId="77777777" w:rsidR="00914FFD" w:rsidRPr="004C7DAF" w:rsidRDefault="00914FFD"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914FFD" w:rsidRPr="00F03186" w14:paraId="18588F51" w14:textId="77777777" w:rsidTr="00914FFD">
        <w:trPr>
          <w:trHeight w:val="284"/>
        </w:trPr>
        <w:tc>
          <w:tcPr>
            <w:cnfStyle w:val="001000000000" w:firstRow="0" w:lastRow="0" w:firstColumn="1" w:lastColumn="0" w:oddVBand="0" w:evenVBand="0" w:oddHBand="0" w:evenHBand="0" w:firstRowFirstColumn="0" w:firstRowLastColumn="0" w:lastRowFirstColumn="0" w:lastRowLastColumn="0"/>
            <w:tcW w:w="1276" w:type="dxa"/>
          </w:tcPr>
          <w:p w14:paraId="0FE18B19" w14:textId="77777777" w:rsidR="00914FFD" w:rsidRPr="00F03186" w:rsidRDefault="00914FFD" w:rsidP="0037510C">
            <w:pPr>
              <w:widowControl w:val="0"/>
              <w:rPr>
                <w:rFonts w:ascii="Arial" w:hAnsi="Arial" w:cs="Arial"/>
                <w:sz w:val="20"/>
                <w:szCs w:val="20"/>
              </w:rPr>
            </w:pPr>
          </w:p>
        </w:tc>
        <w:tc>
          <w:tcPr>
            <w:tcW w:w="1134" w:type="dxa"/>
          </w:tcPr>
          <w:p w14:paraId="5AA1EE7C" w14:textId="77777777" w:rsidR="00914FFD" w:rsidRPr="00F03186" w:rsidRDefault="00914FFD"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402" w:type="dxa"/>
          </w:tcPr>
          <w:p w14:paraId="1146F1ED" w14:textId="77777777" w:rsidR="00914FFD" w:rsidRPr="00F03186" w:rsidRDefault="00914FFD"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44" w:type="dxa"/>
          </w:tcPr>
          <w:p w14:paraId="65B2D314" w14:textId="77777777" w:rsidR="00914FFD" w:rsidRPr="004C7DAF" w:rsidRDefault="00914FFD"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914FFD" w:rsidRPr="00F03186" w14:paraId="200E9A0E" w14:textId="77777777" w:rsidTr="00914FF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76" w:type="dxa"/>
          </w:tcPr>
          <w:p w14:paraId="187EE33B" w14:textId="77777777" w:rsidR="00914FFD" w:rsidRPr="00F03186" w:rsidRDefault="00914FFD" w:rsidP="0037510C">
            <w:pPr>
              <w:widowControl w:val="0"/>
              <w:rPr>
                <w:rFonts w:ascii="Arial" w:hAnsi="Arial" w:cs="Arial"/>
                <w:sz w:val="20"/>
                <w:szCs w:val="20"/>
              </w:rPr>
            </w:pPr>
          </w:p>
        </w:tc>
        <w:tc>
          <w:tcPr>
            <w:tcW w:w="1134" w:type="dxa"/>
          </w:tcPr>
          <w:p w14:paraId="56E008E0" w14:textId="77777777" w:rsidR="00914FFD" w:rsidRPr="00F03186" w:rsidRDefault="00914FFD"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402" w:type="dxa"/>
          </w:tcPr>
          <w:p w14:paraId="6BC16D49" w14:textId="77777777" w:rsidR="00914FFD" w:rsidRPr="00F03186" w:rsidRDefault="00914FFD"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4" w:type="dxa"/>
          </w:tcPr>
          <w:p w14:paraId="3BCF7029" w14:textId="77777777" w:rsidR="00914FFD" w:rsidRPr="004C7DAF" w:rsidRDefault="00914FFD"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914FFD" w:rsidRPr="00F03186" w14:paraId="121A6812" w14:textId="77777777" w:rsidTr="00914FFD">
        <w:trPr>
          <w:trHeight w:val="284"/>
        </w:trPr>
        <w:tc>
          <w:tcPr>
            <w:cnfStyle w:val="001000000000" w:firstRow="0" w:lastRow="0" w:firstColumn="1" w:lastColumn="0" w:oddVBand="0" w:evenVBand="0" w:oddHBand="0" w:evenHBand="0" w:firstRowFirstColumn="0" w:firstRowLastColumn="0" w:lastRowFirstColumn="0" w:lastRowLastColumn="0"/>
            <w:tcW w:w="1276" w:type="dxa"/>
          </w:tcPr>
          <w:p w14:paraId="6B38D7A9" w14:textId="77777777" w:rsidR="00914FFD" w:rsidRPr="00F03186" w:rsidRDefault="00914FFD" w:rsidP="0037510C">
            <w:pPr>
              <w:widowControl w:val="0"/>
              <w:rPr>
                <w:rFonts w:ascii="Arial" w:hAnsi="Arial" w:cs="Arial"/>
                <w:sz w:val="20"/>
                <w:szCs w:val="20"/>
              </w:rPr>
            </w:pPr>
          </w:p>
        </w:tc>
        <w:tc>
          <w:tcPr>
            <w:tcW w:w="1134" w:type="dxa"/>
          </w:tcPr>
          <w:p w14:paraId="7EB660A8" w14:textId="77777777" w:rsidR="00914FFD" w:rsidRPr="00F03186" w:rsidRDefault="00914FFD"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402" w:type="dxa"/>
          </w:tcPr>
          <w:p w14:paraId="35A70D62" w14:textId="77777777" w:rsidR="00914FFD" w:rsidRPr="00F03186" w:rsidRDefault="00914FFD"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44" w:type="dxa"/>
          </w:tcPr>
          <w:p w14:paraId="3316F0A3" w14:textId="77777777" w:rsidR="00914FFD" w:rsidRPr="004C7DAF" w:rsidRDefault="00914FFD"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914FFD" w:rsidRPr="00F03186" w14:paraId="4B33E9B9" w14:textId="77777777" w:rsidTr="00914FF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76" w:type="dxa"/>
          </w:tcPr>
          <w:p w14:paraId="1A173FA0" w14:textId="77777777" w:rsidR="00914FFD" w:rsidRPr="00F03186" w:rsidRDefault="00914FFD" w:rsidP="0037510C">
            <w:pPr>
              <w:widowControl w:val="0"/>
              <w:rPr>
                <w:rFonts w:ascii="Arial" w:hAnsi="Arial" w:cs="Arial"/>
                <w:sz w:val="20"/>
                <w:szCs w:val="20"/>
              </w:rPr>
            </w:pPr>
          </w:p>
        </w:tc>
        <w:tc>
          <w:tcPr>
            <w:tcW w:w="1134" w:type="dxa"/>
          </w:tcPr>
          <w:p w14:paraId="08F0A2BD" w14:textId="77777777" w:rsidR="00914FFD" w:rsidRPr="00F03186" w:rsidRDefault="00914FFD"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402" w:type="dxa"/>
          </w:tcPr>
          <w:p w14:paraId="129FD653" w14:textId="77777777" w:rsidR="00914FFD" w:rsidRPr="00F03186" w:rsidRDefault="00914FFD"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4" w:type="dxa"/>
          </w:tcPr>
          <w:p w14:paraId="78EA2FAD" w14:textId="77777777" w:rsidR="00914FFD" w:rsidRPr="004C7DAF" w:rsidRDefault="00914FFD"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bl>
    <w:p w14:paraId="4DCD84D7" w14:textId="77777777" w:rsidR="00231020" w:rsidRDefault="00231020" w:rsidP="00231020">
      <w:pPr>
        <w:rPr>
          <w:lang w:eastAsia="es-VE"/>
        </w:rPr>
      </w:pPr>
    </w:p>
    <w:p w14:paraId="7A25CCB8" w14:textId="77777777" w:rsidR="00231020" w:rsidRDefault="00231020" w:rsidP="00231020">
      <w:pPr>
        <w:rPr>
          <w:lang w:eastAsia="es-VE"/>
        </w:rPr>
      </w:pPr>
    </w:p>
    <w:p w14:paraId="7F0D11F4" w14:textId="77777777" w:rsidR="00231020" w:rsidRDefault="00231020" w:rsidP="00231020">
      <w:pPr>
        <w:rPr>
          <w:lang w:eastAsia="es-VE"/>
        </w:rPr>
      </w:pPr>
    </w:p>
    <w:p w14:paraId="6A3BDD38" w14:textId="77777777" w:rsidR="00231020" w:rsidRDefault="00231020" w:rsidP="00231020">
      <w:pPr>
        <w:rPr>
          <w:lang w:eastAsia="es-VE"/>
        </w:rPr>
      </w:pPr>
    </w:p>
    <w:p w14:paraId="1CAC4840" w14:textId="77777777" w:rsidR="00231020" w:rsidRDefault="00231020" w:rsidP="00231020">
      <w:pPr>
        <w:rPr>
          <w:lang w:eastAsia="es-VE"/>
        </w:rPr>
      </w:pPr>
    </w:p>
    <w:p w14:paraId="2F116B14" w14:textId="77777777" w:rsidR="00231020" w:rsidRDefault="00231020" w:rsidP="00231020">
      <w:pPr>
        <w:rPr>
          <w:lang w:eastAsia="es-VE"/>
        </w:rPr>
      </w:pPr>
    </w:p>
    <w:p w14:paraId="6D2DF294" w14:textId="77777777" w:rsidR="00231020" w:rsidRDefault="00231020" w:rsidP="00231020">
      <w:pPr>
        <w:rPr>
          <w:lang w:eastAsia="es-VE"/>
        </w:rPr>
      </w:pPr>
    </w:p>
    <w:p w14:paraId="5D8D6E81" w14:textId="77777777" w:rsidR="00231020" w:rsidRDefault="00231020" w:rsidP="00231020">
      <w:pPr>
        <w:rPr>
          <w:lang w:eastAsia="es-VE"/>
        </w:rPr>
      </w:pPr>
    </w:p>
    <w:p w14:paraId="2E946C0E" w14:textId="77777777" w:rsidR="00231020" w:rsidRDefault="00231020" w:rsidP="00231020">
      <w:pPr>
        <w:rPr>
          <w:lang w:eastAsia="es-VE"/>
        </w:rPr>
      </w:pPr>
    </w:p>
    <w:p w14:paraId="634F1FA9" w14:textId="77777777" w:rsidR="004F0FFF" w:rsidRDefault="004F0FFF" w:rsidP="00231020">
      <w:pPr>
        <w:rPr>
          <w:lang w:eastAsia="es-VE"/>
        </w:rPr>
      </w:pPr>
    </w:p>
    <w:p w14:paraId="3DEF32E4" w14:textId="77777777" w:rsidR="004504E0" w:rsidRDefault="004504E0" w:rsidP="00231020">
      <w:pPr>
        <w:rPr>
          <w:lang w:eastAsia="es-VE"/>
        </w:rPr>
      </w:pPr>
    </w:p>
    <w:p w14:paraId="34587A28" w14:textId="7A2B8B8D" w:rsidR="00716A4D" w:rsidRDefault="00716A4D" w:rsidP="00DA1E1F">
      <w:pPr>
        <w:pStyle w:val="Ttulo1"/>
      </w:pPr>
      <w:bookmarkStart w:id="56" w:name="_Toc189157815"/>
      <w:bookmarkStart w:id="57" w:name="_Toc161921579"/>
      <w:bookmarkStart w:id="58" w:name="_Toc163136444"/>
      <w:bookmarkStart w:id="59" w:name="_Toc177810472"/>
      <w:bookmarkStart w:id="60" w:name="_Toc188894925"/>
      <w:bookmarkEnd w:id="54"/>
      <w:bookmarkEnd w:id="55"/>
      <w:r>
        <w:t>Planificación de eventos</w:t>
      </w:r>
      <w:r w:rsidR="00231020">
        <w:t xml:space="preserve"> y trámites grupales</w:t>
      </w:r>
      <w:bookmarkEnd w:id="56"/>
    </w:p>
    <w:p w14:paraId="7F5D1F80" w14:textId="77777777" w:rsidR="004F0FFF" w:rsidRDefault="004F0FFF" w:rsidP="00914FFD">
      <w:bookmarkStart w:id="61" w:name="_Toc177810450"/>
      <w:bookmarkStart w:id="62" w:name="_Toc188894905"/>
    </w:p>
    <w:p w14:paraId="7DCBBD57" w14:textId="3601D535" w:rsidR="00914FFD" w:rsidRPr="004F0FFF" w:rsidRDefault="004F0FFF" w:rsidP="00914FFD">
      <w:pPr>
        <w:rPr>
          <w:b/>
          <w:bCs/>
        </w:rPr>
      </w:pPr>
      <w:r w:rsidRPr="004F0FFF">
        <w:rPr>
          <w:b/>
          <w:bCs/>
        </w:rPr>
        <w:t>Generalidades</w:t>
      </w:r>
    </w:p>
    <w:p w14:paraId="1FDE4B40" w14:textId="77777777" w:rsidR="004F0FFF" w:rsidRPr="004F0FFF" w:rsidRDefault="004F0FFF" w:rsidP="004F0FFF">
      <w:pPr>
        <w:pStyle w:val="Prrafodelista"/>
        <w:numPr>
          <w:ilvl w:val="0"/>
          <w:numId w:val="17"/>
        </w:numPr>
        <w:jc w:val="both"/>
        <w:rPr>
          <w:b/>
          <w:bCs/>
        </w:rPr>
      </w:pPr>
      <w:r>
        <w:rPr>
          <w:lang w:eastAsia="es-VE"/>
        </w:rPr>
        <w:t xml:space="preserve">Debe tener un índice manual </w:t>
      </w:r>
    </w:p>
    <w:p w14:paraId="2062CE27" w14:textId="77777777" w:rsidR="004F0FFF" w:rsidRPr="004F0FFF" w:rsidRDefault="004F0FFF" w:rsidP="004F0FFF">
      <w:pPr>
        <w:pStyle w:val="Prrafodelista"/>
        <w:numPr>
          <w:ilvl w:val="0"/>
          <w:numId w:val="17"/>
        </w:numPr>
        <w:jc w:val="both"/>
      </w:pPr>
      <w:r w:rsidRPr="004F0FFF">
        <w:t xml:space="preserve">Aplicabilidad </w:t>
      </w:r>
    </w:p>
    <w:p w14:paraId="7FD817CD" w14:textId="77777777" w:rsidR="004F0FFF" w:rsidRPr="004F0FFF" w:rsidRDefault="004F0FFF" w:rsidP="004F0FFF">
      <w:pPr>
        <w:pStyle w:val="Prrafodelista"/>
        <w:numPr>
          <w:ilvl w:val="1"/>
          <w:numId w:val="17"/>
        </w:numPr>
        <w:jc w:val="both"/>
        <w:rPr>
          <w:lang w:eastAsia="es-VE"/>
        </w:rPr>
      </w:pPr>
      <w:r w:rsidRPr="004F0FFF">
        <w:rPr>
          <w:lang w:eastAsia="es-VE"/>
        </w:rPr>
        <w:t>Tramites asociados a grupo</w:t>
      </w:r>
    </w:p>
    <w:p w14:paraId="3EE5AD47" w14:textId="64AB2FC6" w:rsidR="004F0FFF" w:rsidRPr="004F0FFF" w:rsidRDefault="004F0FFF" w:rsidP="004F0FFF">
      <w:pPr>
        <w:pStyle w:val="Prrafodelista"/>
        <w:numPr>
          <w:ilvl w:val="1"/>
          <w:numId w:val="17"/>
        </w:numPr>
        <w:jc w:val="both"/>
        <w:rPr>
          <w:b/>
          <w:bCs/>
        </w:rPr>
      </w:pPr>
      <w:r w:rsidRPr="004F0FFF">
        <w:rPr>
          <w:lang w:eastAsia="es-VE"/>
        </w:rPr>
        <w:t>Hojas de ruta de planificación de la actividad</w:t>
      </w:r>
    </w:p>
    <w:p w14:paraId="380EEB48" w14:textId="56308272" w:rsidR="00C93CD7" w:rsidRPr="00C93CD7" w:rsidRDefault="00914FFD" w:rsidP="00C93CD7">
      <w:pPr>
        <w:jc w:val="both"/>
        <w:rPr>
          <w:b/>
          <w:bCs/>
        </w:rPr>
      </w:pPr>
      <w:r w:rsidRPr="00C93CD7">
        <w:rPr>
          <w:b/>
          <w:bCs/>
        </w:rPr>
        <w:t>Tramites asociados a grupo</w:t>
      </w:r>
      <w:r w:rsidR="00555DF0" w:rsidRPr="00C93CD7">
        <w:rPr>
          <w:b/>
          <w:bCs/>
        </w:rPr>
        <w:t xml:space="preserve">: </w:t>
      </w:r>
    </w:p>
    <w:p w14:paraId="29D08538" w14:textId="2884EFF0" w:rsidR="0047193D" w:rsidRPr="0047193D" w:rsidRDefault="0047193D" w:rsidP="00C93CD7">
      <w:pPr>
        <w:pStyle w:val="Prrafodelista"/>
        <w:numPr>
          <w:ilvl w:val="0"/>
          <w:numId w:val="16"/>
        </w:numPr>
        <w:jc w:val="both"/>
        <w:rPr>
          <w:b/>
          <w:bCs/>
        </w:rPr>
      </w:pPr>
      <w:r>
        <w:rPr>
          <w:lang w:eastAsia="es-VE"/>
        </w:rPr>
        <w:lastRenderedPageBreak/>
        <w:t xml:space="preserve">Debe tener un índice manual </w:t>
      </w:r>
    </w:p>
    <w:p w14:paraId="44308CF3" w14:textId="269B2B15" w:rsidR="00C93CD7" w:rsidRPr="00C93CD7" w:rsidRDefault="00555DF0" w:rsidP="00C93CD7">
      <w:pPr>
        <w:pStyle w:val="Prrafodelista"/>
        <w:numPr>
          <w:ilvl w:val="0"/>
          <w:numId w:val="16"/>
        </w:numPr>
        <w:jc w:val="both"/>
        <w:rPr>
          <w:b/>
          <w:bCs/>
        </w:rPr>
      </w:pPr>
      <w:r>
        <w:rPr>
          <w:lang w:eastAsia="es-VE"/>
        </w:rPr>
        <w:t>Generalmente esto aplica a pagos de supervivencias, graduaciones, y paquetes de horas de vuelo</w:t>
      </w:r>
      <w:r w:rsidR="00C93CD7">
        <w:rPr>
          <w:lang w:eastAsia="es-VE"/>
        </w:rPr>
        <w:t>.</w:t>
      </w:r>
      <w:r>
        <w:rPr>
          <w:lang w:eastAsia="es-VE"/>
        </w:rPr>
        <w:t xml:space="preserve"> </w:t>
      </w:r>
    </w:p>
    <w:p w14:paraId="02B3ADBB" w14:textId="35873CB7" w:rsidR="00914FFD" w:rsidRPr="00555DF0" w:rsidRDefault="00C93CD7" w:rsidP="00C93CD7">
      <w:pPr>
        <w:pStyle w:val="Prrafodelista"/>
        <w:numPr>
          <w:ilvl w:val="0"/>
          <w:numId w:val="16"/>
        </w:numPr>
        <w:jc w:val="both"/>
        <w:rPr>
          <w:b/>
          <w:bCs/>
        </w:rPr>
      </w:pPr>
      <w:r>
        <w:rPr>
          <w:lang w:eastAsia="es-VE"/>
        </w:rPr>
        <w:t xml:space="preserve">Se usa el formulario </w:t>
      </w:r>
      <w:r w:rsidR="00555DF0" w:rsidRPr="00914FFD">
        <w:rPr>
          <w:lang w:eastAsia="es-VE"/>
        </w:rPr>
        <w:t>147.33-R5-Orden de ejecución de servicio - pedido grupal C</w:t>
      </w:r>
      <w:r w:rsidR="002E081D">
        <w:rPr>
          <w:lang w:eastAsia="es-VE"/>
        </w:rPr>
        <w:t>I</w:t>
      </w:r>
      <w:r w:rsidR="00555DF0" w:rsidRPr="00914FFD">
        <w:rPr>
          <w:lang w:eastAsia="es-VE"/>
        </w:rPr>
        <w:t>A</w:t>
      </w:r>
    </w:p>
    <w:p w14:paraId="62F2D1E7" w14:textId="77777777" w:rsidR="00555DF0" w:rsidRPr="00555DF0" w:rsidRDefault="00555DF0" w:rsidP="002E081D">
      <w:pPr>
        <w:pStyle w:val="Prrafodelista"/>
        <w:spacing w:after="0"/>
        <w:rPr>
          <w:b/>
          <w:bCs/>
        </w:rPr>
      </w:pPr>
    </w:p>
    <w:p w14:paraId="5B914092" w14:textId="6EB6740E" w:rsidR="002E081D" w:rsidRDefault="00914FFD" w:rsidP="00C93CD7">
      <w:pPr>
        <w:rPr>
          <w:b/>
          <w:bCs/>
        </w:rPr>
      </w:pPr>
      <w:r w:rsidRPr="00C93CD7">
        <w:rPr>
          <w:b/>
          <w:bCs/>
        </w:rPr>
        <w:t>Hojas de ruta de planificación de la actividad</w:t>
      </w:r>
      <w:r w:rsidR="00555DF0" w:rsidRPr="00C93CD7">
        <w:rPr>
          <w:b/>
          <w:bCs/>
        </w:rPr>
        <w:t xml:space="preserve">: </w:t>
      </w:r>
    </w:p>
    <w:p w14:paraId="040609A0" w14:textId="65F27F22" w:rsidR="002E081D" w:rsidRDefault="00555DF0" w:rsidP="002E081D">
      <w:pPr>
        <w:pStyle w:val="Prrafodelista"/>
        <w:numPr>
          <w:ilvl w:val="0"/>
          <w:numId w:val="17"/>
        </w:numPr>
      </w:pPr>
      <w:r>
        <w:t xml:space="preserve">Se usa para planificar cada </w:t>
      </w:r>
      <w:r w:rsidR="00C93CD7">
        <w:t>ítem</w:t>
      </w:r>
      <w:r>
        <w:t xml:space="preserve"> del evento</w:t>
      </w:r>
    </w:p>
    <w:p w14:paraId="42638812" w14:textId="1195B66B" w:rsidR="002E081D" w:rsidRDefault="002E081D" w:rsidP="002E081D">
      <w:pPr>
        <w:pStyle w:val="Prrafodelista"/>
        <w:numPr>
          <w:ilvl w:val="0"/>
          <w:numId w:val="17"/>
        </w:numPr>
      </w:pPr>
      <w:r>
        <w:t xml:space="preserve">Tiene una sección de informe que se usa para dejar evidencia de las características principales del evento, entre las que destacan: </w:t>
      </w:r>
    </w:p>
    <w:p w14:paraId="2A53188E" w14:textId="13AC2C2D" w:rsidR="002E081D" w:rsidRDefault="002E081D" w:rsidP="002E081D">
      <w:pPr>
        <w:pStyle w:val="Prrafodelista"/>
        <w:numPr>
          <w:ilvl w:val="1"/>
          <w:numId w:val="17"/>
        </w:numPr>
      </w:pPr>
      <w:r>
        <w:t>Personal que asistió</w:t>
      </w:r>
    </w:p>
    <w:p w14:paraId="3843F7A5" w14:textId="77777777" w:rsidR="002E081D" w:rsidRDefault="002E081D" w:rsidP="002E081D">
      <w:pPr>
        <w:pStyle w:val="Prrafodelista"/>
        <w:numPr>
          <w:ilvl w:val="1"/>
          <w:numId w:val="17"/>
        </w:numPr>
      </w:pPr>
      <w:r>
        <w:t>Personal que realizo el pago</w:t>
      </w:r>
    </w:p>
    <w:p w14:paraId="0E072C3E" w14:textId="632CAA62" w:rsidR="002E081D" w:rsidRDefault="002E081D" w:rsidP="002E081D">
      <w:pPr>
        <w:pStyle w:val="Prrafodelista"/>
        <w:numPr>
          <w:ilvl w:val="1"/>
          <w:numId w:val="17"/>
        </w:numPr>
      </w:pPr>
      <w:r>
        <w:t>Personal que no fue o no pago</w:t>
      </w:r>
    </w:p>
    <w:p w14:paraId="3BFBD233" w14:textId="308A1105" w:rsidR="002E081D" w:rsidRPr="002E081D" w:rsidRDefault="002E081D" w:rsidP="002E081D">
      <w:pPr>
        <w:pStyle w:val="Prrafodelista"/>
        <w:numPr>
          <w:ilvl w:val="1"/>
          <w:numId w:val="17"/>
        </w:numPr>
      </w:pPr>
      <w:r>
        <w:t xml:space="preserve">Observaciones </w:t>
      </w:r>
    </w:p>
    <w:p w14:paraId="105B0A4F" w14:textId="45950CF4" w:rsidR="004F0FFF" w:rsidRPr="004F0FFF" w:rsidRDefault="004F0FFF" w:rsidP="002E081D">
      <w:pPr>
        <w:pStyle w:val="Prrafodelista"/>
        <w:numPr>
          <w:ilvl w:val="0"/>
          <w:numId w:val="17"/>
        </w:numPr>
      </w:pPr>
      <w:r w:rsidRPr="004F0FFF">
        <w:t>Cada evento se archiva como un paquete en una bolsa transparente</w:t>
      </w:r>
    </w:p>
    <w:p w14:paraId="238F8791" w14:textId="6F570EBF" w:rsidR="004F0FFF" w:rsidRPr="004F0FFF" w:rsidRDefault="004F0FFF" w:rsidP="002E081D">
      <w:pPr>
        <w:pStyle w:val="Prrafodelista"/>
        <w:numPr>
          <w:ilvl w:val="0"/>
          <w:numId w:val="17"/>
        </w:numPr>
        <w:rPr>
          <w:b/>
          <w:bCs/>
        </w:rPr>
      </w:pPr>
      <w:r>
        <w:t>Cada evento contiene una serie que deben ir anexos al paquete, como presupuestos, notas de entrega, constancias, entre otros.</w:t>
      </w:r>
    </w:p>
    <w:p w14:paraId="0EF93C8E" w14:textId="683710E1" w:rsidR="00914FFD" w:rsidRPr="002E081D" w:rsidRDefault="002E081D" w:rsidP="002E081D">
      <w:pPr>
        <w:pStyle w:val="Prrafodelista"/>
        <w:numPr>
          <w:ilvl w:val="0"/>
          <w:numId w:val="17"/>
        </w:numPr>
        <w:rPr>
          <w:b/>
          <w:bCs/>
        </w:rPr>
      </w:pPr>
      <w:r>
        <w:t xml:space="preserve">Se usa el formulario </w:t>
      </w:r>
      <w:r w:rsidRPr="002E081D">
        <w:t xml:space="preserve">371 - Hoja de ruta de </w:t>
      </w:r>
      <w:r>
        <w:t>evento</w:t>
      </w:r>
      <w:r w:rsidR="00555DF0">
        <w:t xml:space="preserve">. </w:t>
      </w:r>
    </w:p>
    <w:p w14:paraId="5F939C03" w14:textId="77777777" w:rsidR="00914FFD" w:rsidRDefault="00914FFD" w:rsidP="00914FFD"/>
    <w:p w14:paraId="1B79B180" w14:textId="77777777" w:rsidR="0047193D" w:rsidRDefault="0047193D" w:rsidP="00914FFD"/>
    <w:p w14:paraId="68BCC017" w14:textId="77777777" w:rsidR="004F0FFF" w:rsidRDefault="004F0FFF" w:rsidP="00914FFD"/>
    <w:p w14:paraId="35457D48" w14:textId="77777777" w:rsidR="004F0FFF" w:rsidRDefault="004F0FFF" w:rsidP="00914FFD"/>
    <w:p w14:paraId="54E55192" w14:textId="77777777" w:rsidR="004F0FFF" w:rsidRDefault="004F0FFF" w:rsidP="00914FFD"/>
    <w:p w14:paraId="30B6F7CE" w14:textId="77777777" w:rsidR="00CD6A4A" w:rsidRDefault="00CD6A4A" w:rsidP="00231020">
      <w:pPr>
        <w:rPr>
          <w:lang w:eastAsia="es-VE"/>
        </w:rPr>
      </w:pPr>
    </w:p>
    <w:tbl>
      <w:tblPr>
        <w:tblStyle w:val="Tablanormal2"/>
        <w:tblpPr w:leftFromText="141" w:rightFromText="141" w:vertAnchor="text" w:horzAnchor="margin" w:tblpY="28"/>
        <w:tblW w:w="9356" w:type="dxa"/>
        <w:tblLayout w:type="fixed"/>
        <w:tblLook w:val="04A0" w:firstRow="1" w:lastRow="0" w:firstColumn="1" w:lastColumn="0" w:noHBand="0" w:noVBand="1"/>
      </w:tblPr>
      <w:tblGrid>
        <w:gridCol w:w="1276"/>
        <w:gridCol w:w="1134"/>
        <w:gridCol w:w="3402"/>
        <w:gridCol w:w="3544"/>
      </w:tblGrid>
      <w:tr w:rsidR="00914FFD" w:rsidRPr="00F03186" w14:paraId="406C91F9" w14:textId="77777777" w:rsidTr="0037510C">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356" w:type="dxa"/>
            <w:gridSpan w:val="4"/>
            <w:vAlign w:val="center"/>
          </w:tcPr>
          <w:p w14:paraId="1824375C" w14:textId="73E42763" w:rsidR="00914FFD" w:rsidRDefault="00914FFD" w:rsidP="0037510C">
            <w:pPr>
              <w:widowControl w:val="0"/>
              <w:jc w:val="center"/>
              <w:rPr>
                <w:rFonts w:ascii="Arial" w:hAnsi="Arial" w:cs="Arial"/>
                <w:sz w:val="20"/>
                <w:szCs w:val="20"/>
              </w:rPr>
            </w:pPr>
            <w:r>
              <w:rPr>
                <w:lang w:eastAsia="es-VE"/>
              </w:rPr>
              <w:t>ÍNDICE MANUAL</w:t>
            </w:r>
            <w:r w:rsidR="004F0FFF">
              <w:rPr>
                <w:lang w:eastAsia="es-VE"/>
              </w:rPr>
              <w:t xml:space="preserve"> DE EVENTOS Y TRÁMITES GRUPALES</w:t>
            </w:r>
          </w:p>
        </w:tc>
      </w:tr>
      <w:tr w:rsidR="00914FFD" w:rsidRPr="00F03186" w14:paraId="792AD073" w14:textId="77777777" w:rsidTr="0037510C">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276" w:type="dxa"/>
          </w:tcPr>
          <w:p w14:paraId="2028D739" w14:textId="77777777" w:rsidR="00914FFD" w:rsidRPr="00146468" w:rsidRDefault="00914FFD" w:rsidP="0037510C">
            <w:pPr>
              <w:widowControl w:val="0"/>
              <w:tabs>
                <w:tab w:val="left" w:pos="1565"/>
              </w:tabs>
              <w:spacing w:before="240"/>
              <w:rPr>
                <w:rFonts w:ascii="Arial" w:hAnsi="Arial" w:cs="Arial"/>
                <w:b w:val="0"/>
                <w:bCs w:val="0"/>
                <w:caps/>
                <w:sz w:val="20"/>
                <w:szCs w:val="20"/>
              </w:rPr>
            </w:pPr>
            <w:r>
              <w:rPr>
                <w:rFonts w:ascii="Arial" w:hAnsi="Arial" w:cs="Arial"/>
                <w:b w:val="0"/>
                <w:bCs w:val="0"/>
                <w:sz w:val="20"/>
                <w:szCs w:val="20"/>
              </w:rPr>
              <w:t>ID Pedido</w:t>
            </w:r>
            <w:r w:rsidRPr="00146468">
              <w:rPr>
                <w:rFonts w:ascii="Arial" w:hAnsi="Arial" w:cs="Arial"/>
                <w:b w:val="0"/>
                <w:bCs w:val="0"/>
                <w:sz w:val="20"/>
                <w:szCs w:val="20"/>
              </w:rPr>
              <w:t>.</w:t>
            </w:r>
            <w:r w:rsidRPr="00146468">
              <w:rPr>
                <w:rFonts w:ascii="Arial" w:hAnsi="Arial" w:cs="Arial"/>
                <w:b w:val="0"/>
                <w:bCs w:val="0"/>
                <w:sz w:val="20"/>
                <w:szCs w:val="20"/>
              </w:rPr>
              <w:tab/>
            </w:r>
          </w:p>
        </w:tc>
        <w:tc>
          <w:tcPr>
            <w:tcW w:w="1134" w:type="dxa"/>
          </w:tcPr>
          <w:p w14:paraId="59D57069" w14:textId="77777777" w:rsidR="00914FFD" w:rsidRPr="008C383B" w:rsidRDefault="00914FFD" w:rsidP="0037510C">
            <w:pPr>
              <w:widowControl w:val="0"/>
              <w:tabs>
                <w:tab w:val="left" w:pos="1565"/>
              </w:tabs>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383B">
              <w:rPr>
                <w:rFonts w:ascii="Arial" w:hAnsi="Arial" w:cs="Arial"/>
                <w:sz w:val="20"/>
                <w:szCs w:val="20"/>
              </w:rPr>
              <w:t>Fecha</w:t>
            </w:r>
          </w:p>
        </w:tc>
        <w:tc>
          <w:tcPr>
            <w:tcW w:w="3402" w:type="dxa"/>
          </w:tcPr>
          <w:p w14:paraId="6C4649A7" w14:textId="77777777" w:rsidR="00914FFD" w:rsidRPr="00F03186" w:rsidRDefault="00914FFD" w:rsidP="0037510C">
            <w:pPr>
              <w:widowControl w:val="0"/>
              <w:spacing w:before="24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 xml:space="preserve">Descripción </w:t>
            </w:r>
          </w:p>
        </w:tc>
        <w:tc>
          <w:tcPr>
            <w:tcW w:w="3544" w:type="dxa"/>
          </w:tcPr>
          <w:p w14:paraId="5F847FE1" w14:textId="77777777" w:rsidR="00914FFD" w:rsidRDefault="00914FFD" w:rsidP="0037510C">
            <w:pPr>
              <w:widowControl w:val="0"/>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Observación</w:t>
            </w:r>
          </w:p>
        </w:tc>
      </w:tr>
      <w:tr w:rsidR="00914FFD" w:rsidRPr="00F03186" w14:paraId="60921583"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1276" w:type="dxa"/>
          </w:tcPr>
          <w:p w14:paraId="7A8BB353" w14:textId="77777777" w:rsidR="00914FFD" w:rsidRPr="00F03186" w:rsidRDefault="00914FFD" w:rsidP="0037510C">
            <w:pPr>
              <w:widowControl w:val="0"/>
              <w:rPr>
                <w:rFonts w:ascii="Arial" w:hAnsi="Arial" w:cs="Arial"/>
                <w:sz w:val="20"/>
                <w:szCs w:val="20"/>
              </w:rPr>
            </w:pPr>
          </w:p>
        </w:tc>
        <w:tc>
          <w:tcPr>
            <w:tcW w:w="1134" w:type="dxa"/>
          </w:tcPr>
          <w:p w14:paraId="5C6B788D" w14:textId="77777777" w:rsidR="00914FFD" w:rsidRPr="00F03186" w:rsidRDefault="00914FFD"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402" w:type="dxa"/>
          </w:tcPr>
          <w:p w14:paraId="21FCADBD" w14:textId="77777777" w:rsidR="00914FFD" w:rsidRPr="00F03186" w:rsidRDefault="00914FFD"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44" w:type="dxa"/>
          </w:tcPr>
          <w:p w14:paraId="75A1F071" w14:textId="77777777" w:rsidR="00914FFD" w:rsidRPr="004C7DAF" w:rsidRDefault="00914FFD"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914FFD" w:rsidRPr="00F03186" w14:paraId="15777DDD"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76" w:type="dxa"/>
          </w:tcPr>
          <w:p w14:paraId="5F50232C" w14:textId="77777777" w:rsidR="00914FFD" w:rsidRPr="00F03186" w:rsidRDefault="00914FFD" w:rsidP="0037510C">
            <w:pPr>
              <w:widowControl w:val="0"/>
              <w:rPr>
                <w:rFonts w:ascii="Arial" w:hAnsi="Arial" w:cs="Arial"/>
                <w:sz w:val="20"/>
                <w:szCs w:val="20"/>
              </w:rPr>
            </w:pPr>
          </w:p>
        </w:tc>
        <w:tc>
          <w:tcPr>
            <w:tcW w:w="1134" w:type="dxa"/>
          </w:tcPr>
          <w:p w14:paraId="20622DFF" w14:textId="77777777" w:rsidR="00914FFD" w:rsidRPr="00F03186" w:rsidRDefault="00914FFD"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402" w:type="dxa"/>
          </w:tcPr>
          <w:p w14:paraId="718B4F66" w14:textId="77777777" w:rsidR="00914FFD" w:rsidRPr="00F03186" w:rsidRDefault="00914FFD"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4" w:type="dxa"/>
          </w:tcPr>
          <w:p w14:paraId="0871EC00" w14:textId="77777777" w:rsidR="00914FFD" w:rsidRPr="004C7DAF" w:rsidRDefault="00914FFD"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914FFD" w:rsidRPr="00F03186" w14:paraId="7E69EEFC"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1276" w:type="dxa"/>
          </w:tcPr>
          <w:p w14:paraId="2424542A" w14:textId="77777777" w:rsidR="00914FFD" w:rsidRPr="00F03186" w:rsidRDefault="00914FFD" w:rsidP="0037510C">
            <w:pPr>
              <w:widowControl w:val="0"/>
              <w:rPr>
                <w:rFonts w:ascii="Arial" w:hAnsi="Arial" w:cs="Arial"/>
                <w:sz w:val="20"/>
                <w:szCs w:val="20"/>
              </w:rPr>
            </w:pPr>
          </w:p>
        </w:tc>
        <w:tc>
          <w:tcPr>
            <w:tcW w:w="1134" w:type="dxa"/>
          </w:tcPr>
          <w:p w14:paraId="20BD90AC" w14:textId="77777777" w:rsidR="00914FFD" w:rsidRPr="00F03186" w:rsidRDefault="00914FFD"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402" w:type="dxa"/>
          </w:tcPr>
          <w:p w14:paraId="2363DFEB" w14:textId="77777777" w:rsidR="00914FFD" w:rsidRPr="00F03186" w:rsidRDefault="00914FFD"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44" w:type="dxa"/>
          </w:tcPr>
          <w:p w14:paraId="4991EE25" w14:textId="77777777" w:rsidR="00914FFD" w:rsidRPr="004C7DAF" w:rsidRDefault="00914FFD"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914FFD" w:rsidRPr="00F03186" w14:paraId="59AFE342"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76" w:type="dxa"/>
          </w:tcPr>
          <w:p w14:paraId="410228D1" w14:textId="77777777" w:rsidR="00914FFD" w:rsidRPr="00F03186" w:rsidRDefault="00914FFD" w:rsidP="0037510C">
            <w:pPr>
              <w:widowControl w:val="0"/>
              <w:rPr>
                <w:rFonts w:ascii="Arial" w:hAnsi="Arial" w:cs="Arial"/>
                <w:sz w:val="20"/>
                <w:szCs w:val="20"/>
              </w:rPr>
            </w:pPr>
          </w:p>
        </w:tc>
        <w:tc>
          <w:tcPr>
            <w:tcW w:w="1134" w:type="dxa"/>
          </w:tcPr>
          <w:p w14:paraId="0AE4A9BA" w14:textId="77777777" w:rsidR="00914FFD" w:rsidRPr="00F03186" w:rsidRDefault="00914FFD"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402" w:type="dxa"/>
          </w:tcPr>
          <w:p w14:paraId="01500935" w14:textId="77777777" w:rsidR="00914FFD" w:rsidRPr="00F03186" w:rsidRDefault="00914FFD"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4" w:type="dxa"/>
          </w:tcPr>
          <w:p w14:paraId="767DF86A" w14:textId="77777777" w:rsidR="00914FFD" w:rsidRPr="004C7DAF" w:rsidRDefault="00914FFD"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r w:rsidR="00914FFD" w:rsidRPr="00F03186" w14:paraId="36D5587A" w14:textId="77777777" w:rsidTr="0037510C">
        <w:trPr>
          <w:trHeight w:val="284"/>
        </w:trPr>
        <w:tc>
          <w:tcPr>
            <w:cnfStyle w:val="001000000000" w:firstRow="0" w:lastRow="0" w:firstColumn="1" w:lastColumn="0" w:oddVBand="0" w:evenVBand="0" w:oddHBand="0" w:evenHBand="0" w:firstRowFirstColumn="0" w:firstRowLastColumn="0" w:lastRowFirstColumn="0" w:lastRowLastColumn="0"/>
            <w:tcW w:w="1276" w:type="dxa"/>
          </w:tcPr>
          <w:p w14:paraId="4BAE3DCE" w14:textId="77777777" w:rsidR="00914FFD" w:rsidRPr="00F03186" w:rsidRDefault="00914FFD" w:rsidP="0037510C">
            <w:pPr>
              <w:widowControl w:val="0"/>
              <w:rPr>
                <w:rFonts w:ascii="Arial" w:hAnsi="Arial" w:cs="Arial"/>
                <w:sz w:val="20"/>
                <w:szCs w:val="20"/>
              </w:rPr>
            </w:pPr>
          </w:p>
        </w:tc>
        <w:tc>
          <w:tcPr>
            <w:tcW w:w="1134" w:type="dxa"/>
          </w:tcPr>
          <w:p w14:paraId="7685F813" w14:textId="77777777" w:rsidR="00914FFD" w:rsidRPr="00F03186" w:rsidRDefault="00914FFD"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402" w:type="dxa"/>
          </w:tcPr>
          <w:p w14:paraId="0C8AF4DB" w14:textId="77777777" w:rsidR="00914FFD" w:rsidRPr="00F03186" w:rsidRDefault="00914FFD" w:rsidP="0037510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44" w:type="dxa"/>
          </w:tcPr>
          <w:p w14:paraId="49E02417" w14:textId="77777777" w:rsidR="00914FFD" w:rsidRPr="004C7DAF" w:rsidRDefault="00914FFD" w:rsidP="0037510C">
            <w:pPr>
              <w:widowControl w:val="0"/>
              <w:cnfStyle w:val="000000000000" w:firstRow="0" w:lastRow="0" w:firstColumn="0" w:lastColumn="0" w:oddVBand="0" w:evenVBand="0" w:oddHBand="0" w:evenHBand="0" w:firstRowFirstColumn="0" w:firstRowLastColumn="0" w:lastRowFirstColumn="0" w:lastRowLastColumn="0"/>
              <w:rPr>
                <w:lang w:eastAsia="es-VE"/>
              </w:rPr>
            </w:pPr>
          </w:p>
        </w:tc>
      </w:tr>
      <w:tr w:rsidR="00914FFD" w:rsidRPr="00F03186" w14:paraId="4661CFEE" w14:textId="77777777" w:rsidTr="003751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76" w:type="dxa"/>
          </w:tcPr>
          <w:p w14:paraId="31B01D28" w14:textId="77777777" w:rsidR="00914FFD" w:rsidRPr="00F03186" w:rsidRDefault="00914FFD" w:rsidP="0037510C">
            <w:pPr>
              <w:widowControl w:val="0"/>
              <w:rPr>
                <w:rFonts w:ascii="Arial" w:hAnsi="Arial" w:cs="Arial"/>
                <w:sz w:val="20"/>
                <w:szCs w:val="20"/>
              </w:rPr>
            </w:pPr>
          </w:p>
        </w:tc>
        <w:tc>
          <w:tcPr>
            <w:tcW w:w="1134" w:type="dxa"/>
          </w:tcPr>
          <w:p w14:paraId="4C5B6365" w14:textId="77777777" w:rsidR="00914FFD" w:rsidRPr="00F03186" w:rsidRDefault="00914FFD"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402" w:type="dxa"/>
          </w:tcPr>
          <w:p w14:paraId="6900E7B1" w14:textId="77777777" w:rsidR="00914FFD" w:rsidRPr="00F03186" w:rsidRDefault="00914FFD" w:rsidP="0037510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44" w:type="dxa"/>
          </w:tcPr>
          <w:p w14:paraId="62C54E83" w14:textId="77777777" w:rsidR="00914FFD" w:rsidRPr="004C7DAF" w:rsidRDefault="00914FFD" w:rsidP="0037510C">
            <w:pPr>
              <w:widowControl w:val="0"/>
              <w:cnfStyle w:val="000000100000" w:firstRow="0" w:lastRow="0" w:firstColumn="0" w:lastColumn="0" w:oddVBand="0" w:evenVBand="0" w:oddHBand="1" w:evenHBand="0" w:firstRowFirstColumn="0" w:firstRowLastColumn="0" w:lastRowFirstColumn="0" w:lastRowLastColumn="0"/>
              <w:rPr>
                <w:lang w:eastAsia="es-VE"/>
              </w:rPr>
            </w:pPr>
          </w:p>
        </w:tc>
      </w:tr>
    </w:tbl>
    <w:p w14:paraId="149ACE2E" w14:textId="77777777" w:rsidR="00CD6A4A" w:rsidRDefault="00CD6A4A" w:rsidP="00231020">
      <w:pPr>
        <w:rPr>
          <w:lang w:eastAsia="es-VE"/>
        </w:rPr>
      </w:pPr>
    </w:p>
    <w:p w14:paraId="036F7899" w14:textId="77777777" w:rsidR="00CD6A4A" w:rsidRDefault="00CD6A4A" w:rsidP="00231020">
      <w:pPr>
        <w:rPr>
          <w:lang w:eastAsia="es-VE"/>
        </w:rPr>
      </w:pPr>
    </w:p>
    <w:p w14:paraId="447A2359" w14:textId="77777777" w:rsidR="00CD6A4A" w:rsidRDefault="00CD6A4A" w:rsidP="00231020">
      <w:pPr>
        <w:rPr>
          <w:lang w:eastAsia="es-VE"/>
        </w:rPr>
      </w:pPr>
    </w:p>
    <w:p w14:paraId="64FA4311" w14:textId="77777777" w:rsidR="00CD6A4A" w:rsidRDefault="00CD6A4A" w:rsidP="00231020">
      <w:pPr>
        <w:rPr>
          <w:lang w:eastAsia="es-VE"/>
        </w:rPr>
      </w:pPr>
    </w:p>
    <w:p w14:paraId="43ECBB09" w14:textId="77777777" w:rsidR="00CD6A4A" w:rsidRDefault="00CD6A4A" w:rsidP="00231020">
      <w:pPr>
        <w:rPr>
          <w:lang w:eastAsia="es-VE"/>
        </w:rPr>
      </w:pPr>
    </w:p>
    <w:p w14:paraId="2B93D404" w14:textId="77777777" w:rsidR="00CD6A4A" w:rsidRDefault="00CD6A4A" w:rsidP="00231020">
      <w:pPr>
        <w:rPr>
          <w:lang w:eastAsia="es-VE"/>
        </w:rPr>
      </w:pPr>
    </w:p>
    <w:p w14:paraId="73A5554C" w14:textId="77777777" w:rsidR="00CD6A4A" w:rsidRDefault="00CD6A4A" w:rsidP="00231020">
      <w:pPr>
        <w:rPr>
          <w:lang w:eastAsia="es-VE"/>
        </w:rPr>
      </w:pPr>
    </w:p>
    <w:p w14:paraId="5614964C" w14:textId="77777777" w:rsidR="00CD6A4A" w:rsidRDefault="00CD6A4A" w:rsidP="00231020">
      <w:pPr>
        <w:rPr>
          <w:lang w:eastAsia="es-VE"/>
        </w:rPr>
      </w:pPr>
    </w:p>
    <w:p w14:paraId="3E43E390" w14:textId="77777777" w:rsidR="00CD6A4A" w:rsidRDefault="00CD6A4A" w:rsidP="00231020">
      <w:pPr>
        <w:rPr>
          <w:lang w:eastAsia="es-VE"/>
        </w:rPr>
      </w:pPr>
    </w:p>
    <w:p w14:paraId="71376190" w14:textId="77777777" w:rsidR="00CD6A4A" w:rsidRDefault="00CD6A4A" w:rsidP="00231020">
      <w:pPr>
        <w:rPr>
          <w:lang w:eastAsia="es-VE"/>
        </w:rPr>
      </w:pPr>
    </w:p>
    <w:p w14:paraId="3C4DE2E5" w14:textId="77777777" w:rsidR="00CD6A4A" w:rsidRDefault="00CD6A4A" w:rsidP="00231020">
      <w:pPr>
        <w:rPr>
          <w:lang w:eastAsia="es-VE"/>
        </w:rPr>
      </w:pPr>
    </w:p>
    <w:p w14:paraId="703770BC" w14:textId="77777777" w:rsidR="00CD6A4A" w:rsidRDefault="00CD6A4A" w:rsidP="00231020">
      <w:pPr>
        <w:rPr>
          <w:lang w:eastAsia="es-VE"/>
        </w:rPr>
      </w:pPr>
    </w:p>
    <w:p w14:paraId="2C390A40" w14:textId="77777777" w:rsidR="00CD6A4A" w:rsidRDefault="00CD6A4A" w:rsidP="00231020">
      <w:pPr>
        <w:rPr>
          <w:lang w:eastAsia="es-VE"/>
        </w:rPr>
      </w:pPr>
    </w:p>
    <w:p w14:paraId="12AF44F4" w14:textId="77777777" w:rsidR="00CD6A4A" w:rsidRDefault="00CD6A4A" w:rsidP="00231020">
      <w:pPr>
        <w:rPr>
          <w:lang w:eastAsia="es-VE"/>
        </w:rPr>
      </w:pPr>
    </w:p>
    <w:p w14:paraId="18864C95" w14:textId="77777777" w:rsidR="00CD6A4A" w:rsidRDefault="00CD6A4A" w:rsidP="00231020">
      <w:pPr>
        <w:rPr>
          <w:lang w:eastAsia="es-VE"/>
        </w:rPr>
      </w:pPr>
    </w:p>
    <w:p w14:paraId="58002987" w14:textId="77777777" w:rsidR="00CD6A4A" w:rsidRDefault="00CD6A4A" w:rsidP="00231020">
      <w:pPr>
        <w:rPr>
          <w:lang w:eastAsia="es-VE"/>
        </w:rPr>
      </w:pPr>
    </w:p>
    <w:bookmarkEnd w:id="61"/>
    <w:bookmarkEnd w:id="62"/>
    <w:p w14:paraId="497CC818" w14:textId="77777777" w:rsidR="00716A4D" w:rsidRDefault="00716A4D" w:rsidP="00716A4D">
      <w:pPr>
        <w:rPr>
          <w:lang w:eastAsia="es-VE"/>
        </w:rPr>
      </w:pPr>
    </w:p>
    <w:p w14:paraId="531511F1" w14:textId="77777777" w:rsidR="00716A4D" w:rsidRDefault="00716A4D" w:rsidP="00716A4D">
      <w:pPr>
        <w:rPr>
          <w:lang w:eastAsia="es-VE"/>
        </w:rPr>
      </w:pPr>
    </w:p>
    <w:p w14:paraId="6A5E207E" w14:textId="77777777" w:rsidR="00716A4D" w:rsidRDefault="00716A4D" w:rsidP="00716A4D">
      <w:pPr>
        <w:rPr>
          <w:lang w:eastAsia="es-VE"/>
        </w:rPr>
      </w:pPr>
    </w:p>
    <w:p w14:paraId="381168BA" w14:textId="77777777" w:rsidR="00716A4D" w:rsidRDefault="00716A4D" w:rsidP="00716A4D">
      <w:pPr>
        <w:rPr>
          <w:lang w:eastAsia="es-VE"/>
        </w:rPr>
      </w:pPr>
    </w:p>
    <w:p w14:paraId="0EEB7114" w14:textId="77777777" w:rsidR="00716A4D" w:rsidRDefault="00716A4D" w:rsidP="00716A4D">
      <w:pPr>
        <w:rPr>
          <w:lang w:eastAsia="es-VE"/>
        </w:rPr>
      </w:pPr>
    </w:p>
    <w:p w14:paraId="795DC702" w14:textId="77777777" w:rsidR="00716A4D" w:rsidRDefault="00716A4D" w:rsidP="00716A4D">
      <w:pPr>
        <w:rPr>
          <w:lang w:eastAsia="es-VE"/>
        </w:rPr>
      </w:pPr>
    </w:p>
    <w:p w14:paraId="0A1932A3" w14:textId="77777777" w:rsidR="00716A4D" w:rsidRDefault="00716A4D" w:rsidP="00716A4D"/>
    <w:bookmarkEnd w:id="57"/>
    <w:bookmarkEnd w:id="58"/>
    <w:bookmarkEnd w:id="59"/>
    <w:bookmarkEnd w:id="60"/>
    <w:p w14:paraId="5DD589B3" w14:textId="77777777" w:rsidR="00716A4D" w:rsidRPr="00716A4D" w:rsidRDefault="00716A4D" w:rsidP="00716A4D"/>
    <w:sectPr w:rsidR="00716A4D" w:rsidRPr="00716A4D" w:rsidSect="00B4503E">
      <w:headerReference w:type="default" r:id="rId62"/>
      <w:footerReference w:type="default" r:id="rId63"/>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F384E" w14:textId="77777777" w:rsidR="0037510C" w:rsidRDefault="0037510C" w:rsidP="004950E0">
      <w:pPr>
        <w:spacing w:after="0" w:line="240" w:lineRule="auto"/>
      </w:pPr>
      <w:r>
        <w:separator/>
      </w:r>
    </w:p>
  </w:endnote>
  <w:endnote w:type="continuationSeparator" w:id="0">
    <w:p w14:paraId="3515054B" w14:textId="77777777" w:rsidR="0037510C" w:rsidRDefault="0037510C" w:rsidP="0049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jc w:val="center"/>
      <w:tblLayout w:type="fixed"/>
      <w:tblCellMar>
        <w:left w:w="70" w:type="dxa"/>
        <w:right w:w="70" w:type="dxa"/>
      </w:tblCellMar>
      <w:tblLook w:val="0000" w:firstRow="0" w:lastRow="0" w:firstColumn="0" w:lastColumn="0" w:noHBand="0" w:noVBand="0"/>
    </w:tblPr>
    <w:tblGrid>
      <w:gridCol w:w="2694"/>
      <w:gridCol w:w="4041"/>
      <w:gridCol w:w="2905"/>
    </w:tblGrid>
    <w:tr w:rsidR="0037510C" w:rsidRPr="00022136" w14:paraId="7FC52AC7" w14:textId="77777777" w:rsidTr="004950E0">
      <w:trPr>
        <w:trHeight w:val="424"/>
        <w:jc w:val="center"/>
      </w:trPr>
      <w:tc>
        <w:tcPr>
          <w:tcW w:w="2694" w:type="dxa"/>
          <w:tcBorders>
            <w:top w:val="single" w:sz="12" w:space="0" w:color="auto"/>
          </w:tcBorders>
          <w:vAlign w:val="center"/>
        </w:tcPr>
        <w:p w14:paraId="47EB3D7D" w14:textId="77777777" w:rsidR="0037510C" w:rsidRPr="003637CE" w:rsidRDefault="0037510C" w:rsidP="004950E0">
          <w:pPr>
            <w:pStyle w:val="ndice1"/>
            <w:rPr>
              <w:rFonts w:asciiTheme="minorHAnsi" w:eastAsiaTheme="minorHAnsi" w:hAnsiTheme="minorHAnsi"/>
              <w:bCs/>
              <w:sz w:val="20"/>
              <w:szCs w:val="20"/>
            </w:rPr>
          </w:pPr>
          <w:r w:rsidRPr="0070278E">
            <w:rPr>
              <w:rFonts w:asciiTheme="minorHAnsi" w:eastAsiaTheme="minorHAnsi" w:hAnsiTheme="minorHAnsi"/>
              <w:bCs/>
              <w:sz w:val="20"/>
              <w:szCs w:val="20"/>
            </w:rPr>
            <w:t>RIF J-31587156-4</w:t>
          </w:r>
        </w:p>
      </w:tc>
      <w:tc>
        <w:tcPr>
          <w:tcW w:w="4041" w:type="dxa"/>
          <w:tcBorders>
            <w:top w:val="single" w:sz="12" w:space="0" w:color="auto"/>
          </w:tcBorders>
          <w:vAlign w:val="center"/>
        </w:tcPr>
        <w:p w14:paraId="26A2C299" w14:textId="77777777" w:rsidR="0037510C" w:rsidRPr="003637CE" w:rsidRDefault="0037510C" w:rsidP="003637CE">
          <w:pPr>
            <w:pStyle w:val="ndice1"/>
            <w:rPr>
              <w:bCs/>
              <w:sz w:val="20"/>
              <w:szCs w:val="20"/>
            </w:rPr>
          </w:pPr>
          <w:r w:rsidRPr="003637CE">
            <w:rPr>
              <w:rFonts w:asciiTheme="minorHAnsi" w:eastAsiaTheme="minorHAnsi" w:hAnsiTheme="minorHAnsi"/>
              <w:bCs/>
              <w:sz w:val="20"/>
              <w:szCs w:val="20"/>
            </w:rPr>
            <w:t>CFCIA INAC Nº 10</w:t>
          </w:r>
        </w:p>
      </w:tc>
      <w:tc>
        <w:tcPr>
          <w:tcW w:w="2905" w:type="dxa"/>
          <w:tcBorders>
            <w:top w:val="single" w:sz="12" w:space="0" w:color="auto"/>
          </w:tcBorders>
          <w:vAlign w:val="center"/>
        </w:tcPr>
        <w:p w14:paraId="4D10276C" w14:textId="77777777" w:rsidR="0037510C" w:rsidRPr="003637CE" w:rsidRDefault="0037510C" w:rsidP="003637CE">
          <w:pPr>
            <w:pStyle w:val="ndice1"/>
          </w:pPr>
          <w:r w:rsidRPr="003637CE">
            <w:rPr>
              <w:rFonts w:asciiTheme="minorHAnsi" w:eastAsiaTheme="minorHAnsi" w:hAnsiTheme="minorHAnsi"/>
              <w:bCs/>
              <w:sz w:val="20"/>
              <w:szCs w:val="20"/>
            </w:rPr>
            <w:t>CFOMA INAC Nº 656</w:t>
          </w:r>
        </w:p>
      </w:tc>
    </w:tr>
    <w:tr w:rsidR="0037510C" w:rsidRPr="00022136" w14:paraId="0E2E2C81" w14:textId="77777777" w:rsidTr="004950E0">
      <w:trPr>
        <w:trHeight w:val="424"/>
        <w:jc w:val="center"/>
      </w:trPr>
      <w:tc>
        <w:tcPr>
          <w:tcW w:w="9640" w:type="dxa"/>
          <w:gridSpan w:val="3"/>
          <w:vAlign w:val="center"/>
        </w:tcPr>
        <w:p w14:paraId="4A071E9C" w14:textId="2D8131FE" w:rsidR="0037510C" w:rsidRPr="00022136" w:rsidRDefault="0037510C" w:rsidP="004950E0">
          <w:pPr>
            <w:tabs>
              <w:tab w:val="left" w:pos="1080"/>
              <w:tab w:val="center" w:pos="1190"/>
            </w:tabs>
            <w:jc w:val="center"/>
            <w:rPr>
              <w:rFonts w:cs="Arial"/>
              <w:b/>
              <w:bCs/>
              <w:sz w:val="20"/>
              <w:szCs w:val="20"/>
            </w:rPr>
          </w:pPr>
          <w:r>
            <w:rPr>
              <w:sz w:val="20"/>
              <w:szCs w:val="20"/>
            </w:rPr>
            <w:t>www.aeroidea.net</w:t>
          </w:r>
        </w:p>
      </w:tc>
    </w:tr>
  </w:tbl>
  <w:p w14:paraId="4B8BF10B" w14:textId="77777777" w:rsidR="0037510C" w:rsidRDefault="003751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F4B8A" w14:textId="77777777" w:rsidR="0037510C" w:rsidRDefault="0037510C" w:rsidP="004950E0">
      <w:pPr>
        <w:spacing w:after="0" w:line="240" w:lineRule="auto"/>
      </w:pPr>
      <w:r>
        <w:separator/>
      </w:r>
    </w:p>
  </w:footnote>
  <w:footnote w:type="continuationSeparator" w:id="0">
    <w:p w14:paraId="59C804BF" w14:textId="77777777" w:rsidR="0037510C" w:rsidRDefault="0037510C" w:rsidP="00495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2"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277"/>
      <w:gridCol w:w="1559"/>
      <w:gridCol w:w="4253"/>
      <w:gridCol w:w="1559"/>
      <w:gridCol w:w="567"/>
      <w:gridCol w:w="567"/>
    </w:tblGrid>
    <w:tr w:rsidR="0037510C" w14:paraId="5A6E4085" w14:textId="77777777" w:rsidTr="004950E0">
      <w:trPr>
        <w:cantSplit/>
        <w:trHeight w:val="1360"/>
        <w:jc w:val="center"/>
      </w:trPr>
      <w:tc>
        <w:tcPr>
          <w:tcW w:w="9782" w:type="dxa"/>
          <w:gridSpan w:val="6"/>
          <w:shd w:val="clear" w:color="auto" w:fill="auto"/>
        </w:tcPr>
        <w:p w14:paraId="6C8EF31E" w14:textId="77777777" w:rsidR="0037510C" w:rsidRDefault="0037510C" w:rsidP="004950E0">
          <w:pPr>
            <w:rPr>
              <w:sz w:val="2"/>
            </w:rPr>
          </w:pPr>
          <w:r>
            <w:rPr>
              <w:noProof/>
              <w:sz w:val="2"/>
              <w:lang w:eastAsia="es-VE"/>
            </w:rPr>
            <w:t>º</w:t>
          </w:r>
        </w:p>
        <w:p w14:paraId="4311AB20" w14:textId="77777777" w:rsidR="0037510C" w:rsidRPr="00641E12" w:rsidRDefault="0037510C" w:rsidP="004950E0">
          <w:pPr>
            <w:pStyle w:val="ndice1"/>
          </w:pPr>
        </w:p>
        <w:p w14:paraId="17DED3C1" w14:textId="77777777" w:rsidR="0037510C" w:rsidRPr="00DA334F" w:rsidRDefault="0037510C" w:rsidP="004950E0">
          <w:pPr>
            <w:pStyle w:val="ndice1"/>
          </w:pPr>
          <w:r>
            <w:rPr>
              <w:noProof/>
              <w:lang w:eastAsia="es-VE"/>
            </w:rPr>
            <w:drawing>
              <wp:inline distT="0" distB="0" distL="0" distR="0" wp14:anchorId="0323EA83" wp14:editId="13E8472F">
                <wp:extent cx="1024759" cy="865839"/>
                <wp:effectExtent l="0" t="0" r="4445" b="0"/>
                <wp:docPr id="54395048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 CORPORACION IDEA - SIN LETRAS.png"/>
                        <pic:cNvPicPr/>
                      </pic:nvPicPr>
                      <pic:blipFill>
                        <a:blip r:embed="rId1">
                          <a:extLst>
                            <a:ext uri="{28A0092B-C50C-407E-A947-70E740481C1C}">
                              <a14:useLocalDpi xmlns:a14="http://schemas.microsoft.com/office/drawing/2010/main" val="0"/>
                            </a:ext>
                          </a:extLst>
                        </a:blip>
                        <a:stretch>
                          <a:fillRect/>
                        </a:stretch>
                      </pic:blipFill>
                      <pic:spPr>
                        <a:xfrm>
                          <a:off x="0" y="0"/>
                          <a:ext cx="1029847" cy="870138"/>
                        </a:xfrm>
                        <a:prstGeom prst="rect">
                          <a:avLst/>
                        </a:prstGeom>
                      </pic:spPr>
                    </pic:pic>
                  </a:graphicData>
                </a:graphic>
              </wp:inline>
            </w:drawing>
          </w:r>
        </w:p>
      </w:tc>
    </w:tr>
    <w:tr w:rsidR="0037510C" w14:paraId="78E1A27F" w14:textId="77777777" w:rsidTr="004950E0">
      <w:trPr>
        <w:cantSplit/>
        <w:trHeight w:val="232"/>
        <w:jc w:val="center"/>
      </w:trPr>
      <w:tc>
        <w:tcPr>
          <w:tcW w:w="1277" w:type="dxa"/>
          <w:shd w:val="clear" w:color="auto" w:fill="auto"/>
          <w:vAlign w:val="center"/>
        </w:tcPr>
        <w:p w14:paraId="52AE0B00" w14:textId="77777777" w:rsidR="0037510C" w:rsidRPr="002A5E32" w:rsidRDefault="0037510C" w:rsidP="004950E0">
          <w:pPr>
            <w:tabs>
              <w:tab w:val="left" w:pos="72"/>
            </w:tabs>
            <w:rPr>
              <w:bCs/>
              <w:sz w:val="16"/>
              <w:szCs w:val="16"/>
            </w:rPr>
          </w:pPr>
          <w:r w:rsidRPr="002A5E32">
            <w:rPr>
              <w:rFonts w:cs="Arial"/>
              <w:bCs/>
              <w:sz w:val="16"/>
              <w:szCs w:val="16"/>
            </w:rPr>
            <w:t>FORMULARIO</w:t>
          </w:r>
        </w:p>
      </w:tc>
      <w:tc>
        <w:tcPr>
          <w:tcW w:w="1559" w:type="dxa"/>
          <w:shd w:val="clear" w:color="auto" w:fill="auto"/>
          <w:vAlign w:val="center"/>
        </w:tcPr>
        <w:p w14:paraId="79E8F349" w14:textId="1F0BD8DF" w:rsidR="0037510C" w:rsidRPr="000B3C7D" w:rsidRDefault="0037510C" w:rsidP="00264F5B">
          <w:pPr>
            <w:tabs>
              <w:tab w:val="left" w:pos="72"/>
            </w:tabs>
            <w:rPr>
              <w:rFonts w:cs="Arial"/>
              <w:bCs/>
              <w:sz w:val="16"/>
              <w:szCs w:val="16"/>
            </w:rPr>
          </w:pPr>
          <w:r>
            <w:rPr>
              <w:rFonts w:cs="Arial"/>
              <w:bCs/>
              <w:sz w:val="16"/>
              <w:szCs w:val="16"/>
            </w:rPr>
            <w:t>2000.10</w:t>
          </w:r>
        </w:p>
      </w:tc>
      <w:tc>
        <w:tcPr>
          <w:tcW w:w="4253" w:type="dxa"/>
          <w:shd w:val="clear" w:color="auto" w:fill="auto"/>
          <w:vAlign w:val="center"/>
        </w:tcPr>
        <w:p w14:paraId="78CA341F" w14:textId="64AC50D2" w:rsidR="0037510C" w:rsidRPr="002A5E32" w:rsidRDefault="0037510C" w:rsidP="004950E0">
          <w:pPr>
            <w:jc w:val="center"/>
            <w:rPr>
              <w:rFonts w:cs="Arial"/>
              <w:bCs/>
              <w:sz w:val="16"/>
              <w:szCs w:val="16"/>
            </w:rPr>
          </w:pPr>
          <w:r>
            <w:rPr>
              <w:rFonts w:cs="Arial"/>
              <w:bCs/>
              <w:sz w:val="16"/>
              <w:szCs w:val="16"/>
            </w:rPr>
            <w:t xml:space="preserve">LISTA DE SERVIOCIO ACTIVADO </w:t>
          </w:r>
        </w:p>
      </w:tc>
      <w:tc>
        <w:tcPr>
          <w:tcW w:w="1559" w:type="dxa"/>
          <w:shd w:val="clear" w:color="auto" w:fill="auto"/>
          <w:vAlign w:val="center"/>
        </w:tcPr>
        <w:p w14:paraId="003E8C2A" w14:textId="6A4D44F9" w:rsidR="0037510C" w:rsidRPr="002A5E32" w:rsidRDefault="0037510C" w:rsidP="004950E0">
          <w:pPr>
            <w:ind w:left="-70" w:right="-71"/>
            <w:jc w:val="center"/>
            <w:rPr>
              <w:rFonts w:cs="Arial"/>
              <w:sz w:val="16"/>
              <w:szCs w:val="16"/>
            </w:rPr>
          </w:pPr>
          <w:r>
            <w:rPr>
              <w:sz w:val="16"/>
              <w:szCs w:val="16"/>
            </w:rPr>
            <w:t>21/09/2024</w:t>
          </w:r>
        </w:p>
      </w:tc>
      <w:tc>
        <w:tcPr>
          <w:tcW w:w="567" w:type="dxa"/>
          <w:shd w:val="clear" w:color="auto" w:fill="auto"/>
          <w:vAlign w:val="center"/>
        </w:tcPr>
        <w:p w14:paraId="7A93E751" w14:textId="77777777" w:rsidR="0037510C" w:rsidRPr="002A5E32" w:rsidRDefault="0037510C" w:rsidP="004950E0">
          <w:pPr>
            <w:tabs>
              <w:tab w:val="left" w:pos="1080"/>
              <w:tab w:val="center" w:pos="1190"/>
            </w:tabs>
            <w:jc w:val="center"/>
            <w:rPr>
              <w:rFonts w:cs="Arial"/>
              <w:bCs/>
              <w:sz w:val="16"/>
              <w:szCs w:val="16"/>
            </w:rPr>
          </w:pPr>
          <w:r w:rsidRPr="002A5E32">
            <w:rPr>
              <w:rFonts w:cs="Arial"/>
              <w:bCs/>
              <w:sz w:val="16"/>
              <w:szCs w:val="16"/>
            </w:rPr>
            <w:t>PÁG.</w:t>
          </w:r>
        </w:p>
      </w:tc>
      <w:tc>
        <w:tcPr>
          <w:tcW w:w="567" w:type="dxa"/>
          <w:shd w:val="clear" w:color="auto" w:fill="auto"/>
          <w:vAlign w:val="center"/>
        </w:tcPr>
        <w:p w14:paraId="171E1A3F" w14:textId="77777777" w:rsidR="0037510C" w:rsidRPr="002A5E32" w:rsidRDefault="0037510C" w:rsidP="004950E0">
          <w:pPr>
            <w:tabs>
              <w:tab w:val="left" w:pos="1080"/>
              <w:tab w:val="center" w:pos="1190"/>
            </w:tabs>
            <w:jc w:val="center"/>
            <w:rPr>
              <w:rFonts w:cs="Arial"/>
              <w:bCs/>
              <w:sz w:val="16"/>
              <w:szCs w:val="16"/>
            </w:rPr>
          </w:pPr>
          <w:r w:rsidRPr="002A5E32">
            <w:rPr>
              <w:rStyle w:val="Nmerodepgina"/>
              <w:rFonts w:cs="Arial"/>
              <w:bCs/>
              <w:sz w:val="16"/>
              <w:szCs w:val="16"/>
            </w:rPr>
            <w:fldChar w:fldCharType="begin"/>
          </w:r>
          <w:r w:rsidRPr="002A5E32">
            <w:rPr>
              <w:rStyle w:val="Nmerodepgina"/>
              <w:rFonts w:cs="Arial"/>
              <w:bCs/>
              <w:sz w:val="16"/>
              <w:szCs w:val="16"/>
            </w:rPr>
            <w:instrText xml:space="preserve">PAGE  </w:instrText>
          </w:r>
          <w:r w:rsidRPr="002A5E32">
            <w:rPr>
              <w:rStyle w:val="Nmerodepgina"/>
              <w:rFonts w:cs="Arial"/>
              <w:bCs/>
              <w:sz w:val="16"/>
              <w:szCs w:val="16"/>
            </w:rPr>
            <w:fldChar w:fldCharType="separate"/>
          </w:r>
          <w:r w:rsidR="0013736D">
            <w:rPr>
              <w:rStyle w:val="Nmerodepgina"/>
              <w:rFonts w:cs="Arial"/>
              <w:bCs/>
              <w:noProof/>
              <w:sz w:val="16"/>
              <w:szCs w:val="16"/>
            </w:rPr>
            <w:t>22</w:t>
          </w:r>
          <w:r w:rsidRPr="002A5E32">
            <w:rPr>
              <w:rStyle w:val="Nmerodepgina"/>
              <w:rFonts w:cs="Arial"/>
              <w:bCs/>
              <w:sz w:val="16"/>
              <w:szCs w:val="16"/>
            </w:rPr>
            <w:fldChar w:fldCharType="end"/>
          </w:r>
        </w:p>
      </w:tc>
    </w:tr>
  </w:tbl>
  <w:p w14:paraId="7AF94633" w14:textId="77777777" w:rsidR="0037510C" w:rsidRPr="004950E0" w:rsidRDefault="0037510C" w:rsidP="000A4A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386"/>
    <w:multiLevelType w:val="hybridMultilevel"/>
    <w:tmpl w:val="4D123BEC"/>
    <w:lvl w:ilvl="0" w:tplc="0409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nsid w:val="03475F61"/>
    <w:multiLevelType w:val="hybridMultilevel"/>
    <w:tmpl w:val="4D123BE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nsid w:val="0C1A69CA"/>
    <w:multiLevelType w:val="hybridMultilevel"/>
    <w:tmpl w:val="4D123BEC"/>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nsid w:val="0D70406D"/>
    <w:multiLevelType w:val="hybridMultilevel"/>
    <w:tmpl w:val="999C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A101E"/>
    <w:multiLevelType w:val="hybridMultilevel"/>
    <w:tmpl w:val="4D123BEC"/>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nsid w:val="1C0C2DF8"/>
    <w:multiLevelType w:val="hybridMultilevel"/>
    <w:tmpl w:val="94EA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F19B1"/>
    <w:multiLevelType w:val="hybridMultilevel"/>
    <w:tmpl w:val="E8F0D4C0"/>
    <w:lvl w:ilvl="0" w:tplc="7DE06768">
      <w:start w:val="1"/>
      <w:numFmt w:val="lowerLetter"/>
      <w:pStyle w:val="Ttulo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E4341"/>
    <w:multiLevelType w:val="hybridMultilevel"/>
    <w:tmpl w:val="19508D08"/>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nsid w:val="293E64D9"/>
    <w:multiLevelType w:val="hybridMultilevel"/>
    <w:tmpl w:val="3BBE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292DA5"/>
    <w:multiLevelType w:val="hybridMultilevel"/>
    <w:tmpl w:val="9F26F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8C1505"/>
    <w:multiLevelType w:val="hybridMultilevel"/>
    <w:tmpl w:val="4D123BEC"/>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nsid w:val="3F875CBD"/>
    <w:multiLevelType w:val="hybridMultilevel"/>
    <w:tmpl w:val="4D123BE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nsid w:val="496A394B"/>
    <w:multiLevelType w:val="multilevel"/>
    <w:tmpl w:val="D9BA723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nsid w:val="4B647743"/>
    <w:multiLevelType w:val="hybridMultilevel"/>
    <w:tmpl w:val="1A049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674953"/>
    <w:multiLevelType w:val="hybridMultilevel"/>
    <w:tmpl w:val="87EC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E927F5"/>
    <w:multiLevelType w:val="hybridMultilevel"/>
    <w:tmpl w:val="4D123BEC"/>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nsid w:val="56E31B62"/>
    <w:multiLevelType w:val="multilevel"/>
    <w:tmpl w:val="593C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DB295C"/>
    <w:multiLevelType w:val="hybridMultilevel"/>
    <w:tmpl w:val="B56E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710633"/>
    <w:multiLevelType w:val="hybridMultilevel"/>
    <w:tmpl w:val="4D123BEC"/>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nsid w:val="699E14B8"/>
    <w:multiLevelType w:val="hybridMultilevel"/>
    <w:tmpl w:val="4D123BE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nsid w:val="6CAB3D07"/>
    <w:multiLevelType w:val="multilevel"/>
    <w:tmpl w:val="E40C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8829AF"/>
    <w:multiLevelType w:val="hybridMultilevel"/>
    <w:tmpl w:val="4D123BE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75E3589D"/>
    <w:multiLevelType w:val="hybridMultilevel"/>
    <w:tmpl w:val="70D2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1D3133"/>
    <w:multiLevelType w:val="hybridMultilevel"/>
    <w:tmpl w:val="77F69B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54EB8"/>
    <w:multiLevelType w:val="hybridMultilevel"/>
    <w:tmpl w:val="4D123BEC"/>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nsid w:val="7CEC3CE2"/>
    <w:multiLevelType w:val="multilevel"/>
    <w:tmpl w:val="EB8E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5"/>
  </w:num>
  <w:num w:numId="4">
    <w:abstractNumId w:val="19"/>
  </w:num>
  <w:num w:numId="5">
    <w:abstractNumId w:val="2"/>
  </w:num>
  <w:num w:numId="6">
    <w:abstractNumId w:val="24"/>
  </w:num>
  <w:num w:numId="7">
    <w:abstractNumId w:val="4"/>
  </w:num>
  <w:num w:numId="8">
    <w:abstractNumId w:val="21"/>
  </w:num>
  <w:num w:numId="9">
    <w:abstractNumId w:val="23"/>
  </w:num>
  <w:num w:numId="10">
    <w:abstractNumId w:val="18"/>
  </w:num>
  <w:num w:numId="11">
    <w:abstractNumId w:val="25"/>
  </w:num>
  <w:num w:numId="12">
    <w:abstractNumId w:val="10"/>
  </w:num>
  <w:num w:numId="13">
    <w:abstractNumId w:val="11"/>
  </w:num>
  <w:num w:numId="14">
    <w:abstractNumId w:val="3"/>
  </w:num>
  <w:num w:numId="15">
    <w:abstractNumId w:val="8"/>
  </w:num>
  <w:num w:numId="16">
    <w:abstractNumId w:val="22"/>
  </w:num>
  <w:num w:numId="17">
    <w:abstractNumId w:val="9"/>
  </w:num>
  <w:num w:numId="18">
    <w:abstractNumId w:val="13"/>
  </w:num>
  <w:num w:numId="19">
    <w:abstractNumId w:val="1"/>
  </w:num>
  <w:num w:numId="20">
    <w:abstractNumId w:val="16"/>
  </w:num>
  <w:num w:numId="21">
    <w:abstractNumId w:val="20"/>
  </w:num>
  <w:num w:numId="22">
    <w:abstractNumId w:val="7"/>
  </w:num>
  <w:num w:numId="23">
    <w:abstractNumId w:val="5"/>
  </w:num>
  <w:num w:numId="24">
    <w:abstractNumId w:val="6"/>
  </w:num>
  <w:num w:numId="25">
    <w:abstractNumId w:val="6"/>
    <w:lvlOverride w:ilvl="0">
      <w:startOverride w:val="1"/>
    </w:lvlOverride>
  </w:num>
  <w:num w:numId="26">
    <w:abstractNumId w:val="14"/>
  </w:num>
  <w:num w:numId="2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F5"/>
    <w:rsid w:val="00014956"/>
    <w:rsid w:val="00033285"/>
    <w:rsid w:val="0003664B"/>
    <w:rsid w:val="00043397"/>
    <w:rsid w:val="00051252"/>
    <w:rsid w:val="00052DBD"/>
    <w:rsid w:val="00053012"/>
    <w:rsid w:val="00060E33"/>
    <w:rsid w:val="00075888"/>
    <w:rsid w:val="0008286E"/>
    <w:rsid w:val="00086299"/>
    <w:rsid w:val="00091810"/>
    <w:rsid w:val="000957D4"/>
    <w:rsid w:val="000A47B6"/>
    <w:rsid w:val="000A4AE4"/>
    <w:rsid w:val="000B43C0"/>
    <w:rsid w:val="000B637E"/>
    <w:rsid w:val="000C17D8"/>
    <w:rsid w:val="000D24B9"/>
    <w:rsid w:val="000E33EA"/>
    <w:rsid w:val="00101A48"/>
    <w:rsid w:val="00110BB0"/>
    <w:rsid w:val="00114D35"/>
    <w:rsid w:val="00131A65"/>
    <w:rsid w:val="0013736D"/>
    <w:rsid w:val="00146468"/>
    <w:rsid w:val="00155E06"/>
    <w:rsid w:val="00160E52"/>
    <w:rsid w:val="00171630"/>
    <w:rsid w:val="0018031C"/>
    <w:rsid w:val="001863AF"/>
    <w:rsid w:val="00186B65"/>
    <w:rsid w:val="00191A04"/>
    <w:rsid w:val="0019254A"/>
    <w:rsid w:val="001A568F"/>
    <w:rsid w:val="001C730B"/>
    <w:rsid w:val="001E2208"/>
    <w:rsid w:val="001E705B"/>
    <w:rsid w:val="001F69C5"/>
    <w:rsid w:val="00203141"/>
    <w:rsid w:val="0020730F"/>
    <w:rsid w:val="00207645"/>
    <w:rsid w:val="00231020"/>
    <w:rsid w:val="002329FD"/>
    <w:rsid w:val="002378B2"/>
    <w:rsid w:val="002435D7"/>
    <w:rsid w:val="002444B8"/>
    <w:rsid w:val="00250DC0"/>
    <w:rsid w:val="0026049F"/>
    <w:rsid w:val="00264F5B"/>
    <w:rsid w:val="00275585"/>
    <w:rsid w:val="002816B6"/>
    <w:rsid w:val="002827BB"/>
    <w:rsid w:val="00285CE0"/>
    <w:rsid w:val="002A44F6"/>
    <w:rsid w:val="002B1CE2"/>
    <w:rsid w:val="002C6E03"/>
    <w:rsid w:val="002D1FA4"/>
    <w:rsid w:val="002D2D26"/>
    <w:rsid w:val="002D51E8"/>
    <w:rsid w:val="002E081D"/>
    <w:rsid w:val="002F0B3B"/>
    <w:rsid w:val="00306A39"/>
    <w:rsid w:val="00314231"/>
    <w:rsid w:val="00324960"/>
    <w:rsid w:val="00332F73"/>
    <w:rsid w:val="003370B7"/>
    <w:rsid w:val="00341876"/>
    <w:rsid w:val="003475D1"/>
    <w:rsid w:val="0035100C"/>
    <w:rsid w:val="00352470"/>
    <w:rsid w:val="00357B81"/>
    <w:rsid w:val="003637CE"/>
    <w:rsid w:val="00364AF4"/>
    <w:rsid w:val="00364E33"/>
    <w:rsid w:val="0036748F"/>
    <w:rsid w:val="0037510C"/>
    <w:rsid w:val="003912A2"/>
    <w:rsid w:val="003963FD"/>
    <w:rsid w:val="00397F44"/>
    <w:rsid w:val="003A05AB"/>
    <w:rsid w:val="003B2345"/>
    <w:rsid w:val="003B27F1"/>
    <w:rsid w:val="003D727C"/>
    <w:rsid w:val="003E0B26"/>
    <w:rsid w:val="003F2BF7"/>
    <w:rsid w:val="003F3301"/>
    <w:rsid w:val="00401B39"/>
    <w:rsid w:val="004057AE"/>
    <w:rsid w:val="00434711"/>
    <w:rsid w:val="004424C8"/>
    <w:rsid w:val="00444C7D"/>
    <w:rsid w:val="0044548A"/>
    <w:rsid w:val="004504E0"/>
    <w:rsid w:val="004533DA"/>
    <w:rsid w:val="004612BA"/>
    <w:rsid w:val="0047193D"/>
    <w:rsid w:val="00490006"/>
    <w:rsid w:val="004946EC"/>
    <w:rsid w:val="004950E0"/>
    <w:rsid w:val="00497AF5"/>
    <w:rsid w:val="004A2F4A"/>
    <w:rsid w:val="004A41A9"/>
    <w:rsid w:val="004A7FB6"/>
    <w:rsid w:val="004B0717"/>
    <w:rsid w:val="004B5FA3"/>
    <w:rsid w:val="004C1FFC"/>
    <w:rsid w:val="004C3EE7"/>
    <w:rsid w:val="004D1870"/>
    <w:rsid w:val="004D1F26"/>
    <w:rsid w:val="004F0FFF"/>
    <w:rsid w:val="00501BF0"/>
    <w:rsid w:val="00506A44"/>
    <w:rsid w:val="00507010"/>
    <w:rsid w:val="0050756F"/>
    <w:rsid w:val="00510573"/>
    <w:rsid w:val="00513F2B"/>
    <w:rsid w:val="00522C69"/>
    <w:rsid w:val="005244C6"/>
    <w:rsid w:val="00542C6D"/>
    <w:rsid w:val="00545E2B"/>
    <w:rsid w:val="00555DF0"/>
    <w:rsid w:val="005667D6"/>
    <w:rsid w:val="005728FC"/>
    <w:rsid w:val="00573BD8"/>
    <w:rsid w:val="005754F1"/>
    <w:rsid w:val="0059171B"/>
    <w:rsid w:val="00596B06"/>
    <w:rsid w:val="005A6FAC"/>
    <w:rsid w:val="005B2CF6"/>
    <w:rsid w:val="005B3112"/>
    <w:rsid w:val="005B56C2"/>
    <w:rsid w:val="005C5D6A"/>
    <w:rsid w:val="005D7ADC"/>
    <w:rsid w:val="005F5BF6"/>
    <w:rsid w:val="005F75A9"/>
    <w:rsid w:val="00607230"/>
    <w:rsid w:val="00613472"/>
    <w:rsid w:val="00637300"/>
    <w:rsid w:val="00641847"/>
    <w:rsid w:val="00650FBA"/>
    <w:rsid w:val="0065646C"/>
    <w:rsid w:val="006663AE"/>
    <w:rsid w:val="006835E2"/>
    <w:rsid w:val="00693A19"/>
    <w:rsid w:val="006A558A"/>
    <w:rsid w:val="006A664F"/>
    <w:rsid w:val="006E3561"/>
    <w:rsid w:val="006F32ED"/>
    <w:rsid w:val="006F4C57"/>
    <w:rsid w:val="007002B5"/>
    <w:rsid w:val="00703D3D"/>
    <w:rsid w:val="00706233"/>
    <w:rsid w:val="00712952"/>
    <w:rsid w:val="0071338B"/>
    <w:rsid w:val="00716A4D"/>
    <w:rsid w:val="007202DB"/>
    <w:rsid w:val="007333DC"/>
    <w:rsid w:val="00752852"/>
    <w:rsid w:val="0077418F"/>
    <w:rsid w:val="007769C9"/>
    <w:rsid w:val="0077775E"/>
    <w:rsid w:val="00785390"/>
    <w:rsid w:val="007911DF"/>
    <w:rsid w:val="007A194C"/>
    <w:rsid w:val="007A2ADD"/>
    <w:rsid w:val="007D5A4F"/>
    <w:rsid w:val="007E6593"/>
    <w:rsid w:val="007F372F"/>
    <w:rsid w:val="00806972"/>
    <w:rsid w:val="00811712"/>
    <w:rsid w:val="0081229B"/>
    <w:rsid w:val="00815DD0"/>
    <w:rsid w:val="00822F0C"/>
    <w:rsid w:val="00834090"/>
    <w:rsid w:val="00836EAA"/>
    <w:rsid w:val="00852E82"/>
    <w:rsid w:val="008544EF"/>
    <w:rsid w:val="00856C86"/>
    <w:rsid w:val="00874CAA"/>
    <w:rsid w:val="00884B3D"/>
    <w:rsid w:val="008A0460"/>
    <w:rsid w:val="008C383B"/>
    <w:rsid w:val="008C4D17"/>
    <w:rsid w:val="008D7FA5"/>
    <w:rsid w:val="008E41F8"/>
    <w:rsid w:val="008F34B1"/>
    <w:rsid w:val="008F3C29"/>
    <w:rsid w:val="008F6F5B"/>
    <w:rsid w:val="00906A3A"/>
    <w:rsid w:val="00910459"/>
    <w:rsid w:val="00914FFD"/>
    <w:rsid w:val="00921EAA"/>
    <w:rsid w:val="00925D76"/>
    <w:rsid w:val="00927E49"/>
    <w:rsid w:val="00941B5E"/>
    <w:rsid w:val="009518D4"/>
    <w:rsid w:val="009574F5"/>
    <w:rsid w:val="0097163D"/>
    <w:rsid w:val="009744AE"/>
    <w:rsid w:val="00977410"/>
    <w:rsid w:val="00987FCC"/>
    <w:rsid w:val="00990D7F"/>
    <w:rsid w:val="009B5EC1"/>
    <w:rsid w:val="009C0DC7"/>
    <w:rsid w:val="009D068A"/>
    <w:rsid w:val="009D4E76"/>
    <w:rsid w:val="009D529D"/>
    <w:rsid w:val="009F0681"/>
    <w:rsid w:val="009F28F5"/>
    <w:rsid w:val="00A006CA"/>
    <w:rsid w:val="00A166A1"/>
    <w:rsid w:val="00A20E64"/>
    <w:rsid w:val="00A2410C"/>
    <w:rsid w:val="00A41F35"/>
    <w:rsid w:val="00A4263B"/>
    <w:rsid w:val="00A45065"/>
    <w:rsid w:val="00A55162"/>
    <w:rsid w:val="00A6401B"/>
    <w:rsid w:val="00A66789"/>
    <w:rsid w:val="00A72A42"/>
    <w:rsid w:val="00A77957"/>
    <w:rsid w:val="00A874EF"/>
    <w:rsid w:val="00A927C7"/>
    <w:rsid w:val="00A9641B"/>
    <w:rsid w:val="00A97F02"/>
    <w:rsid w:val="00AA4551"/>
    <w:rsid w:val="00AB201C"/>
    <w:rsid w:val="00AC0499"/>
    <w:rsid w:val="00AD176A"/>
    <w:rsid w:val="00B0653F"/>
    <w:rsid w:val="00B071DE"/>
    <w:rsid w:val="00B1522E"/>
    <w:rsid w:val="00B22EF5"/>
    <w:rsid w:val="00B37C80"/>
    <w:rsid w:val="00B426D6"/>
    <w:rsid w:val="00B4503E"/>
    <w:rsid w:val="00B5381B"/>
    <w:rsid w:val="00B54C17"/>
    <w:rsid w:val="00B54CE8"/>
    <w:rsid w:val="00B61A13"/>
    <w:rsid w:val="00B67EBD"/>
    <w:rsid w:val="00B8740D"/>
    <w:rsid w:val="00BA25B4"/>
    <w:rsid w:val="00BA27DF"/>
    <w:rsid w:val="00BB0230"/>
    <w:rsid w:val="00BB086A"/>
    <w:rsid w:val="00BD1C93"/>
    <w:rsid w:val="00BE0BB0"/>
    <w:rsid w:val="00BF7F26"/>
    <w:rsid w:val="00C02772"/>
    <w:rsid w:val="00C0287C"/>
    <w:rsid w:val="00C1162C"/>
    <w:rsid w:val="00C23A79"/>
    <w:rsid w:val="00C33613"/>
    <w:rsid w:val="00C37AC6"/>
    <w:rsid w:val="00C419DA"/>
    <w:rsid w:val="00C50EE8"/>
    <w:rsid w:val="00C51BFD"/>
    <w:rsid w:val="00C533D8"/>
    <w:rsid w:val="00C67907"/>
    <w:rsid w:val="00C71AED"/>
    <w:rsid w:val="00C7540D"/>
    <w:rsid w:val="00C800D1"/>
    <w:rsid w:val="00C83A3D"/>
    <w:rsid w:val="00C83EC6"/>
    <w:rsid w:val="00C93CD7"/>
    <w:rsid w:val="00C95203"/>
    <w:rsid w:val="00CA51A0"/>
    <w:rsid w:val="00CB74A1"/>
    <w:rsid w:val="00CC038C"/>
    <w:rsid w:val="00CD4C94"/>
    <w:rsid w:val="00CD6A4A"/>
    <w:rsid w:val="00CE7B67"/>
    <w:rsid w:val="00CF01F6"/>
    <w:rsid w:val="00CF157C"/>
    <w:rsid w:val="00CF7F32"/>
    <w:rsid w:val="00D15691"/>
    <w:rsid w:val="00D27440"/>
    <w:rsid w:val="00D44E4B"/>
    <w:rsid w:val="00D53572"/>
    <w:rsid w:val="00D573A1"/>
    <w:rsid w:val="00D809A3"/>
    <w:rsid w:val="00D82D21"/>
    <w:rsid w:val="00D92BDC"/>
    <w:rsid w:val="00DA02D6"/>
    <w:rsid w:val="00DA1E1F"/>
    <w:rsid w:val="00DA3DBE"/>
    <w:rsid w:val="00DB45B8"/>
    <w:rsid w:val="00DC0DE0"/>
    <w:rsid w:val="00DC38EE"/>
    <w:rsid w:val="00DD7E1F"/>
    <w:rsid w:val="00DE462D"/>
    <w:rsid w:val="00E00384"/>
    <w:rsid w:val="00E205B4"/>
    <w:rsid w:val="00E70510"/>
    <w:rsid w:val="00E706D3"/>
    <w:rsid w:val="00E728CB"/>
    <w:rsid w:val="00E76FD3"/>
    <w:rsid w:val="00E83979"/>
    <w:rsid w:val="00E8452E"/>
    <w:rsid w:val="00E84C56"/>
    <w:rsid w:val="00E91E12"/>
    <w:rsid w:val="00EA73A3"/>
    <w:rsid w:val="00EB0EF7"/>
    <w:rsid w:val="00EB2085"/>
    <w:rsid w:val="00EB473B"/>
    <w:rsid w:val="00EE5011"/>
    <w:rsid w:val="00EF0128"/>
    <w:rsid w:val="00EF2BB8"/>
    <w:rsid w:val="00EF3677"/>
    <w:rsid w:val="00EF5903"/>
    <w:rsid w:val="00F03186"/>
    <w:rsid w:val="00F06611"/>
    <w:rsid w:val="00F10269"/>
    <w:rsid w:val="00F11113"/>
    <w:rsid w:val="00F13890"/>
    <w:rsid w:val="00F25070"/>
    <w:rsid w:val="00F26D37"/>
    <w:rsid w:val="00F434D8"/>
    <w:rsid w:val="00F44AD3"/>
    <w:rsid w:val="00F564D7"/>
    <w:rsid w:val="00F650B9"/>
    <w:rsid w:val="00F67BEC"/>
    <w:rsid w:val="00F71F07"/>
    <w:rsid w:val="00F879F7"/>
    <w:rsid w:val="00F95803"/>
    <w:rsid w:val="00F96ECF"/>
    <w:rsid w:val="00FA4FD8"/>
    <w:rsid w:val="00FA61ED"/>
    <w:rsid w:val="00FB7C6B"/>
    <w:rsid w:val="00FD7FC2"/>
    <w:rsid w:val="00FE1D97"/>
    <w:rsid w:val="00FE72F5"/>
    <w:rsid w:val="00FF5094"/>
    <w:rsid w:val="00FF602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CAB9A"/>
  <w15:docId w15:val="{AD6B1EED-E6CB-47C4-9D97-7B7B3AED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53F"/>
  </w:style>
  <w:style w:type="paragraph" w:styleId="Ttulo1">
    <w:name w:val="heading 1"/>
    <w:basedOn w:val="Normal"/>
    <w:next w:val="Normal"/>
    <w:link w:val="Ttulo1Car"/>
    <w:uiPriority w:val="9"/>
    <w:qFormat/>
    <w:rsid w:val="00DA1E1F"/>
    <w:pPr>
      <w:keepNext/>
      <w:keepLines/>
      <w:numPr>
        <w:numId w:val="1"/>
      </w:numPr>
      <w:spacing w:before="240" w:after="0"/>
      <w:outlineLvl w:val="0"/>
    </w:pPr>
    <w:rPr>
      <w:rFonts w:ascii="Arial" w:eastAsiaTheme="majorEastAsia" w:hAnsi="Arial" w:cs="Arial"/>
      <w:b/>
      <w:bCs/>
      <w:sz w:val="28"/>
      <w:szCs w:val="28"/>
      <w:lang w:eastAsia="es-VE"/>
    </w:rPr>
  </w:style>
  <w:style w:type="paragraph" w:styleId="Ttulo2">
    <w:name w:val="heading 2"/>
    <w:basedOn w:val="Normal"/>
    <w:next w:val="Normal"/>
    <w:link w:val="Ttulo2Car"/>
    <w:uiPriority w:val="9"/>
    <w:unhideWhenUsed/>
    <w:qFormat/>
    <w:rsid w:val="003A05A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8740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0314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8F3C2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8F3C2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F3C2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F3C2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F3C2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50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50E0"/>
  </w:style>
  <w:style w:type="paragraph" w:styleId="Piedepgina">
    <w:name w:val="footer"/>
    <w:basedOn w:val="Normal"/>
    <w:link w:val="PiedepginaCar"/>
    <w:uiPriority w:val="99"/>
    <w:unhideWhenUsed/>
    <w:rsid w:val="004950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50E0"/>
  </w:style>
  <w:style w:type="paragraph" w:styleId="ndice1">
    <w:name w:val="index 1"/>
    <w:basedOn w:val="Normal"/>
    <w:next w:val="Normal"/>
    <w:autoRedefine/>
    <w:semiHidden/>
    <w:rsid w:val="004950E0"/>
    <w:pPr>
      <w:tabs>
        <w:tab w:val="left" w:pos="1388"/>
      </w:tabs>
      <w:spacing w:after="0" w:line="240" w:lineRule="auto"/>
      <w:ind w:left="-70" w:right="-71"/>
      <w:jc w:val="center"/>
    </w:pPr>
    <w:rPr>
      <w:rFonts w:ascii="Arial" w:eastAsia="Batang" w:hAnsi="Arial" w:cs="Arial"/>
      <w:sz w:val="18"/>
      <w:szCs w:val="18"/>
    </w:rPr>
  </w:style>
  <w:style w:type="character" w:styleId="Nmerodepgina">
    <w:name w:val="page number"/>
    <w:basedOn w:val="Fuentedeprrafopredeter"/>
    <w:rsid w:val="004950E0"/>
  </w:style>
  <w:style w:type="character" w:styleId="Hipervnculo">
    <w:name w:val="Hyperlink"/>
    <w:uiPriority w:val="99"/>
    <w:rsid w:val="004950E0"/>
    <w:rPr>
      <w:color w:val="0000FF"/>
      <w:u w:val="single"/>
    </w:rPr>
  </w:style>
  <w:style w:type="character" w:customStyle="1" w:styleId="Ttulo1Car">
    <w:name w:val="Título 1 Car"/>
    <w:basedOn w:val="Fuentedeprrafopredeter"/>
    <w:link w:val="Ttulo1"/>
    <w:uiPriority w:val="9"/>
    <w:rsid w:val="00DA1E1F"/>
    <w:rPr>
      <w:rFonts w:ascii="Arial" w:eastAsiaTheme="majorEastAsia" w:hAnsi="Arial" w:cs="Arial"/>
      <w:b/>
      <w:bCs/>
      <w:sz w:val="28"/>
      <w:szCs w:val="28"/>
      <w:lang w:eastAsia="es-VE"/>
    </w:rPr>
  </w:style>
  <w:style w:type="paragraph" w:styleId="Prrafodelista">
    <w:name w:val="List Paragraph"/>
    <w:basedOn w:val="Normal"/>
    <w:uiPriority w:val="34"/>
    <w:qFormat/>
    <w:rsid w:val="005C5D6A"/>
    <w:pPr>
      <w:ind w:left="720"/>
      <w:contextualSpacing/>
    </w:pPr>
  </w:style>
  <w:style w:type="character" w:customStyle="1" w:styleId="Ttulo2Car">
    <w:name w:val="Título 2 Car"/>
    <w:basedOn w:val="Fuentedeprrafopredeter"/>
    <w:link w:val="Ttulo2"/>
    <w:uiPriority w:val="9"/>
    <w:rsid w:val="003A05AB"/>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B8740D"/>
    <w:rPr>
      <w:rFonts w:asciiTheme="majorHAnsi" w:eastAsiaTheme="majorEastAsia" w:hAnsiTheme="majorHAnsi" w:cstheme="majorBidi"/>
      <w:color w:val="1F3763" w:themeColor="accent1" w:themeShade="7F"/>
      <w:sz w:val="24"/>
      <w:szCs w:val="24"/>
    </w:rPr>
  </w:style>
  <w:style w:type="paragraph" w:styleId="Sinespaciado">
    <w:name w:val="No Spacing"/>
    <w:uiPriority w:val="1"/>
    <w:qFormat/>
    <w:rsid w:val="00703D3D"/>
    <w:pPr>
      <w:spacing w:after="0" w:line="240" w:lineRule="auto"/>
    </w:pPr>
  </w:style>
  <w:style w:type="character" w:customStyle="1" w:styleId="Ttulo4Car">
    <w:name w:val="Título 4 Car"/>
    <w:basedOn w:val="Fuentedeprrafopredeter"/>
    <w:link w:val="Ttulo4"/>
    <w:uiPriority w:val="9"/>
    <w:rsid w:val="00203141"/>
    <w:rPr>
      <w:rFonts w:asciiTheme="majorHAnsi" w:eastAsiaTheme="majorEastAsia" w:hAnsiTheme="majorHAnsi" w:cstheme="majorBidi"/>
      <w:i/>
      <w:iCs/>
      <w:color w:val="2F5496" w:themeColor="accent1" w:themeShade="BF"/>
    </w:rPr>
  </w:style>
  <w:style w:type="paragraph" w:styleId="TDC1">
    <w:name w:val="toc 1"/>
    <w:basedOn w:val="Normal"/>
    <w:next w:val="Normal"/>
    <w:autoRedefine/>
    <w:uiPriority w:val="39"/>
    <w:unhideWhenUsed/>
    <w:rsid w:val="00C23A79"/>
    <w:pPr>
      <w:spacing w:before="360" w:after="0"/>
    </w:pPr>
    <w:rPr>
      <w:rFonts w:asciiTheme="majorHAnsi" w:hAnsiTheme="majorHAnsi" w:cstheme="majorHAnsi"/>
      <w:b/>
      <w:bCs/>
      <w:caps/>
      <w:sz w:val="24"/>
      <w:szCs w:val="24"/>
    </w:rPr>
  </w:style>
  <w:style w:type="paragraph" w:styleId="TDC2">
    <w:name w:val="toc 2"/>
    <w:basedOn w:val="Normal"/>
    <w:next w:val="Normal"/>
    <w:autoRedefine/>
    <w:uiPriority w:val="39"/>
    <w:unhideWhenUsed/>
    <w:rsid w:val="00C23A79"/>
    <w:pPr>
      <w:spacing w:before="240" w:after="0"/>
    </w:pPr>
    <w:rPr>
      <w:rFonts w:cstheme="minorHAnsi"/>
      <w:b/>
      <w:bCs/>
      <w:sz w:val="20"/>
      <w:szCs w:val="20"/>
    </w:rPr>
  </w:style>
  <w:style w:type="paragraph" w:styleId="TDC3">
    <w:name w:val="toc 3"/>
    <w:basedOn w:val="Normal"/>
    <w:next w:val="Normal"/>
    <w:autoRedefine/>
    <w:uiPriority w:val="39"/>
    <w:unhideWhenUsed/>
    <w:rsid w:val="00C23A79"/>
    <w:pPr>
      <w:spacing w:after="0"/>
      <w:ind w:left="220"/>
    </w:pPr>
    <w:rPr>
      <w:rFonts w:cstheme="minorHAnsi"/>
      <w:sz w:val="20"/>
      <w:szCs w:val="20"/>
    </w:rPr>
  </w:style>
  <w:style w:type="character" w:customStyle="1" w:styleId="Mencinsinresolver1">
    <w:name w:val="Mención sin resolver1"/>
    <w:basedOn w:val="Fuentedeprrafopredeter"/>
    <w:uiPriority w:val="99"/>
    <w:semiHidden/>
    <w:unhideWhenUsed/>
    <w:rsid w:val="004A7FB6"/>
    <w:rPr>
      <w:color w:val="605E5C"/>
      <w:shd w:val="clear" w:color="auto" w:fill="E1DFDD"/>
    </w:rPr>
  </w:style>
  <w:style w:type="character" w:customStyle="1" w:styleId="Ttulo5Car">
    <w:name w:val="Título 5 Car"/>
    <w:basedOn w:val="Fuentedeprrafopredeter"/>
    <w:link w:val="Ttulo5"/>
    <w:uiPriority w:val="9"/>
    <w:semiHidden/>
    <w:rsid w:val="008F3C29"/>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8F3C29"/>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8F3C29"/>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8F3C2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F3C29"/>
    <w:rPr>
      <w:rFonts w:asciiTheme="majorHAnsi" w:eastAsiaTheme="majorEastAsia" w:hAnsiTheme="majorHAnsi" w:cstheme="majorBidi"/>
      <w:i/>
      <w:iCs/>
      <w:color w:val="272727" w:themeColor="text1" w:themeTint="D8"/>
      <w:sz w:val="21"/>
      <w:szCs w:val="21"/>
    </w:rPr>
  </w:style>
  <w:style w:type="paragraph" w:styleId="Citadestacada">
    <w:name w:val="Intense Quote"/>
    <w:basedOn w:val="Normal"/>
    <w:next w:val="Normal"/>
    <w:link w:val="CitadestacadaCar"/>
    <w:uiPriority w:val="30"/>
    <w:qFormat/>
    <w:rsid w:val="0063730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637300"/>
    <w:rPr>
      <w:i/>
      <w:iCs/>
      <w:color w:val="4472C4" w:themeColor="accent1"/>
    </w:rPr>
  </w:style>
  <w:style w:type="paragraph" w:styleId="TDC4">
    <w:name w:val="toc 4"/>
    <w:basedOn w:val="Normal"/>
    <w:next w:val="Normal"/>
    <w:autoRedefine/>
    <w:uiPriority w:val="39"/>
    <w:unhideWhenUsed/>
    <w:rsid w:val="00490006"/>
    <w:pPr>
      <w:spacing w:after="0"/>
      <w:ind w:left="440"/>
    </w:pPr>
    <w:rPr>
      <w:rFonts w:cstheme="minorHAnsi"/>
      <w:sz w:val="20"/>
      <w:szCs w:val="20"/>
    </w:rPr>
  </w:style>
  <w:style w:type="paragraph" w:styleId="TDC5">
    <w:name w:val="toc 5"/>
    <w:basedOn w:val="Normal"/>
    <w:next w:val="Normal"/>
    <w:autoRedefine/>
    <w:uiPriority w:val="39"/>
    <w:unhideWhenUsed/>
    <w:rsid w:val="00490006"/>
    <w:pPr>
      <w:spacing w:after="0"/>
      <w:ind w:left="660"/>
    </w:pPr>
    <w:rPr>
      <w:rFonts w:cstheme="minorHAnsi"/>
      <w:sz w:val="20"/>
      <w:szCs w:val="20"/>
    </w:rPr>
  </w:style>
  <w:style w:type="paragraph" w:styleId="TDC6">
    <w:name w:val="toc 6"/>
    <w:basedOn w:val="Normal"/>
    <w:next w:val="Normal"/>
    <w:autoRedefine/>
    <w:uiPriority w:val="39"/>
    <w:unhideWhenUsed/>
    <w:rsid w:val="00490006"/>
    <w:pPr>
      <w:spacing w:after="0"/>
      <w:ind w:left="880"/>
    </w:pPr>
    <w:rPr>
      <w:rFonts w:cstheme="minorHAnsi"/>
      <w:sz w:val="20"/>
      <w:szCs w:val="20"/>
    </w:rPr>
  </w:style>
  <w:style w:type="paragraph" w:styleId="TDC7">
    <w:name w:val="toc 7"/>
    <w:basedOn w:val="Normal"/>
    <w:next w:val="Normal"/>
    <w:autoRedefine/>
    <w:uiPriority w:val="39"/>
    <w:unhideWhenUsed/>
    <w:rsid w:val="00490006"/>
    <w:pPr>
      <w:spacing w:after="0"/>
      <w:ind w:left="1100"/>
    </w:pPr>
    <w:rPr>
      <w:rFonts w:cstheme="minorHAnsi"/>
      <w:sz w:val="20"/>
      <w:szCs w:val="20"/>
    </w:rPr>
  </w:style>
  <w:style w:type="paragraph" w:styleId="TDC8">
    <w:name w:val="toc 8"/>
    <w:basedOn w:val="Normal"/>
    <w:next w:val="Normal"/>
    <w:autoRedefine/>
    <w:uiPriority w:val="39"/>
    <w:unhideWhenUsed/>
    <w:rsid w:val="00490006"/>
    <w:pPr>
      <w:spacing w:after="0"/>
      <w:ind w:left="1320"/>
    </w:pPr>
    <w:rPr>
      <w:rFonts w:cstheme="minorHAnsi"/>
      <w:sz w:val="20"/>
      <w:szCs w:val="20"/>
    </w:rPr>
  </w:style>
  <w:style w:type="paragraph" w:styleId="TDC9">
    <w:name w:val="toc 9"/>
    <w:basedOn w:val="Normal"/>
    <w:next w:val="Normal"/>
    <w:autoRedefine/>
    <w:uiPriority w:val="39"/>
    <w:unhideWhenUsed/>
    <w:rsid w:val="00490006"/>
    <w:pPr>
      <w:spacing w:after="0"/>
      <w:ind w:left="1540"/>
    </w:pPr>
    <w:rPr>
      <w:rFonts w:cstheme="minorHAnsi"/>
      <w:sz w:val="20"/>
      <w:szCs w:val="20"/>
    </w:rPr>
  </w:style>
  <w:style w:type="paragraph" w:styleId="Textodeglobo">
    <w:name w:val="Balloon Text"/>
    <w:basedOn w:val="Normal"/>
    <w:link w:val="TextodegloboCar"/>
    <w:uiPriority w:val="99"/>
    <w:semiHidden/>
    <w:unhideWhenUsed/>
    <w:rsid w:val="00A97F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7F02"/>
    <w:rPr>
      <w:rFonts w:ascii="Segoe UI" w:hAnsi="Segoe UI" w:cs="Segoe UI"/>
      <w:sz w:val="18"/>
      <w:szCs w:val="18"/>
    </w:rPr>
  </w:style>
  <w:style w:type="table" w:styleId="Tablaconcuadrcula">
    <w:name w:val="Table Grid"/>
    <w:basedOn w:val="Tablanormal"/>
    <w:uiPriority w:val="39"/>
    <w:rsid w:val="00DC3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7769C9"/>
    <w:rPr>
      <w:color w:val="605E5C"/>
      <w:shd w:val="clear" w:color="auto" w:fill="E1DFDD"/>
    </w:rPr>
  </w:style>
  <w:style w:type="table" w:styleId="Tabladelista7concolores-nfasis3">
    <w:name w:val="List Table 7 Colorful Accent 3"/>
    <w:basedOn w:val="Tablanormal"/>
    <w:uiPriority w:val="52"/>
    <w:rsid w:val="007769C9"/>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Textoennegrita">
    <w:name w:val="Strong"/>
    <w:basedOn w:val="Fuentedeprrafopredeter"/>
    <w:uiPriority w:val="22"/>
    <w:qFormat/>
    <w:rsid w:val="00364E33"/>
    <w:rPr>
      <w:b/>
      <w:bCs/>
    </w:rPr>
  </w:style>
  <w:style w:type="table" w:styleId="Tablanormal3">
    <w:name w:val="Plain Table 3"/>
    <w:basedOn w:val="Tablanormal"/>
    <w:uiPriority w:val="43"/>
    <w:rsid w:val="00E705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8C383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5">
    <w:name w:val="Plain Table 5"/>
    <w:basedOn w:val="Tablanormal"/>
    <w:uiPriority w:val="45"/>
    <w:rsid w:val="0037510C"/>
    <w:pPr>
      <w:widowControl w:val="0"/>
      <w:autoSpaceDE w:val="0"/>
      <w:autoSpaceDN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A55162"/>
    <w:pPr>
      <w:widowControl w:val="0"/>
      <w:autoSpaceDE w:val="0"/>
      <w:autoSpaceDN w:val="0"/>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deTDC">
    <w:name w:val="TOC Heading"/>
    <w:basedOn w:val="Ttulo1"/>
    <w:next w:val="Normal"/>
    <w:uiPriority w:val="39"/>
    <w:semiHidden/>
    <w:unhideWhenUsed/>
    <w:qFormat/>
    <w:rsid w:val="00401B39"/>
    <w:pPr>
      <w:numPr>
        <w:numId w:val="0"/>
      </w:numPr>
      <w:outlineLvl w:val="9"/>
    </w:pPr>
    <w:rPr>
      <w:rFonts w:asciiTheme="majorHAnsi" w:hAnsiTheme="majorHAnsi" w:cstheme="majorBidi"/>
      <w:b w:val="0"/>
      <w:bCs w:val="0"/>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5350">
      <w:bodyDiv w:val="1"/>
      <w:marLeft w:val="0"/>
      <w:marRight w:val="0"/>
      <w:marTop w:val="0"/>
      <w:marBottom w:val="0"/>
      <w:divBdr>
        <w:top w:val="none" w:sz="0" w:space="0" w:color="auto"/>
        <w:left w:val="none" w:sz="0" w:space="0" w:color="auto"/>
        <w:bottom w:val="none" w:sz="0" w:space="0" w:color="auto"/>
        <w:right w:val="none" w:sz="0" w:space="0" w:color="auto"/>
      </w:divBdr>
    </w:div>
    <w:div w:id="76100200">
      <w:bodyDiv w:val="1"/>
      <w:marLeft w:val="0"/>
      <w:marRight w:val="0"/>
      <w:marTop w:val="0"/>
      <w:marBottom w:val="0"/>
      <w:divBdr>
        <w:top w:val="none" w:sz="0" w:space="0" w:color="auto"/>
        <w:left w:val="none" w:sz="0" w:space="0" w:color="auto"/>
        <w:bottom w:val="none" w:sz="0" w:space="0" w:color="auto"/>
        <w:right w:val="none" w:sz="0" w:space="0" w:color="auto"/>
      </w:divBdr>
    </w:div>
    <w:div w:id="116916312">
      <w:bodyDiv w:val="1"/>
      <w:marLeft w:val="0"/>
      <w:marRight w:val="0"/>
      <w:marTop w:val="0"/>
      <w:marBottom w:val="0"/>
      <w:divBdr>
        <w:top w:val="none" w:sz="0" w:space="0" w:color="auto"/>
        <w:left w:val="none" w:sz="0" w:space="0" w:color="auto"/>
        <w:bottom w:val="none" w:sz="0" w:space="0" w:color="auto"/>
        <w:right w:val="none" w:sz="0" w:space="0" w:color="auto"/>
      </w:divBdr>
    </w:div>
    <w:div w:id="124280347">
      <w:bodyDiv w:val="1"/>
      <w:marLeft w:val="0"/>
      <w:marRight w:val="0"/>
      <w:marTop w:val="0"/>
      <w:marBottom w:val="0"/>
      <w:divBdr>
        <w:top w:val="none" w:sz="0" w:space="0" w:color="auto"/>
        <w:left w:val="none" w:sz="0" w:space="0" w:color="auto"/>
        <w:bottom w:val="none" w:sz="0" w:space="0" w:color="auto"/>
        <w:right w:val="none" w:sz="0" w:space="0" w:color="auto"/>
      </w:divBdr>
    </w:div>
    <w:div w:id="202332371">
      <w:bodyDiv w:val="1"/>
      <w:marLeft w:val="0"/>
      <w:marRight w:val="0"/>
      <w:marTop w:val="0"/>
      <w:marBottom w:val="0"/>
      <w:divBdr>
        <w:top w:val="none" w:sz="0" w:space="0" w:color="auto"/>
        <w:left w:val="none" w:sz="0" w:space="0" w:color="auto"/>
        <w:bottom w:val="none" w:sz="0" w:space="0" w:color="auto"/>
        <w:right w:val="none" w:sz="0" w:space="0" w:color="auto"/>
      </w:divBdr>
    </w:div>
    <w:div w:id="223100442">
      <w:bodyDiv w:val="1"/>
      <w:marLeft w:val="0"/>
      <w:marRight w:val="0"/>
      <w:marTop w:val="0"/>
      <w:marBottom w:val="0"/>
      <w:divBdr>
        <w:top w:val="none" w:sz="0" w:space="0" w:color="auto"/>
        <w:left w:val="none" w:sz="0" w:space="0" w:color="auto"/>
        <w:bottom w:val="none" w:sz="0" w:space="0" w:color="auto"/>
        <w:right w:val="none" w:sz="0" w:space="0" w:color="auto"/>
      </w:divBdr>
    </w:div>
    <w:div w:id="293026008">
      <w:bodyDiv w:val="1"/>
      <w:marLeft w:val="0"/>
      <w:marRight w:val="0"/>
      <w:marTop w:val="0"/>
      <w:marBottom w:val="0"/>
      <w:divBdr>
        <w:top w:val="none" w:sz="0" w:space="0" w:color="auto"/>
        <w:left w:val="none" w:sz="0" w:space="0" w:color="auto"/>
        <w:bottom w:val="none" w:sz="0" w:space="0" w:color="auto"/>
        <w:right w:val="none" w:sz="0" w:space="0" w:color="auto"/>
      </w:divBdr>
    </w:div>
    <w:div w:id="419640564">
      <w:bodyDiv w:val="1"/>
      <w:marLeft w:val="0"/>
      <w:marRight w:val="0"/>
      <w:marTop w:val="0"/>
      <w:marBottom w:val="0"/>
      <w:divBdr>
        <w:top w:val="none" w:sz="0" w:space="0" w:color="auto"/>
        <w:left w:val="none" w:sz="0" w:space="0" w:color="auto"/>
        <w:bottom w:val="none" w:sz="0" w:space="0" w:color="auto"/>
        <w:right w:val="none" w:sz="0" w:space="0" w:color="auto"/>
      </w:divBdr>
    </w:div>
    <w:div w:id="678313719">
      <w:bodyDiv w:val="1"/>
      <w:marLeft w:val="0"/>
      <w:marRight w:val="0"/>
      <w:marTop w:val="0"/>
      <w:marBottom w:val="0"/>
      <w:divBdr>
        <w:top w:val="none" w:sz="0" w:space="0" w:color="auto"/>
        <w:left w:val="none" w:sz="0" w:space="0" w:color="auto"/>
        <w:bottom w:val="none" w:sz="0" w:space="0" w:color="auto"/>
        <w:right w:val="none" w:sz="0" w:space="0" w:color="auto"/>
      </w:divBdr>
    </w:div>
    <w:div w:id="800146953">
      <w:bodyDiv w:val="1"/>
      <w:marLeft w:val="0"/>
      <w:marRight w:val="0"/>
      <w:marTop w:val="0"/>
      <w:marBottom w:val="0"/>
      <w:divBdr>
        <w:top w:val="none" w:sz="0" w:space="0" w:color="auto"/>
        <w:left w:val="none" w:sz="0" w:space="0" w:color="auto"/>
        <w:bottom w:val="none" w:sz="0" w:space="0" w:color="auto"/>
        <w:right w:val="none" w:sz="0" w:space="0" w:color="auto"/>
      </w:divBdr>
    </w:div>
    <w:div w:id="803933442">
      <w:bodyDiv w:val="1"/>
      <w:marLeft w:val="0"/>
      <w:marRight w:val="0"/>
      <w:marTop w:val="0"/>
      <w:marBottom w:val="0"/>
      <w:divBdr>
        <w:top w:val="none" w:sz="0" w:space="0" w:color="auto"/>
        <w:left w:val="none" w:sz="0" w:space="0" w:color="auto"/>
        <w:bottom w:val="none" w:sz="0" w:space="0" w:color="auto"/>
        <w:right w:val="none" w:sz="0" w:space="0" w:color="auto"/>
      </w:divBdr>
    </w:div>
    <w:div w:id="931821672">
      <w:bodyDiv w:val="1"/>
      <w:marLeft w:val="0"/>
      <w:marRight w:val="0"/>
      <w:marTop w:val="0"/>
      <w:marBottom w:val="0"/>
      <w:divBdr>
        <w:top w:val="none" w:sz="0" w:space="0" w:color="auto"/>
        <w:left w:val="none" w:sz="0" w:space="0" w:color="auto"/>
        <w:bottom w:val="none" w:sz="0" w:space="0" w:color="auto"/>
        <w:right w:val="none" w:sz="0" w:space="0" w:color="auto"/>
      </w:divBdr>
    </w:div>
    <w:div w:id="989673096">
      <w:bodyDiv w:val="1"/>
      <w:marLeft w:val="0"/>
      <w:marRight w:val="0"/>
      <w:marTop w:val="0"/>
      <w:marBottom w:val="0"/>
      <w:divBdr>
        <w:top w:val="none" w:sz="0" w:space="0" w:color="auto"/>
        <w:left w:val="none" w:sz="0" w:space="0" w:color="auto"/>
        <w:bottom w:val="none" w:sz="0" w:space="0" w:color="auto"/>
        <w:right w:val="none" w:sz="0" w:space="0" w:color="auto"/>
      </w:divBdr>
    </w:div>
    <w:div w:id="1222404294">
      <w:bodyDiv w:val="1"/>
      <w:marLeft w:val="0"/>
      <w:marRight w:val="0"/>
      <w:marTop w:val="0"/>
      <w:marBottom w:val="0"/>
      <w:divBdr>
        <w:top w:val="none" w:sz="0" w:space="0" w:color="auto"/>
        <w:left w:val="none" w:sz="0" w:space="0" w:color="auto"/>
        <w:bottom w:val="none" w:sz="0" w:space="0" w:color="auto"/>
        <w:right w:val="none" w:sz="0" w:space="0" w:color="auto"/>
      </w:divBdr>
    </w:div>
    <w:div w:id="1276906631">
      <w:bodyDiv w:val="1"/>
      <w:marLeft w:val="0"/>
      <w:marRight w:val="0"/>
      <w:marTop w:val="0"/>
      <w:marBottom w:val="0"/>
      <w:divBdr>
        <w:top w:val="none" w:sz="0" w:space="0" w:color="auto"/>
        <w:left w:val="none" w:sz="0" w:space="0" w:color="auto"/>
        <w:bottom w:val="none" w:sz="0" w:space="0" w:color="auto"/>
        <w:right w:val="none" w:sz="0" w:space="0" w:color="auto"/>
      </w:divBdr>
    </w:div>
    <w:div w:id="1326008524">
      <w:bodyDiv w:val="1"/>
      <w:marLeft w:val="0"/>
      <w:marRight w:val="0"/>
      <w:marTop w:val="0"/>
      <w:marBottom w:val="0"/>
      <w:divBdr>
        <w:top w:val="none" w:sz="0" w:space="0" w:color="auto"/>
        <w:left w:val="none" w:sz="0" w:space="0" w:color="auto"/>
        <w:bottom w:val="none" w:sz="0" w:space="0" w:color="auto"/>
        <w:right w:val="none" w:sz="0" w:space="0" w:color="auto"/>
      </w:divBdr>
    </w:div>
    <w:div w:id="1352991829">
      <w:bodyDiv w:val="1"/>
      <w:marLeft w:val="0"/>
      <w:marRight w:val="0"/>
      <w:marTop w:val="0"/>
      <w:marBottom w:val="0"/>
      <w:divBdr>
        <w:top w:val="none" w:sz="0" w:space="0" w:color="auto"/>
        <w:left w:val="none" w:sz="0" w:space="0" w:color="auto"/>
        <w:bottom w:val="none" w:sz="0" w:space="0" w:color="auto"/>
        <w:right w:val="none" w:sz="0" w:space="0" w:color="auto"/>
      </w:divBdr>
    </w:div>
    <w:div w:id="1360594214">
      <w:bodyDiv w:val="1"/>
      <w:marLeft w:val="0"/>
      <w:marRight w:val="0"/>
      <w:marTop w:val="0"/>
      <w:marBottom w:val="0"/>
      <w:divBdr>
        <w:top w:val="none" w:sz="0" w:space="0" w:color="auto"/>
        <w:left w:val="none" w:sz="0" w:space="0" w:color="auto"/>
        <w:bottom w:val="none" w:sz="0" w:space="0" w:color="auto"/>
        <w:right w:val="none" w:sz="0" w:space="0" w:color="auto"/>
      </w:divBdr>
    </w:div>
    <w:div w:id="1406992429">
      <w:bodyDiv w:val="1"/>
      <w:marLeft w:val="0"/>
      <w:marRight w:val="0"/>
      <w:marTop w:val="0"/>
      <w:marBottom w:val="0"/>
      <w:divBdr>
        <w:top w:val="none" w:sz="0" w:space="0" w:color="auto"/>
        <w:left w:val="none" w:sz="0" w:space="0" w:color="auto"/>
        <w:bottom w:val="none" w:sz="0" w:space="0" w:color="auto"/>
        <w:right w:val="none" w:sz="0" w:space="0" w:color="auto"/>
      </w:divBdr>
    </w:div>
    <w:div w:id="1433936564">
      <w:bodyDiv w:val="1"/>
      <w:marLeft w:val="0"/>
      <w:marRight w:val="0"/>
      <w:marTop w:val="0"/>
      <w:marBottom w:val="0"/>
      <w:divBdr>
        <w:top w:val="none" w:sz="0" w:space="0" w:color="auto"/>
        <w:left w:val="none" w:sz="0" w:space="0" w:color="auto"/>
        <w:bottom w:val="none" w:sz="0" w:space="0" w:color="auto"/>
        <w:right w:val="none" w:sz="0" w:space="0" w:color="auto"/>
      </w:divBdr>
    </w:div>
    <w:div w:id="1547133181">
      <w:bodyDiv w:val="1"/>
      <w:marLeft w:val="0"/>
      <w:marRight w:val="0"/>
      <w:marTop w:val="0"/>
      <w:marBottom w:val="0"/>
      <w:divBdr>
        <w:top w:val="none" w:sz="0" w:space="0" w:color="auto"/>
        <w:left w:val="none" w:sz="0" w:space="0" w:color="auto"/>
        <w:bottom w:val="none" w:sz="0" w:space="0" w:color="auto"/>
        <w:right w:val="none" w:sz="0" w:space="0" w:color="auto"/>
      </w:divBdr>
    </w:div>
    <w:div w:id="1567908559">
      <w:bodyDiv w:val="1"/>
      <w:marLeft w:val="0"/>
      <w:marRight w:val="0"/>
      <w:marTop w:val="0"/>
      <w:marBottom w:val="0"/>
      <w:divBdr>
        <w:top w:val="none" w:sz="0" w:space="0" w:color="auto"/>
        <w:left w:val="none" w:sz="0" w:space="0" w:color="auto"/>
        <w:bottom w:val="none" w:sz="0" w:space="0" w:color="auto"/>
        <w:right w:val="none" w:sz="0" w:space="0" w:color="auto"/>
      </w:divBdr>
    </w:div>
    <w:div w:id="1630476455">
      <w:bodyDiv w:val="1"/>
      <w:marLeft w:val="0"/>
      <w:marRight w:val="0"/>
      <w:marTop w:val="0"/>
      <w:marBottom w:val="0"/>
      <w:divBdr>
        <w:top w:val="none" w:sz="0" w:space="0" w:color="auto"/>
        <w:left w:val="none" w:sz="0" w:space="0" w:color="auto"/>
        <w:bottom w:val="none" w:sz="0" w:space="0" w:color="auto"/>
        <w:right w:val="none" w:sz="0" w:space="0" w:color="auto"/>
      </w:divBdr>
    </w:div>
    <w:div w:id="1756781644">
      <w:bodyDiv w:val="1"/>
      <w:marLeft w:val="0"/>
      <w:marRight w:val="0"/>
      <w:marTop w:val="0"/>
      <w:marBottom w:val="0"/>
      <w:divBdr>
        <w:top w:val="none" w:sz="0" w:space="0" w:color="auto"/>
        <w:left w:val="none" w:sz="0" w:space="0" w:color="auto"/>
        <w:bottom w:val="none" w:sz="0" w:space="0" w:color="auto"/>
        <w:right w:val="none" w:sz="0" w:space="0" w:color="auto"/>
      </w:divBdr>
    </w:div>
    <w:div w:id="1799451379">
      <w:bodyDiv w:val="1"/>
      <w:marLeft w:val="0"/>
      <w:marRight w:val="0"/>
      <w:marTop w:val="0"/>
      <w:marBottom w:val="0"/>
      <w:divBdr>
        <w:top w:val="none" w:sz="0" w:space="0" w:color="auto"/>
        <w:left w:val="none" w:sz="0" w:space="0" w:color="auto"/>
        <w:bottom w:val="none" w:sz="0" w:space="0" w:color="auto"/>
        <w:right w:val="none" w:sz="0" w:space="0" w:color="auto"/>
      </w:divBdr>
    </w:div>
    <w:div w:id="1882090568">
      <w:bodyDiv w:val="1"/>
      <w:marLeft w:val="0"/>
      <w:marRight w:val="0"/>
      <w:marTop w:val="0"/>
      <w:marBottom w:val="0"/>
      <w:divBdr>
        <w:top w:val="none" w:sz="0" w:space="0" w:color="auto"/>
        <w:left w:val="none" w:sz="0" w:space="0" w:color="auto"/>
        <w:bottom w:val="none" w:sz="0" w:space="0" w:color="auto"/>
        <w:right w:val="none" w:sz="0" w:space="0" w:color="auto"/>
      </w:divBdr>
    </w:div>
    <w:div w:id="1944607613">
      <w:bodyDiv w:val="1"/>
      <w:marLeft w:val="0"/>
      <w:marRight w:val="0"/>
      <w:marTop w:val="0"/>
      <w:marBottom w:val="0"/>
      <w:divBdr>
        <w:top w:val="none" w:sz="0" w:space="0" w:color="auto"/>
        <w:left w:val="none" w:sz="0" w:space="0" w:color="auto"/>
        <w:bottom w:val="none" w:sz="0" w:space="0" w:color="auto"/>
        <w:right w:val="none" w:sz="0" w:space="0" w:color="auto"/>
      </w:divBdr>
    </w:div>
    <w:div w:id="1967003422">
      <w:bodyDiv w:val="1"/>
      <w:marLeft w:val="0"/>
      <w:marRight w:val="0"/>
      <w:marTop w:val="0"/>
      <w:marBottom w:val="0"/>
      <w:divBdr>
        <w:top w:val="none" w:sz="0" w:space="0" w:color="auto"/>
        <w:left w:val="none" w:sz="0" w:space="0" w:color="auto"/>
        <w:bottom w:val="none" w:sz="0" w:space="0" w:color="auto"/>
        <w:right w:val="none" w:sz="0" w:space="0" w:color="auto"/>
      </w:divBdr>
    </w:div>
    <w:div w:id="2015455337">
      <w:bodyDiv w:val="1"/>
      <w:marLeft w:val="0"/>
      <w:marRight w:val="0"/>
      <w:marTop w:val="0"/>
      <w:marBottom w:val="0"/>
      <w:divBdr>
        <w:top w:val="none" w:sz="0" w:space="0" w:color="auto"/>
        <w:left w:val="none" w:sz="0" w:space="0" w:color="auto"/>
        <w:bottom w:val="none" w:sz="0" w:space="0" w:color="auto"/>
        <w:right w:val="none" w:sz="0" w:space="0" w:color="auto"/>
      </w:divBdr>
    </w:div>
    <w:div w:id="2116439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structor.aeroidea.net/Centro-de-soporte/proceso-de-presencial/" TargetMode="External"/><Relationship Id="rId21" Type="http://schemas.openxmlformats.org/officeDocument/2006/relationships/hyperlink" Target="https://instructor.aeroidea.net/Centro-de-soporte/procedimiento-de-reporte-de-dano/" TargetMode="External"/><Relationship Id="rId34" Type="http://schemas.openxmlformats.org/officeDocument/2006/relationships/hyperlink" Target="https://instructor.aeroidea.net/kb-sections/procedimientos/" TargetMode="External"/><Relationship Id="rId42" Type="http://schemas.openxmlformats.org/officeDocument/2006/relationships/hyperlink" Target="https://instructor.aeroidea.net/Centro-de-soporte/entrenamiento-2/" TargetMode="External"/><Relationship Id="rId47" Type="http://schemas.openxmlformats.org/officeDocument/2006/relationships/hyperlink" Target="https://instructor.aeroidea.net/Centro-de-soporte/actividades-practicas-2/" TargetMode="External"/><Relationship Id="rId50" Type="http://schemas.openxmlformats.org/officeDocument/2006/relationships/hyperlink" Target="https://instructor.aeroidea.net/Centro-de-soporte/calendario-idea/" TargetMode="External"/><Relationship Id="rId55" Type="http://schemas.openxmlformats.org/officeDocument/2006/relationships/hyperlink" Target="https://instructor.aeroidea.net/Centro-de-soporte/estructura-trimestral/"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structor.aeroidea.net/Centro-de-soporte/procedimiento-con-alumnos-insolventes/" TargetMode="External"/><Relationship Id="rId29" Type="http://schemas.openxmlformats.org/officeDocument/2006/relationships/hyperlink" Target="https://instructor.aeroidea.net/Centro-de-soporte/sancion-por-falta/" TargetMode="External"/><Relationship Id="rId11" Type="http://schemas.openxmlformats.org/officeDocument/2006/relationships/hyperlink" Target="https://instructor.aeroidea.net/Centro-de-soporte/apertura-y-cierre-de-materias/" TargetMode="External"/><Relationship Id="rId24" Type="http://schemas.openxmlformats.org/officeDocument/2006/relationships/hyperlink" Target="https://instructor.aeroidea.net/Centro-de-soporte/procedimiento-para-armar-expediente-digital/" TargetMode="External"/><Relationship Id="rId32" Type="http://schemas.openxmlformats.org/officeDocument/2006/relationships/image" Target="media/image3.png"/><Relationship Id="rId37" Type="http://schemas.openxmlformats.org/officeDocument/2006/relationships/hyperlink" Target="https://instructor.aeroidea.net/Centro-de-soporte/alcance/" TargetMode="External"/><Relationship Id="rId40" Type="http://schemas.openxmlformats.org/officeDocument/2006/relationships/hyperlink" Target="https://instructor.aeroidea.net/Centro-de-soporte/contacto-entre-cco-e-instructores/" TargetMode="External"/><Relationship Id="rId45" Type="http://schemas.openxmlformats.org/officeDocument/2006/relationships/hyperlink" Target="https://instructor.aeroidea.net/Centro-de-soporte/evaluacion-al-instructor-encuesta/" TargetMode="External"/><Relationship Id="rId53" Type="http://schemas.openxmlformats.org/officeDocument/2006/relationships/hyperlink" Target="https://instructor.aeroidea.net/Centro-de-soporte/entrenamiento-2/" TargetMode="External"/><Relationship Id="rId58" Type="http://schemas.openxmlformats.org/officeDocument/2006/relationships/hyperlink" Target="https://soporte.aeroidea.net/Centro-de-soporte/r4-evaluaciones/" TargetMode="External"/><Relationship Id="rId5" Type="http://schemas.openxmlformats.org/officeDocument/2006/relationships/webSettings" Target="webSettings.xml"/><Relationship Id="rId61" Type="http://schemas.openxmlformats.org/officeDocument/2006/relationships/image" Target="media/image6.png"/><Relationship Id="rId19" Type="http://schemas.openxmlformats.org/officeDocument/2006/relationships/hyperlink" Target="https://instructor.aeroidea.net/Centro-de-soporte/procedimiento-de-evaluacion-de-competencia/" TargetMode="External"/><Relationship Id="rId14" Type="http://schemas.openxmlformats.org/officeDocument/2006/relationships/hyperlink" Target="https://instructor.aeroidea.net/Centro-de-soporte/actividades-practicas/" TargetMode="External"/><Relationship Id="rId22" Type="http://schemas.openxmlformats.org/officeDocument/2006/relationships/hyperlink" Target="https://instructor.aeroidea.net/Centro-de-soporte/procedimiento-de-uso-de-biblioteca/" TargetMode="External"/><Relationship Id="rId27" Type="http://schemas.openxmlformats.org/officeDocument/2006/relationships/hyperlink" Target="https://instructor.aeroidea.net/Centro-de-soporte/proceso-de-notificaciones/" TargetMode="External"/><Relationship Id="rId30" Type="http://schemas.openxmlformats.org/officeDocument/2006/relationships/hyperlink" Target="https://instructor.aeroidea.net/Centro-de-soporte/uso-de-equipos-2/" TargetMode="External"/><Relationship Id="rId35" Type="http://schemas.openxmlformats.org/officeDocument/2006/relationships/image" Target="media/image4.png"/><Relationship Id="rId43" Type="http://schemas.openxmlformats.org/officeDocument/2006/relationships/hyperlink" Target="https://instructor.aeroidea.net/Centro-de-soporte/estandar-academico/" TargetMode="External"/><Relationship Id="rId48" Type="http://schemas.openxmlformats.org/officeDocument/2006/relationships/hyperlink" Target="https://instructor.aeroidea.net/Centro-de-soporte/alcance/" TargetMode="External"/><Relationship Id="rId56" Type="http://schemas.openxmlformats.org/officeDocument/2006/relationships/hyperlink" Target="https://instructor.aeroidea.net/Centro-de-soporte/evaluacion-al-instructor-encuesta/"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instructor.aeroidea.net/Centro-de-soporte/contacto-entre-cco-e-instructores/" TargetMode="External"/><Relationship Id="rId3" Type="http://schemas.openxmlformats.org/officeDocument/2006/relationships/styles" Target="styles.xml"/><Relationship Id="rId12" Type="http://schemas.openxmlformats.org/officeDocument/2006/relationships/hyperlink" Target="https://instructor.aeroidea.net/Centro-de-soporte/discurso-unificado/" TargetMode="External"/><Relationship Id="rId17" Type="http://schemas.openxmlformats.org/officeDocument/2006/relationships/hyperlink" Target="https://instructor.aeroidea.net/Centro-de-soporte/procedimiento-de-chequeo-de-horarios/" TargetMode="External"/><Relationship Id="rId25" Type="http://schemas.openxmlformats.org/officeDocument/2006/relationships/hyperlink" Target="https://instructor.aeroidea.net/Centro-de-soporte/procedimiento-para-comunicaciones-de-instructores/" TargetMode="External"/><Relationship Id="rId33" Type="http://schemas.openxmlformats.org/officeDocument/2006/relationships/hyperlink" Target="https://instructor.aeroidea.net/kb-sections/normas/" TargetMode="External"/><Relationship Id="rId38" Type="http://schemas.openxmlformats.org/officeDocument/2006/relationships/hyperlink" Target="https://instructor.aeroidea.net/Centro-de-soporte/biblioteca/" TargetMode="External"/><Relationship Id="rId46" Type="http://schemas.openxmlformats.org/officeDocument/2006/relationships/hyperlink" Target="https://instructor.aeroidea.net/Centro-de-soporte/horarios/" TargetMode="External"/><Relationship Id="rId59" Type="http://schemas.openxmlformats.org/officeDocument/2006/relationships/image" Target="media/image5.png"/><Relationship Id="rId20" Type="http://schemas.openxmlformats.org/officeDocument/2006/relationships/hyperlink" Target="https://instructor.aeroidea.net/Centro-de-soporte/procedimiento-control-de-materia-o-curso-de-especializacion/" TargetMode="External"/><Relationship Id="rId41" Type="http://schemas.openxmlformats.org/officeDocument/2006/relationships/hyperlink" Target="https://instructor.aeroidea.net/Centro-de-soporte/dotacion-de-uniformes/" TargetMode="External"/><Relationship Id="rId54" Type="http://schemas.openxmlformats.org/officeDocument/2006/relationships/hyperlink" Target="https://instructor.aeroidea.net/Centro-de-soporte/estandar-academico/"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structor.aeroidea.net/Centro-de-soporte/entrenamiento/" TargetMode="External"/><Relationship Id="rId23" Type="http://schemas.openxmlformats.org/officeDocument/2006/relationships/hyperlink" Target="https://instructor.aeroidea.net/Centro-de-soporte/actividades-voluntariadas/" TargetMode="External"/><Relationship Id="rId28" Type="http://schemas.openxmlformats.org/officeDocument/2006/relationships/hyperlink" Target="https://instructor.aeroidea.net/Centro-de-soporte/reporte-de-inconformidad-y-responsabilidades/" TargetMode="External"/><Relationship Id="rId36" Type="http://schemas.openxmlformats.org/officeDocument/2006/relationships/hyperlink" Target="https://instructor.aeroidea.net/Centro-de-soporte/actividades-practicas-2/" TargetMode="External"/><Relationship Id="rId49" Type="http://schemas.openxmlformats.org/officeDocument/2006/relationships/hyperlink" Target="https://instructor.aeroidea.net/Centro-de-soporte/biblioteca/" TargetMode="External"/><Relationship Id="rId57" Type="http://schemas.openxmlformats.org/officeDocument/2006/relationships/hyperlink" Target="https://soporte.aeroidea.net/Centro-de-soporte/tipo-ii-notas-certificadas-firmadas-y-selladas/" TargetMode="External"/><Relationship Id="rId10" Type="http://schemas.openxmlformats.org/officeDocument/2006/relationships/hyperlink" Target="file:///C:\Users\IDEA\AppData\Roaming\Microsoft\Word\2000%20Gesti&#243;n%20de%20documentos%20&#10145;%20Expediente%20de%20servicio%20activado%20(1000)" TargetMode="External"/><Relationship Id="rId31" Type="http://schemas.openxmlformats.org/officeDocument/2006/relationships/hyperlink" Target="https://instructor.aeroidea.net/Centro-de-soporte/apertura-y-cierre-de-materias/" TargetMode="External"/><Relationship Id="rId44" Type="http://schemas.openxmlformats.org/officeDocument/2006/relationships/hyperlink" Target="https://instructor.aeroidea.net/Centro-de-soporte/estructura-trimestral/" TargetMode="External"/><Relationship Id="rId52" Type="http://schemas.openxmlformats.org/officeDocument/2006/relationships/hyperlink" Target="https://instructor.aeroidea.net/Centro-de-soporte/dotacion-de-uniformes/" TargetMode="External"/><Relationship Id="rId60" Type="http://schemas.openxmlformats.org/officeDocument/2006/relationships/hyperlink" Target="https://produccion.aeroidea.net/Centro-de-soporte/creacion-de-informacion-estandar/"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instructor.aeroidea.net/Centro-de-soporte/disponibilidad-2/" TargetMode="External"/><Relationship Id="rId18" Type="http://schemas.openxmlformats.org/officeDocument/2006/relationships/hyperlink" Target="https://instructor.aeroidea.net/Centro-de-soporte/procedimiento-de-evaluacion-2/" TargetMode="External"/><Relationship Id="rId39" Type="http://schemas.openxmlformats.org/officeDocument/2006/relationships/hyperlink" Target="https://instructor.aeroidea.net/Centro-de-soporte/calendario-ide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D8A3F-4E61-47F6-9402-D4099900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6164</Words>
  <Characters>33902</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Dpto. de Ventas</dc:creator>
  <cp:keywords/>
  <dc:description/>
  <cp:lastModifiedBy>Usuario de Windows</cp:lastModifiedBy>
  <cp:revision>2</cp:revision>
  <cp:lastPrinted>2025-01-28T21:40:00Z</cp:lastPrinted>
  <dcterms:created xsi:type="dcterms:W3CDTF">2025-02-08T20:25:00Z</dcterms:created>
  <dcterms:modified xsi:type="dcterms:W3CDTF">2025-02-08T20:25:00Z</dcterms:modified>
</cp:coreProperties>
</file>